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964EF" w14:textId="7597DAB5" w:rsidR="00A52271" w:rsidRPr="00EC259D" w:rsidRDefault="00A52271" w:rsidP="006223FE">
      <w:pPr>
        <w:jc w:val="center"/>
        <w:rPr>
          <w:rFonts w:asciiTheme="majorHAnsi" w:hAnsiTheme="majorHAnsi" w:cstheme="majorHAnsi"/>
          <w:b/>
        </w:rPr>
      </w:pPr>
    </w:p>
    <w:p w14:paraId="066222DC" w14:textId="6E133482" w:rsidR="002937BF" w:rsidRPr="00F712C9" w:rsidRDefault="00EC259D" w:rsidP="006223F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712C9">
        <w:rPr>
          <w:rFonts w:asciiTheme="majorHAnsi" w:hAnsiTheme="majorHAnsi" w:cstheme="majorHAnsi"/>
          <w:b/>
          <w:sz w:val="28"/>
          <w:szCs w:val="28"/>
        </w:rPr>
        <w:t>Cuestionario</w:t>
      </w:r>
      <w:r w:rsidR="002937BF" w:rsidRPr="00F712C9">
        <w:rPr>
          <w:rFonts w:asciiTheme="majorHAnsi" w:hAnsiTheme="majorHAnsi" w:cstheme="majorHAnsi"/>
          <w:b/>
          <w:sz w:val="28"/>
          <w:szCs w:val="28"/>
        </w:rPr>
        <w:t xml:space="preserve"> para </w:t>
      </w:r>
      <w:r w:rsidR="0063142A" w:rsidRPr="00F712C9">
        <w:rPr>
          <w:rFonts w:asciiTheme="majorHAnsi" w:hAnsiTheme="majorHAnsi" w:cstheme="majorHAnsi"/>
          <w:b/>
          <w:sz w:val="28"/>
          <w:szCs w:val="28"/>
        </w:rPr>
        <w:t xml:space="preserve">personas </w:t>
      </w:r>
      <w:r w:rsidR="002937BF" w:rsidRPr="00F712C9">
        <w:rPr>
          <w:rFonts w:asciiTheme="majorHAnsi" w:hAnsiTheme="majorHAnsi" w:cstheme="majorHAnsi"/>
          <w:b/>
          <w:sz w:val="28"/>
          <w:szCs w:val="28"/>
        </w:rPr>
        <w:t>usuari</w:t>
      </w:r>
      <w:r w:rsidR="0063142A" w:rsidRPr="00F712C9">
        <w:rPr>
          <w:rFonts w:asciiTheme="majorHAnsi" w:hAnsiTheme="majorHAnsi" w:cstheme="majorHAnsi"/>
          <w:b/>
          <w:sz w:val="28"/>
          <w:szCs w:val="28"/>
        </w:rPr>
        <w:t>a</w:t>
      </w:r>
      <w:r w:rsidR="002937BF" w:rsidRPr="00F712C9">
        <w:rPr>
          <w:rFonts w:asciiTheme="majorHAnsi" w:hAnsiTheme="majorHAnsi" w:cstheme="majorHAnsi"/>
          <w:b/>
          <w:sz w:val="28"/>
          <w:szCs w:val="28"/>
        </w:rPr>
        <w:t>s del sistema</w:t>
      </w:r>
      <w:r w:rsidR="00351C06" w:rsidRPr="00F712C9">
        <w:rPr>
          <w:rFonts w:asciiTheme="majorHAnsi" w:hAnsiTheme="majorHAnsi" w:cstheme="majorHAnsi"/>
          <w:b/>
          <w:sz w:val="28"/>
          <w:szCs w:val="28"/>
        </w:rPr>
        <w:t xml:space="preserve"> de justicia</w:t>
      </w:r>
    </w:p>
    <w:p w14:paraId="7DDFF31D" w14:textId="77777777" w:rsidR="00F3279A" w:rsidRPr="00EC259D" w:rsidRDefault="00F3279A" w:rsidP="0063142A">
      <w:pPr>
        <w:rPr>
          <w:rFonts w:asciiTheme="majorHAnsi" w:hAnsiTheme="majorHAnsi" w:cstheme="majorHAnsi"/>
          <w:b/>
        </w:rPr>
      </w:pPr>
    </w:p>
    <w:p w14:paraId="78B22AC9" w14:textId="5D4C9983" w:rsidR="00FC7515" w:rsidRPr="00EC259D" w:rsidRDefault="00EF6D5E" w:rsidP="0063142A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¿A </w:t>
      </w:r>
      <w:r w:rsidR="00C7487A" w:rsidRPr="00EC259D">
        <w:rPr>
          <w:rFonts w:asciiTheme="majorHAnsi" w:hAnsiTheme="majorHAnsi" w:cstheme="majorHAnsi"/>
          <w:sz w:val="24"/>
          <w:szCs w:val="24"/>
          <w:lang w:val="es-MX"/>
        </w:rPr>
        <w:t>qué</w:t>
      </w:r>
      <w:r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grupo perteneces? </w:t>
      </w:r>
      <w:r w:rsidR="009F3732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Selecciona </w:t>
      </w:r>
      <w:r w:rsidR="00160C81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con una X </w:t>
      </w:r>
      <w:r w:rsidR="0052713C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dentro del paréntesis </w:t>
      </w:r>
      <w:r w:rsidR="009F3732" w:rsidRPr="00EC259D">
        <w:rPr>
          <w:rFonts w:asciiTheme="majorHAnsi" w:hAnsiTheme="majorHAnsi" w:cstheme="majorHAnsi"/>
          <w:sz w:val="24"/>
          <w:szCs w:val="24"/>
          <w:lang w:val="es-MX"/>
        </w:rPr>
        <w:t>todos aquellos con los que te identifi</w:t>
      </w:r>
      <w:r w:rsidR="00160C81" w:rsidRPr="00EC259D">
        <w:rPr>
          <w:rFonts w:asciiTheme="majorHAnsi" w:hAnsiTheme="majorHAnsi" w:cstheme="majorHAnsi"/>
          <w:sz w:val="24"/>
          <w:szCs w:val="24"/>
          <w:lang w:val="es-MX"/>
        </w:rPr>
        <w:t>cas</w:t>
      </w:r>
      <w:r w:rsidR="009F3732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C7515" w:rsidRPr="00EC259D" w14:paraId="01644EDF" w14:textId="77777777" w:rsidTr="00FC7515">
        <w:tc>
          <w:tcPr>
            <w:tcW w:w="8978" w:type="dxa"/>
          </w:tcPr>
          <w:p w14:paraId="662054DB" w14:textId="26D89C4E" w:rsidR="00FC7515" w:rsidRPr="00EC259D" w:rsidRDefault="00FC7515" w:rsidP="0063142A">
            <w:pPr>
              <w:rPr>
                <w:rFonts w:asciiTheme="majorHAnsi" w:hAnsiTheme="majorHAnsi" w:cstheme="majorHAnsi"/>
              </w:rPr>
            </w:pPr>
            <w:r w:rsidRPr="00EC259D">
              <w:rPr>
                <w:rFonts w:asciiTheme="majorHAnsi" w:hAnsiTheme="majorHAnsi" w:cstheme="majorHAnsi"/>
              </w:rPr>
              <w:t xml:space="preserve">Persona con discapacidad </w:t>
            </w:r>
            <w:proofErr w:type="gramStart"/>
            <w:r w:rsidRPr="00EC259D">
              <w:rPr>
                <w:rFonts w:asciiTheme="majorHAnsi" w:hAnsiTheme="majorHAnsi" w:cstheme="majorHAnsi"/>
              </w:rPr>
              <w:t>(</w:t>
            </w:r>
            <w:r w:rsidR="00C7487A" w:rsidRPr="00EC259D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C7487A" w:rsidRPr="00EC259D">
              <w:rPr>
                <w:rFonts w:asciiTheme="majorHAnsi" w:hAnsiTheme="majorHAnsi" w:cstheme="majorHAnsi"/>
              </w:rPr>
              <w:t xml:space="preserve"> </w:t>
            </w:r>
            <w:r w:rsidRPr="00EC259D">
              <w:rPr>
                <w:rFonts w:asciiTheme="majorHAnsi" w:hAnsiTheme="majorHAnsi" w:cstheme="majorHAnsi"/>
              </w:rPr>
              <w:t>)</w:t>
            </w:r>
          </w:p>
        </w:tc>
      </w:tr>
      <w:tr w:rsidR="00FC7515" w:rsidRPr="00EC259D" w14:paraId="2B1BCC0B" w14:textId="77777777" w:rsidTr="00FC7515">
        <w:tc>
          <w:tcPr>
            <w:tcW w:w="8978" w:type="dxa"/>
          </w:tcPr>
          <w:p w14:paraId="0032776A" w14:textId="77777777" w:rsidR="00FC7515" w:rsidRPr="00EC259D" w:rsidRDefault="00FC7515" w:rsidP="0063142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259D">
              <w:rPr>
                <w:rFonts w:asciiTheme="majorHAnsi" w:hAnsiTheme="majorHAnsi" w:cstheme="majorHAnsi"/>
              </w:rPr>
              <w:t xml:space="preserve">Familiar o red de apoyo de persona con discapacidad </w:t>
            </w:r>
            <w:proofErr w:type="gramStart"/>
            <w:r w:rsidRPr="00EC259D">
              <w:rPr>
                <w:rFonts w:asciiTheme="majorHAnsi" w:hAnsiTheme="majorHAnsi" w:cstheme="majorHAnsi"/>
              </w:rPr>
              <w:t>(  )</w:t>
            </w:r>
            <w:proofErr w:type="gramEnd"/>
          </w:p>
        </w:tc>
      </w:tr>
      <w:tr w:rsidR="00FC7515" w:rsidRPr="00EC259D" w14:paraId="238B89FB" w14:textId="77777777" w:rsidTr="00FC7515">
        <w:tc>
          <w:tcPr>
            <w:tcW w:w="8978" w:type="dxa"/>
          </w:tcPr>
          <w:p w14:paraId="646F7940" w14:textId="5EF11A00" w:rsidR="00FC7515" w:rsidRPr="00EC259D" w:rsidRDefault="00FC7515" w:rsidP="0063142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259D">
              <w:rPr>
                <w:rFonts w:asciiTheme="majorHAnsi" w:hAnsiTheme="majorHAnsi" w:cstheme="majorHAnsi"/>
              </w:rPr>
              <w:t xml:space="preserve">Integrante de organización de la sociedad civil </w:t>
            </w:r>
            <w:proofErr w:type="gramStart"/>
            <w:r w:rsidRPr="00EC259D">
              <w:rPr>
                <w:rFonts w:asciiTheme="majorHAnsi" w:hAnsiTheme="majorHAnsi" w:cstheme="majorHAnsi"/>
              </w:rPr>
              <w:t>(</w:t>
            </w:r>
            <w:r w:rsidR="00C7487A" w:rsidRPr="00EC259D">
              <w:rPr>
                <w:rFonts w:asciiTheme="majorHAnsi" w:hAnsiTheme="majorHAnsi" w:cstheme="majorHAnsi"/>
              </w:rPr>
              <w:t xml:space="preserve"> </w:t>
            </w:r>
            <w:r w:rsidRPr="00EC259D">
              <w:rPr>
                <w:rFonts w:asciiTheme="majorHAnsi" w:hAnsiTheme="majorHAnsi" w:cstheme="majorHAnsi"/>
              </w:rPr>
              <w:t xml:space="preserve"> </w:t>
            </w:r>
            <w:proofErr w:type="gramEnd"/>
            <w:r w:rsidRPr="00EC259D">
              <w:rPr>
                <w:rFonts w:asciiTheme="majorHAnsi" w:hAnsiTheme="majorHAnsi" w:cstheme="majorHAnsi"/>
              </w:rPr>
              <w:t xml:space="preserve"> )</w:t>
            </w:r>
          </w:p>
        </w:tc>
      </w:tr>
      <w:tr w:rsidR="00FC7515" w:rsidRPr="00EC259D" w14:paraId="5467432C" w14:textId="77777777" w:rsidTr="00FC7515">
        <w:tc>
          <w:tcPr>
            <w:tcW w:w="8978" w:type="dxa"/>
          </w:tcPr>
          <w:p w14:paraId="3B393415" w14:textId="7190E561" w:rsidR="00FC7515" w:rsidRPr="00EC259D" w:rsidRDefault="00FC7515" w:rsidP="0063142A">
            <w:pPr>
              <w:rPr>
                <w:rFonts w:asciiTheme="majorHAnsi" w:hAnsiTheme="majorHAnsi" w:cstheme="majorHAnsi"/>
              </w:rPr>
            </w:pPr>
            <w:r w:rsidRPr="00EC259D">
              <w:rPr>
                <w:rFonts w:asciiTheme="majorHAnsi" w:hAnsiTheme="majorHAnsi" w:cstheme="majorHAnsi"/>
              </w:rPr>
              <w:t xml:space="preserve">Integrante de la comunidad académica </w:t>
            </w:r>
            <w:proofErr w:type="gramStart"/>
            <w:r w:rsidRPr="00EC259D">
              <w:rPr>
                <w:rFonts w:asciiTheme="majorHAnsi" w:hAnsiTheme="majorHAnsi" w:cstheme="majorHAnsi"/>
              </w:rPr>
              <w:t xml:space="preserve">( </w:t>
            </w:r>
            <w:r w:rsidR="00C7487A" w:rsidRPr="00EC259D">
              <w:rPr>
                <w:rFonts w:asciiTheme="majorHAnsi" w:hAnsiTheme="majorHAnsi" w:cstheme="majorHAnsi"/>
              </w:rPr>
              <w:t xml:space="preserve"> </w:t>
            </w:r>
            <w:proofErr w:type="gramEnd"/>
            <w:r w:rsidRPr="00EC259D">
              <w:rPr>
                <w:rFonts w:asciiTheme="majorHAnsi" w:hAnsiTheme="majorHAnsi" w:cstheme="majorHAnsi"/>
              </w:rPr>
              <w:t xml:space="preserve"> )</w:t>
            </w:r>
            <w:r w:rsidR="00E62EAA" w:rsidRPr="00EC259D">
              <w:rPr>
                <w:rFonts w:asciiTheme="majorHAnsi" w:hAnsiTheme="majorHAnsi" w:cstheme="majorHAnsi"/>
              </w:rPr>
              <w:t xml:space="preserve"> Si seleccionaste esta opción, especifica:</w:t>
            </w:r>
          </w:p>
          <w:p w14:paraId="1C8FD190" w14:textId="064C7FFD" w:rsidR="00FC7515" w:rsidRPr="00EC259D" w:rsidRDefault="00FC7515" w:rsidP="0063142A">
            <w:pPr>
              <w:rPr>
                <w:rFonts w:asciiTheme="majorHAnsi" w:hAnsiTheme="majorHAnsi" w:cstheme="majorHAnsi"/>
              </w:rPr>
            </w:pPr>
            <w:r w:rsidRPr="00EC259D">
              <w:rPr>
                <w:rFonts w:asciiTheme="majorHAnsi" w:hAnsiTheme="majorHAnsi" w:cstheme="majorHAnsi"/>
              </w:rPr>
              <w:t xml:space="preserve">Docente </w:t>
            </w:r>
            <w:proofErr w:type="gramStart"/>
            <w:r w:rsidRPr="00EC259D">
              <w:rPr>
                <w:rFonts w:asciiTheme="majorHAnsi" w:hAnsiTheme="majorHAnsi" w:cstheme="majorHAnsi"/>
              </w:rPr>
              <w:t>(</w:t>
            </w:r>
            <w:r w:rsidR="00C7487A" w:rsidRPr="00EC259D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C7487A" w:rsidRPr="00EC259D">
              <w:rPr>
                <w:rFonts w:asciiTheme="majorHAnsi" w:hAnsiTheme="majorHAnsi" w:cstheme="majorHAnsi"/>
              </w:rPr>
              <w:t xml:space="preserve"> </w:t>
            </w:r>
            <w:r w:rsidRPr="00EC259D">
              <w:rPr>
                <w:rFonts w:asciiTheme="majorHAnsi" w:hAnsiTheme="majorHAnsi" w:cstheme="majorHAnsi"/>
              </w:rPr>
              <w:t>) Estudiante (</w:t>
            </w:r>
            <w:r w:rsidR="00C7487A" w:rsidRPr="00EC259D">
              <w:rPr>
                <w:rFonts w:asciiTheme="majorHAnsi" w:hAnsiTheme="majorHAnsi" w:cstheme="majorHAnsi"/>
              </w:rPr>
              <w:t xml:space="preserve">   </w:t>
            </w:r>
            <w:r w:rsidRPr="00EC259D">
              <w:rPr>
                <w:rFonts w:asciiTheme="majorHAnsi" w:hAnsiTheme="majorHAnsi" w:cstheme="majorHAnsi"/>
              </w:rPr>
              <w:t>) Investigador (</w:t>
            </w:r>
            <w:r w:rsidR="00C7487A" w:rsidRPr="00EC259D">
              <w:rPr>
                <w:rFonts w:asciiTheme="majorHAnsi" w:hAnsiTheme="majorHAnsi" w:cstheme="majorHAnsi"/>
              </w:rPr>
              <w:t xml:space="preserve">   </w:t>
            </w:r>
            <w:r w:rsidRPr="00EC259D">
              <w:rPr>
                <w:rFonts w:asciiTheme="majorHAnsi" w:hAnsiTheme="majorHAnsi" w:cstheme="majorHAnsi"/>
              </w:rPr>
              <w:t>)</w:t>
            </w:r>
          </w:p>
        </w:tc>
      </w:tr>
      <w:tr w:rsidR="00FC7515" w:rsidRPr="00EC259D" w14:paraId="565B8C7B" w14:textId="77777777" w:rsidTr="00FC7515">
        <w:tc>
          <w:tcPr>
            <w:tcW w:w="8978" w:type="dxa"/>
          </w:tcPr>
          <w:p w14:paraId="33255CBB" w14:textId="77777777" w:rsidR="00FC7515" w:rsidRPr="00EC259D" w:rsidRDefault="00FC7515" w:rsidP="00CB5384">
            <w:pPr>
              <w:rPr>
                <w:rFonts w:asciiTheme="majorHAnsi" w:hAnsiTheme="majorHAnsi" w:cstheme="majorHAnsi"/>
              </w:rPr>
            </w:pPr>
            <w:r w:rsidRPr="00EC259D">
              <w:rPr>
                <w:rFonts w:asciiTheme="majorHAnsi" w:hAnsiTheme="majorHAnsi" w:cstheme="majorHAnsi"/>
              </w:rPr>
              <w:t xml:space="preserve">Persona que </w:t>
            </w:r>
            <w:r w:rsidR="00CB5384" w:rsidRPr="00EC259D">
              <w:rPr>
                <w:rFonts w:asciiTheme="majorHAnsi" w:hAnsiTheme="majorHAnsi" w:cstheme="majorHAnsi"/>
              </w:rPr>
              <w:t>reside</w:t>
            </w:r>
            <w:r w:rsidRPr="00EC259D">
              <w:rPr>
                <w:rFonts w:asciiTheme="majorHAnsi" w:hAnsiTheme="majorHAnsi" w:cstheme="majorHAnsi"/>
              </w:rPr>
              <w:t xml:space="preserve"> en la República Mexicana </w:t>
            </w:r>
            <w:proofErr w:type="gramStart"/>
            <w:r w:rsidRPr="00EC259D">
              <w:rPr>
                <w:rFonts w:asciiTheme="majorHAnsi" w:hAnsiTheme="majorHAnsi" w:cstheme="majorHAnsi"/>
              </w:rPr>
              <w:t>(</w:t>
            </w:r>
            <w:r w:rsidR="00C7487A" w:rsidRPr="00EC259D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C7487A" w:rsidRPr="00EC259D">
              <w:rPr>
                <w:rFonts w:asciiTheme="majorHAnsi" w:hAnsiTheme="majorHAnsi" w:cstheme="majorHAnsi"/>
              </w:rPr>
              <w:t xml:space="preserve"> </w:t>
            </w:r>
            <w:r w:rsidRPr="00EC259D">
              <w:rPr>
                <w:rFonts w:asciiTheme="majorHAnsi" w:hAnsiTheme="majorHAnsi" w:cstheme="majorHAnsi"/>
              </w:rPr>
              <w:t xml:space="preserve">) </w:t>
            </w:r>
          </w:p>
          <w:p w14:paraId="1888E23A" w14:textId="5EFFF7A1" w:rsidR="00CB5384" w:rsidRPr="00EC259D" w:rsidRDefault="00CB5384" w:rsidP="00CB5384">
            <w:pPr>
              <w:rPr>
                <w:rFonts w:asciiTheme="majorHAnsi" w:hAnsiTheme="majorHAnsi" w:cstheme="majorHAnsi"/>
              </w:rPr>
            </w:pPr>
            <w:r w:rsidRPr="00EC259D">
              <w:rPr>
                <w:rFonts w:asciiTheme="majorHAnsi" w:hAnsiTheme="majorHAnsi" w:cstheme="majorHAnsi"/>
              </w:rPr>
              <w:t xml:space="preserve">¿En qué Estado vives? </w:t>
            </w:r>
          </w:p>
        </w:tc>
      </w:tr>
    </w:tbl>
    <w:p w14:paraId="11293A7B" w14:textId="77777777" w:rsidR="00EF6D5E" w:rsidRPr="00EC259D" w:rsidRDefault="00EF6D5E" w:rsidP="0063142A">
      <w:pPr>
        <w:rPr>
          <w:rFonts w:asciiTheme="majorHAnsi" w:hAnsiTheme="majorHAnsi" w:cstheme="majorHAnsi"/>
        </w:rPr>
      </w:pPr>
    </w:p>
    <w:p w14:paraId="6A1F8AAD" w14:textId="77777777" w:rsidR="00CB5384" w:rsidRPr="00EC259D" w:rsidRDefault="009F3732" w:rsidP="00CB5384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sz w:val="24"/>
          <w:szCs w:val="24"/>
          <w:lang w:val="es-MX"/>
        </w:rPr>
        <w:t>C</w:t>
      </w:r>
      <w:r w:rsidR="00724E68" w:rsidRPr="00EC259D">
        <w:rPr>
          <w:rFonts w:asciiTheme="majorHAnsi" w:hAnsiTheme="majorHAnsi" w:cstheme="majorHAnsi"/>
          <w:sz w:val="24"/>
          <w:szCs w:val="24"/>
          <w:lang w:val="es-MX"/>
        </w:rPr>
        <w:t>ompártenos</w:t>
      </w:r>
      <w:r w:rsidR="00047FC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tu experiencia </w:t>
      </w:r>
      <w:r w:rsidR="00B27B1B" w:rsidRPr="00EC259D">
        <w:rPr>
          <w:rFonts w:asciiTheme="majorHAnsi" w:hAnsiTheme="majorHAnsi" w:cstheme="majorHAnsi"/>
          <w:sz w:val="24"/>
          <w:szCs w:val="24"/>
          <w:lang w:val="es-MX"/>
        </w:rPr>
        <w:t>sobre</w:t>
      </w:r>
      <w:r w:rsidR="00047FC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el sistema de justicia </w:t>
      </w:r>
      <w:r w:rsidR="00B27B1B" w:rsidRPr="00EC259D">
        <w:rPr>
          <w:rFonts w:asciiTheme="majorHAnsi" w:hAnsiTheme="majorHAnsi" w:cstheme="majorHAnsi"/>
          <w:sz w:val="24"/>
          <w:szCs w:val="24"/>
          <w:lang w:val="es-MX"/>
        </w:rPr>
        <w:t>y las</w:t>
      </w:r>
      <w:r w:rsidR="00047FC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persona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s</w:t>
      </w:r>
      <w:r w:rsidR="00047FC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con discapacidad.</w:t>
      </w:r>
    </w:p>
    <w:p w14:paraId="4FE10496" w14:textId="18083B09" w:rsidR="00CB5384" w:rsidRDefault="00CB5384" w:rsidP="00EC259D">
      <w:pPr>
        <w:rPr>
          <w:rFonts w:asciiTheme="majorHAnsi" w:hAnsiTheme="majorHAnsi" w:cstheme="majorHAnsi"/>
          <w:color w:val="222222"/>
        </w:rPr>
      </w:pPr>
    </w:p>
    <w:p w14:paraId="0ECD8F88" w14:textId="7F07FDEA" w:rsidR="00EC259D" w:rsidRDefault="00EC259D" w:rsidP="00EC259D">
      <w:pPr>
        <w:rPr>
          <w:rFonts w:asciiTheme="majorHAnsi" w:hAnsiTheme="majorHAnsi" w:cstheme="majorHAnsi"/>
          <w:color w:val="222222"/>
        </w:rPr>
      </w:pPr>
    </w:p>
    <w:p w14:paraId="70A4EBF9" w14:textId="77777777" w:rsidR="00EC259D" w:rsidRPr="00EC259D" w:rsidRDefault="00EC259D" w:rsidP="00EC259D">
      <w:pPr>
        <w:rPr>
          <w:rFonts w:asciiTheme="majorHAnsi" w:hAnsiTheme="majorHAnsi" w:cstheme="majorHAnsi"/>
          <w:color w:val="222222"/>
        </w:rPr>
      </w:pPr>
    </w:p>
    <w:p w14:paraId="47D64C74" w14:textId="57180768" w:rsidR="00CB5384" w:rsidRPr="00EC259D" w:rsidRDefault="00EF6D5E" w:rsidP="00CB5384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De esta experiencia, </w:t>
      </w:r>
      <w:r w:rsidR="007126D5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¿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cuál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de las siguientes </w:t>
      </w:r>
      <w:r w:rsidR="00B27B1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opciones consideras que 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es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la principal barrera a las que se enfrentan las personas con discapacidad</w:t>
      </w:r>
      <w:r w:rsidR="007126D5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?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CB5384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Marca sólo una opción con una X dentro del paréntesis.</w:t>
      </w:r>
    </w:p>
    <w:p w14:paraId="6D80C6BB" w14:textId="033FCE51" w:rsidR="009F3732" w:rsidRPr="00EC259D" w:rsidRDefault="00EF6D5E" w:rsidP="0038703B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Poco conocimiento sobre los derechos de las personas con discapacidad en el</w:t>
      </w:r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sistema de justicia </w:t>
      </w:r>
      <w:proofErr w:type="gramStart"/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)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0054F364" w14:textId="2CB8F338" w:rsidR="009F3732" w:rsidRPr="00EC259D" w:rsidRDefault="00EF6D5E" w:rsidP="0063142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Falta de acces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ibilidad y acceso a información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5609F5C1" w14:textId="6A885B47" w:rsidR="009F3732" w:rsidRPr="00EC259D" w:rsidRDefault="00EF6D5E" w:rsidP="0063142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Barreras para que las personas con discapacidad participen por </w:t>
      </w:r>
      <w:r w:rsidR="00624C89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sí mismas</w:t>
      </w:r>
      <w:r w:rsidR="0063142A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en los procedimientos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5725D052" w14:textId="6F757173" w:rsidR="009F3732" w:rsidRPr="00EC259D" w:rsidRDefault="00EF6D5E" w:rsidP="0063142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Desconocimiento sobre los mecanismos para hacer denuncias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60B5AE88" w14:textId="2D72D8C3" w:rsidR="009F3732" w:rsidRPr="00EC259D" w:rsidRDefault="00EF6D5E" w:rsidP="0063142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Prejuicios y estigmas en torno a las personas con discapacidad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498752B8" w14:textId="060D3873" w:rsidR="009F3732" w:rsidRPr="00EC259D" w:rsidRDefault="00EF6D5E" w:rsidP="008306CE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Falta de </w:t>
      </w:r>
      <w:r w:rsidR="00A96C61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apoyos y ajustes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para garantizar el acceso a la justicia de las personas</w:t>
      </w:r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con 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discapacidad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677D37F4" w14:textId="77777777" w:rsidR="00EF6D5E" w:rsidRPr="00EC259D" w:rsidRDefault="009F3732" w:rsidP="0063142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En caso de que consideres otra barrera, por favor, explícala.</w:t>
      </w:r>
    </w:p>
    <w:p w14:paraId="49D8870C" w14:textId="01FD93F1" w:rsidR="00EF6D5E" w:rsidRDefault="00EF6D5E" w:rsidP="0063142A">
      <w:pPr>
        <w:rPr>
          <w:rFonts w:asciiTheme="majorHAnsi" w:hAnsiTheme="majorHAnsi" w:cstheme="majorHAnsi"/>
          <w:color w:val="222222"/>
        </w:rPr>
      </w:pPr>
    </w:p>
    <w:p w14:paraId="782127FD" w14:textId="2B0811E5" w:rsidR="00EC259D" w:rsidRDefault="00EC259D" w:rsidP="0063142A">
      <w:pPr>
        <w:rPr>
          <w:rFonts w:asciiTheme="majorHAnsi" w:hAnsiTheme="majorHAnsi" w:cstheme="majorHAnsi"/>
          <w:color w:val="222222"/>
        </w:rPr>
      </w:pPr>
    </w:p>
    <w:p w14:paraId="6FA347D8" w14:textId="77777777" w:rsidR="00EC259D" w:rsidRPr="00EC259D" w:rsidRDefault="00EC259D" w:rsidP="0063142A">
      <w:pPr>
        <w:rPr>
          <w:rFonts w:asciiTheme="majorHAnsi" w:hAnsiTheme="majorHAnsi" w:cstheme="majorHAnsi"/>
          <w:color w:val="222222"/>
        </w:rPr>
      </w:pPr>
    </w:p>
    <w:p w14:paraId="092C8A6E" w14:textId="5268D37F" w:rsidR="003A616A" w:rsidRPr="00EC259D" w:rsidRDefault="009F3732" w:rsidP="0063142A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222222"/>
          <w:sz w:val="24"/>
          <w:szCs w:val="24"/>
          <w:lang w:val="es-ES_tradnl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C</w:t>
      </w:r>
      <w:r w:rsidR="00FC7515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ompártenos 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tu experiencia </w:t>
      </w:r>
      <w:r w:rsidR="00724E68" w:rsidRPr="00EC259D">
        <w:rPr>
          <w:rFonts w:asciiTheme="majorHAnsi" w:hAnsiTheme="majorHAnsi" w:cstheme="majorHAnsi"/>
          <w:iCs/>
          <w:color w:val="222222"/>
          <w:sz w:val="24"/>
          <w:szCs w:val="24"/>
          <w:lang w:val="es-MX"/>
        </w:rPr>
        <w:t>sobre las barreras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en el acceso a la justicia para personas con discapacidad.</w:t>
      </w:r>
    </w:p>
    <w:p w14:paraId="1A869471" w14:textId="1A34AE68" w:rsidR="00CB5384" w:rsidRDefault="00CB5384" w:rsidP="00EC259D">
      <w:pPr>
        <w:rPr>
          <w:rFonts w:asciiTheme="majorHAnsi" w:hAnsiTheme="majorHAnsi" w:cstheme="majorHAnsi"/>
          <w:color w:val="222222"/>
          <w:lang w:val="es-ES_tradnl"/>
        </w:rPr>
      </w:pPr>
    </w:p>
    <w:p w14:paraId="72137C8F" w14:textId="709E5D4D" w:rsidR="00EC259D" w:rsidRDefault="00EC259D" w:rsidP="00EC259D">
      <w:pPr>
        <w:rPr>
          <w:rFonts w:asciiTheme="majorHAnsi" w:hAnsiTheme="majorHAnsi" w:cstheme="majorHAnsi"/>
          <w:color w:val="222222"/>
          <w:lang w:val="es-ES_tradnl"/>
        </w:rPr>
      </w:pPr>
    </w:p>
    <w:p w14:paraId="066E4DC9" w14:textId="77777777" w:rsidR="00EC259D" w:rsidRPr="00EC259D" w:rsidRDefault="00EC259D" w:rsidP="00EC259D">
      <w:pPr>
        <w:rPr>
          <w:rFonts w:asciiTheme="majorHAnsi" w:hAnsiTheme="majorHAnsi" w:cstheme="majorHAnsi"/>
          <w:color w:val="222222"/>
          <w:lang w:val="es-ES_tradnl"/>
        </w:rPr>
      </w:pPr>
    </w:p>
    <w:p w14:paraId="55A02674" w14:textId="3497D620" w:rsidR="00724E68" w:rsidRPr="00EC259D" w:rsidRDefault="00724E68" w:rsidP="00CB5384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lastRenderedPageBreak/>
        <w:t xml:space="preserve">Desde tu experiencia, </w:t>
      </w:r>
      <w:r w:rsidR="001A0B0C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¿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cómo podría mejorar el sistema de justicia para asegurar el acceso a la justicia de las personas con discapacidad c</w:t>
      </w:r>
      <w:r w:rsidR="001A0B0C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on base en los derechos humanos? </w:t>
      </w:r>
      <w:r w:rsidR="00CB5384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Marca sólo una opción con una X dentro del paréntesis.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 </w:t>
      </w:r>
    </w:p>
    <w:p w14:paraId="44178435" w14:textId="5E259C8E" w:rsidR="009F3732" w:rsidRPr="00EC259D" w:rsidRDefault="00724E68" w:rsidP="008306CE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Promover el conocimiento y difusión sobre los derechos de las personas con</w:t>
      </w:r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discapa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cidad en el sistema de justicia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5537BECB" w14:textId="1E96D51D" w:rsidR="009F3732" w:rsidRPr="00EC259D" w:rsidRDefault="00724E68" w:rsidP="0063142A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Garantizar la accesibilidad y acceso a la información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387CA728" w14:textId="32769CCF" w:rsidR="009F3732" w:rsidRPr="00EC259D" w:rsidRDefault="00724E68" w:rsidP="0063142A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Asegurar que las personas con discapacidad puedan ejercer sus derechos por</w:t>
      </w:r>
      <w:r w:rsidR="007126D5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624C89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sí mismas</w:t>
      </w:r>
      <w:r w:rsidR="006223F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en los procedimientos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21257643" w14:textId="4024ED82" w:rsidR="009F3732" w:rsidRPr="00EC259D" w:rsidRDefault="00724E68" w:rsidP="0063142A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Difundir información sobre mecanismos de denuncias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0B04729A" w14:textId="048E3C89" w:rsidR="009F3732" w:rsidRPr="00EC259D" w:rsidRDefault="00724E68" w:rsidP="008306CE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Promover la toma de conciencia sobre los prejuicios y estigmas en torno a las</w:t>
      </w:r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personas con </w:t>
      </w:r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d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iscapacidad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433C8EAF" w14:textId="48312C6E" w:rsidR="00724E68" w:rsidRPr="00EC259D" w:rsidRDefault="00724E68" w:rsidP="008306CE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Implementar </w:t>
      </w:r>
      <w:r w:rsidR="00A96C61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apoyos y ajustes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para garantizar el acceso a la justicia de las</w:t>
      </w:r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personas con discapacidad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053A9B55" w14:textId="77777777" w:rsidR="009F3732" w:rsidRPr="00EC259D" w:rsidRDefault="009F3732" w:rsidP="0063142A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En caso de que consideres otra manera, por favor, explícala. </w:t>
      </w:r>
    </w:p>
    <w:p w14:paraId="3465B17E" w14:textId="77777777" w:rsidR="00724E68" w:rsidRPr="00EC259D" w:rsidRDefault="00724E68" w:rsidP="0063142A">
      <w:pPr>
        <w:rPr>
          <w:rFonts w:asciiTheme="majorHAnsi" w:hAnsiTheme="majorHAnsi" w:cstheme="majorHAnsi"/>
          <w:color w:val="222222"/>
        </w:rPr>
      </w:pPr>
    </w:p>
    <w:p w14:paraId="73841ADD" w14:textId="50C7F6D5" w:rsidR="003A616A" w:rsidRPr="00EC259D" w:rsidRDefault="009F3732" w:rsidP="0063142A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C</w:t>
      </w:r>
      <w:r w:rsidR="001A0B0C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ompártenos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tus recomendaciones </w:t>
      </w:r>
      <w:r w:rsidR="00724E68" w:rsidRPr="00EC259D">
        <w:rPr>
          <w:rFonts w:asciiTheme="majorHAnsi" w:hAnsiTheme="majorHAnsi" w:cstheme="majorHAnsi"/>
          <w:iCs/>
          <w:color w:val="222222"/>
          <w:sz w:val="24"/>
          <w:szCs w:val="24"/>
          <w:lang w:val="es-MX"/>
        </w:rPr>
        <w:t>para garantizar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el acceso a la justicia </w:t>
      </w:r>
      <w:r w:rsidR="006223F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a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1A0B0C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las 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personas con discapacidad. </w:t>
      </w:r>
    </w:p>
    <w:p w14:paraId="13A39A12" w14:textId="50AAC068" w:rsidR="00CB5384" w:rsidRDefault="00CB5384" w:rsidP="00CB5384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41A42BF3" w14:textId="5236DEC5" w:rsidR="00EC259D" w:rsidRDefault="00EC259D" w:rsidP="00CB5384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1E0D0F13" w14:textId="77777777" w:rsidR="00EC259D" w:rsidRPr="00EC259D" w:rsidRDefault="00EC259D" w:rsidP="00CB5384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14837EC9" w14:textId="7EEC6DA5" w:rsidR="00CB5384" w:rsidRPr="00EC259D" w:rsidRDefault="00CB5384" w:rsidP="00CB5384">
      <w:pPr>
        <w:pStyle w:val="Prrafodelista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¿Cuáles consideras que son las herramientas con las que debería contar una persona que trabaja en el sistema de justicia, por </w:t>
      </w:r>
      <w:proofErr w:type="gramStart"/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ejemplo</w:t>
      </w:r>
      <w:proofErr w:type="gramEnd"/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juezas y jueces, para atender y resolver de manera adecuada los casos que involucren personas con discapacidad?</w:t>
      </w:r>
    </w:p>
    <w:p w14:paraId="2E0781CE" w14:textId="760807C4" w:rsidR="003A616A" w:rsidRDefault="003A616A" w:rsidP="0063142A">
      <w:pPr>
        <w:rPr>
          <w:rFonts w:asciiTheme="majorHAnsi" w:hAnsiTheme="majorHAnsi" w:cstheme="majorHAnsi"/>
          <w:color w:val="222222"/>
        </w:rPr>
      </w:pPr>
    </w:p>
    <w:p w14:paraId="2D1EEF6D" w14:textId="16D400F1" w:rsidR="00EC259D" w:rsidRDefault="00EC259D" w:rsidP="0063142A">
      <w:pPr>
        <w:rPr>
          <w:rFonts w:asciiTheme="majorHAnsi" w:hAnsiTheme="majorHAnsi" w:cstheme="majorHAnsi"/>
          <w:color w:val="222222"/>
        </w:rPr>
      </w:pPr>
    </w:p>
    <w:p w14:paraId="5E34D6F2" w14:textId="77777777" w:rsidR="00EC259D" w:rsidRPr="00EC259D" w:rsidRDefault="00EC259D" w:rsidP="0063142A">
      <w:pPr>
        <w:rPr>
          <w:rFonts w:asciiTheme="majorHAnsi" w:hAnsiTheme="majorHAnsi" w:cstheme="majorHAnsi"/>
          <w:color w:val="222222"/>
        </w:rPr>
      </w:pPr>
    </w:p>
    <w:p w14:paraId="5FCE1551" w14:textId="6FA8F010" w:rsidR="00724E68" w:rsidRPr="00EC259D" w:rsidRDefault="00724E68" w:rsidP="0063142A">
      <w:pPr>
        <w:pStyle w:val="Prrafodelista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¿Sabe</w:t>
      </w:r>
      <w:r w:rsidR="001A0B0C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s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que existe un </w:t>
      </w:r>
      <w:r w:rsidRPr="00EC259D">
        <w:rPr>
          <w:rFonts w:asciiTheme="majorHAnsi" w:hAnsiTheme="majorHAnsi" w:cstheme="majorHAnsi"/>
          <w:i/>
          <w:iCs/>
          <w:color w:val="222222"/>
          <w:sz w:val="24"/>
          <w:szCs w:val="24"/>
          <w:lang w:val="es-MX"/>
        </w:rPr>
        <w:t>Protocolo de actuación para quienes imparten justicia en casos que involucren derechos de personas con discapacidad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? 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Selecciona solo una opción con una X dentro del paréntesis. </w:t>
      </w:r>
      <w:r w:rsidR="003A616A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En caso de que tu respuesta sea “no”, por favor</w:t>
      </w:r>
      <w:r w:rsidR="00C7487A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,</w:t>
      </w:r>
      <w:r w:rsidR="003A616A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pasa a la pregunta 1</w:t>
      </w:r>
      <w:r w:rsid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3</w:t>
      </w:r>
      <w:r w:rsidR="003A616A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. </w:t>
      </w:r>
    </w:p>
    <w:p w14:paraId="0014B858" w14:textId="1BDF1CA7" w:rsidR="003A616A" w:rsidRPr="00EC259D" w:rsidRDefault="003A616A" w:rsidP="0063142A">
      <w:pPr>
        <w:pStyle w:val="Prrafodelista"/>
        <w:numPr>
          <w:ilvl w:val="0"/>
          <w:numId w:val="11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</w:rPr>
        <w:t>Sí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7EFA5CF7" w14:textId="77777777" w:rsidR="00CB5384" w:rsidRPr="00EC259D" w:rsidRDefault="003A616A" w:rsidP="00CB5384">
      <w:pPr>
        <w:pStyle w:val="Prrafodelista"/>
        <w:numPr>
          <w:ilvl w:val="0"/>
          <w:numId w:val="11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</w:rPr>
        <w:t>No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142A3D74" w14:textId="77777777" w:rsidR="00CB5384" w:rsidRPr="00EC259D" w:rsidRDefault="00CB5384" w:rsidP="00CB5384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726935B2" w14:textId="65CD654A" w:rsidR="00CB5384" w:rsidRPr="00EC259D" w:rsidRDefault="00724E68" w:rsidP="00CB5384">
      <w:pPr>
        <w:pStyle w:val="Prrafodelista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¿Por qué medio te enteraste del Protocolo?</w:t>
      </w:r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CB5384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Marca sólo una opción con una X dentro del paréntesis.</w:t>
      </w:r>
    </w:p>
    <w:p w14:paraId="4C06CD3C" w14:textId="493DE16E" w:rsidR="009F3732" w:rsidRPr="00EC259D" w:rsidRDefault="009F3732" w:rsidP="00CB5384">
      <w:pPr>
        <w:pStyle w:val="Prrafodelista"/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Lo descargué de</w:t>
      </w:r>
      <w:r w:rsidR="006223F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l sitio web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de la Suprema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Corte de Justicia de la Nación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3BFC653E" w14:textId="0882E5D7" w:rsidR="009F3732" w:rsidRPr="00EC259D" w:rsidRDefault="00375DFC" w:rsidP="0063142A">
      <w:pPr>
        <w:pStyle w:val="Prrafodelista"/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Lo recibí</w:t>
      </w:r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de manera digital (</w:t>
      </w:r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ya sea vía correo electrónico, </w:t>
      </w:r>
      <w:proofErr w:type="spellStart"/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w</w:t>
      </w:r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hatsapp</w:t>
      </w:r>
      <w:proofErr w:type="spellEnd"/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, </w:t>
      </w:r>
      <w:proofErr w:type="spellStart"/>
      <w:r w:rsidR="008306C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m</w:t>
      </w:r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essenger</w:t>
      </w:r>
      <w:proofErr w:type="spellEnd"/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, etc.)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</w:p>
    <w:p w14:paraId="5CC4CB52" w14:textId="307E1F1F" w:rsidR="009F3732" w:rsidRPr="00EC259D" w:rsidRDefault="00375DFC" w:rsidP="0063142A">
      <w:pPr>
        <w:pStyle w:val="Prrafodelista"/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lastRenderedPageBreak/>
        <w:t>Lo reci</w:t>
      </w:r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bí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de manera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impresa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 </w:t>
      </w:r>
      <w:r w:rsidR="009F3732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04B8F3CA" w14:textId="77777777" w:rsidR="009F3732" w:rsidRPr="00EC259D" w:rsidRDefault="009F3732" w:rsidP="0063142A">
      <w:pPr>
        <w:pStyle w:val="Prrafodelista"/>
        <w:numPr>
          <w:ilvl w:val="0"/>
          <w:numId w:val="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En caso de que haya sido a través de otro medio, por favor, señálalo. </w:t>
      </w:r>
    </w:p>
    <w:p w14:paraId="466D4E8B" w14:textId="2C26E100" w:rsidR="00724E68" w:rsidRDefault="00724E68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6A9283BB" w14:textId="11D488C2" w:rsidR="00EC259D" w:rsidRDefault="00EC259D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218F3C91" w14:textId="77777777" w:rsidR="00EC259D" w:rsidRPr="00EC259D" w:rsidRDefault="00EC259D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3F5F51AF" w14:textId="77777777" w:rsidR="00CB5384" w:rsidRPr="00EC259D" w:rsidRDefault="00724E68" w:rsidP="00CB5384">
      <w:pPr>
        <w:pStyle w:val="Prrafodelista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¿</w:t>
      </w:r>
      <w:r w:rsidR="00CD2DA9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Con qué finalidad utilizaste el Protocolo?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CB5384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Marca sólo una opción con una X dentro del paréntesis.</w:t>
      </w:r>
    </w:p>
    <w:p w14:paraId="5E567E32" w14:textId="4FDF2A1C" w:rsidR="00CD2DA9" w:rsidRPr="00EC259D" w:rsidRDefault="00CD2DA9" w:rsidP="0063142A">
      <w:pPr>
        <w:pStyle w:val="Prrafodelista"/>
        <w:numPr>
          <w:ilvl w:val="0"/>
          <w:numId w:val="1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EC259D">
        <w:rPr>
          <w:rFonts w:asciiTheme="majorHAnsi" w:hAnsiTheme="majorHAnsi" w:cstheme="majorHAnsi"/>
          <w:color w:val="222222"/>
          <w:sz w:val="24"/>
          <w:szCs w:val="24"/>
        </w:rPr>
        <w:t>Trabajo</w:t>
      </w:r>
      <w:proofErr w:type="spellEnd"/>
      <w:r w:rsidRPr="00EC259D">
        <w:rPr>
          <w:rFonts w:asciiTheme="majorHAnsi" w:hAnsiTheme="majorHAnsi" w:cstheme="majorHAnsi"/>
          <w:color w:val="222222"/>
          <w:sz w:val="24"/>
          <w:szCs w:val="24"/>
        </w:rPr>
        <w:t xml:space="preserve"> de </w:t>
      </w:r>
      <w:proofErr w:type="spellStart"/>
      <w:r w:rsidRPr="00EC259D">
        <w:rPr>
          <w:rFonts w:asciiTheme="majorHAnsi" w:hAnsiTheme="majorHAnsi" w:cstheme="majorHAnsi"/>
          <w:color w:val="222222"/>
          <w:sz w:val="24"/>
          <w:szCs w:val="24"/>
        </w:rPr>
        <w:t>investigación</w:t>
      </w:r>
      <w:proofErr w:type="spellEnd"/>
      <w:r w:rsidR="0038703B" w:rsidRPr="00EC259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469C0723" w14:textId="38FA538D" w:rsidR="00CD2DA9" w:rsidRPr="00EC259D" w:rsidRDefault="00CD2DA9" w:rsidP="0063142A">
      <w:pPr>
        <w:pStyle w:val="Prrafodelista"/>
        <w:numPr>
          <w:ilvl w:val="0"/>
          <w:numId w:val="1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EC259D">
        <w:rPr>
          <w:rFonts w:asciiTheme="majorHAnsi" w:hAnsiTheme="majorHAnsi" w:cstheme="majorHAnsi"/>
          <w:color w:val="222222"/>
          <w:sz w:val="24"/>
          <w:szCs w:val="24"/>
        </w:rPr>
        <w:t>Litigio</w:t>
      </w:r>
      <w:proofErr w:type="spellEnd"/>
      <w:r w:rsidR="0038703B" w:rsidRPr="00EC259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76620C1A" w14:textId="57C0D8F9" w:rsidR="00CD2DA9" w:rsidRPr="00EC259D" w:rsidRDefault="00CD2DA9" w:rsidP="0063142A">
      <w:pPr>
        <w:pStyle w:val="Prrafodelista"/>
        <w:numPr>
          <w:ilvl w:val="0"/>
          <w:numId w:val="1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Ampliación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de conocimientos sobre el tema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  <w:lang w:val="es-MX"/>
        </w:rPr>
        <w:t xml:space="preserve"> )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</w:p>
    <w:p w14:paraId="2904334A" w14:textId="50E509B8" w:rsidR="00CD2DA9" w:rsidRPr="00EC259D" w:rsidRDefault="00CD2DA9" w:rsidP="0063142A">
      <w:pPr>
        <w:pStyle w:val="Prrafodelista"/>
        <w:numPr>
          <w:ilvl w:val="0"/>
          <w:numId w:val="1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Documentación de casos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3D329911" w14:textId="508D5244" w:rsidR="00CD2DA9" w:rsidRPr="00EC259D" w:rsidRDefault="00CD2DA9" w:rsidP="0063142A">
      <w:pPr>
        <w:pStyle w:val="Prrafodelista"/>
        <w:numPr>
          <w:ilvl w:val="0"/>
          <w:numId w:val="15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En caso de que haya sido otra finalidad, por favor, menciónala. </w:t>
      </w:r>
    </w:p>
    <w:p w14:paraId="27CF68A6" w14:textId="0F134219" w:rsidR="00CD2DA9" w:rsidRDefault="00CD2DA9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70DB6E21" w14:textId="2D1CD8E8" w:rsidR="00EC259D" w:rsidRDefault="00EC259D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46BA0BEE" w14:textId="77777777" w:rsidR="00EC259D" w:rsidRPr="00EC259D" w:rsidRDefault="00EC259D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44364F35" w14:textId="77777777" w:rsidR="00CB5384" w:rsidRPr="00EC259D" w:rsidRDefault="00CD2DA9" w:rsidP="00CB5384">
      <w:pPr>
        <w:pStyle w:val="Prrafodelista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¿C</w:t>
      </w:r>
      <w:r w:rsidR="00375DFC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onsideras que es una herramienta útil</w:t>
      </w:r>
      <w:r w:rsidR="00724E6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?</w:t>
      </w:r>
      <w:r w:rsidR="00375DFC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CB5384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Marca sólo una opción con una X dentro del paréntesis.</w:t>
      </w:r>
    </w:p>
    <w:p w14:paraId="28CE2F2E" w14:textId="21F80DCE" w:rsidR="00724E68" w:rsidRPr="00EC259D" w:rsidRDefault="003A616A" w:rsidP="0063142A">
      <w:pPr>
        <w:pStyle w:val="Prrafodelista"/>
        <w:numPr>
          <w:ilvl w:val="0"/>
          <w:numId w:val="10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</w:rPr>
        <w:t>Sí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08F4C2A5" w14:textId="0001959B" w:rsidR="003A616A" w:rsidRPr="00EC259D" w:rsidRDefault="003A616A" w:rsidP="0063142A">
      <w:pPr>
        <w:pStyle w:val="Prrafodelista"/>
        <w:numPr>
          <w:ilvl w:val="0"/>
          <w:numId w:val="10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</w:rPr>
        <w:t>No</w:t>
      </w:r>
      <w:r w:rsidR="0038703B" w:rsidRPr="00EC259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gramStart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="0038703B" w:rsidRPr="00EC259D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30DBD9A2" w14:textId="77777777" w:rsidR="003A616A" w:rsidRPr="00EC259D" w:rsidRDefault="003A616A" w:rsidP="008306CE">
      <w:pPr>
        <w:shd w:val="clear" w:color="auto" w:fill="FFFFFF"/>
        <w:ind w:firstLine="720"/>
        <w:rPr>
          <w:rFonts w:asciiTheme="majorHAnsi" w:hAnsiTheme="majorHAnsi" w:cstheme="majorHAnsi"/>
          <w:color w:val="222222"/>
        </w:rPr>
      </w:pPr>
      <w:r w:rsidRPr="00EC259D">
        <w:rPr>
          <w:rFonts w:asciiTheme="majorHAnsi" w:hAnsiTheme="majorHAnsi" w:cstheme="majorHAnsi"/>
          <w:color w:val="222222"/>
        </w:rPr>
        <w:t>Por favor, explica tu respuesta.</w:t>
      </w:r>
    </w:p>
    <w:p w14:paraId="4F37498E" w14:textId="77777777" w:rsidR="00CB5384" w:rsidRPr="00EC259D" w:rsidRDefault="00CB5384" w:rsidP="008306CE">
      <w:pPr>
        <w:shd w:val="clear" w:color="auto" w:fill="FFFFFF"/>
        <w:ind w:firstLine="720"/>
        <w:rPr>
          <w:rFonts w:asciiTheme="majorHAnsi" w:hAnsiTheme="majorHAnsi" w:cstheme="majorHAnsi"/>
          <w:color w:val="222222"/>
        </w:rPr>
      </w:pPr>
    </w:p>
    <w:p w14:paraId="71641A2B" w14:textId="77777777" w:rsidR="00724E68" w:rsidRPr="00EC259D" w:rsidRDefault="00724E68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284CC57B" w14:textId="77777777" w:rsidR="003A616A" w:rsidRPr="00EC259D" w:rsidRDefault="003A616A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170DA049" w14:textId="77777777" w:rsidR="00CB5384" w:rsidRPr="00EC259D" w:rsidRDefault="00CB5384" w:rsidP="00CB5384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3FB7FF63" w14:textId="4765373A" w:rsidR="00CB5384" w:rsidRPr="00EC259D" w:rsidRDefault="00CB5384" w:rsidP="006223FE">
      <w:pPr>
        <w:pStyle w:val="Prrafodelista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¿Qué aspecto consideras que podrían modificarse o añadirse para mejorar el diseño y accesibilidad del Protocolo? </w:t>
      </w:r>
    </w:p>
    <w:p w14:paraId="11048DC8" w14:textId="150D4C6B" w:rsidR="00CB5384" w:rsidRDefault="00CB5384" w:rsidP="00EC259D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3A397139" w14:textId="48B97511" w:rsidR="00EC259D" w:rsidRDefault="00EC259D" w:rsidP="00EC259D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0DCCF375" w14:textId="77777777" w:rsidR="00EC259D" w:rsidRPr="00EC259D" w:rsidRDefault="00EC259D" w:rsidP="00EC259D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62736E90" w14:textId="520D6DA0" w:rsidR="00724E68" w:rsidRPr="00EC259D" w:rsidRDefault="00375DFC" w:rsidP="006223FE">
      <w:pPr>
        <w:pStyle w:val="Prrafodelista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lang w:val="es-MX"/>
        </w:rPr>
      </w:pP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En caso de que tengas otro comentario respecto a tu experiencia en </w:t>
      </w:r>
      <w:r w:rsidR="00160C81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la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impartición de justicia y los derechos de las personas con discapacidad, </w:t>
      </w:r>
      <w:bookmarkStart w:id="0" w:name="_Hlk50369343"/>
      <w:r w:rsidR="00CD2DA9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o bien, si consideras que hay un tema o criterio </w:t>
      </w:r>
      <w:r w:rsidR="00124E08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relevante </w:t>
      </w:r>
      <w:r w:rsidR="00CD2DA9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que deba incluirse en </w:t>
      </w:r>
      <w:r w:rsidR="00560B7F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la nueva edición</w:t>
      </w:r>
      <w:r w:rsidR="00CD2DA9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560B7F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del</w:t>
      </w:r>
      <w:r w:rsidR="00C7487A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 </w:t>
      </w:r>
      <w:r w:rsidR="00CD2DA9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Protocolo, </w:t>
      </w:r>
      <w:r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 xml:space="preserve">por favor, </w:t>
      </w:r>
      <w:r w:rsidR="006223FE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compártelo</w:t>
      </w:r>
      <w:r w:rsidR="00E92FF1" w:rsidRPr="00EC259D">
        <w:rPr>
          <w:rFonts w:asciiTheme="majorHAnsi" w:hAnsiTheme="majorHAnsi" w:cstheme="majorHAnsi"/>
          <w:color w:val="222222"/>
          <w:sz w:val="24"/>
          <w:szCs w:val="24"/>
          <w:lang w:val="es-MX"/>
        </w:rPr>
        <w:t>.</w:t>
      </w:r>
    </w:p>
    <w:bookmarkEnd w:id="0"/>
    <w:p w14:paraId="01657863" w14:textId="77777777" w:rsidR="003A616A" w:rsidRPr="00EC259D" w:rsidRDefault="003A616A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2CC81AEC" w14:textId="0AA480A9" w:rsidR="003A616A" w:rsidRDefault="003A616A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63E88CDD" w14:textId="6B70E056" w:rsidR="00EC259D" w:rsidRDefault="00EC259D" w:rsidP="0063142A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49D86BF2" w14:textId="77777777" w:rsidR="00501A45" w:rsidRPr="00501A45" w:rsidRDefault="00501A45" w:rsidP="00501A45">
      <w:pPr>
        <w:shd w:val="clear" w:color="auto" w:fill="FFFFFF"/>
        <w:jc w:val="center"/>
        <w:rPr>
          <w:rFonts w:asciiTheme="majorHAnsi" w:hAnsiTheme="majorHAnsi" w:cstheme="majorHAnsi"/>
          <w:color w:val="222222"/>
        </w:rPr>
      </w:pPr>
      <w:bookmarkStart w:id="1" w:name="_GoBack"/>
      <w:r w:rsidRPr="00501A45">
        <w:rPr>
          <w:rFonts w:asciiTheme="majorHAnsi" w:hAnsiTheme="majorHAnsi" w:cstheme="majorHAnsi"/>
          <w:color w:val="222222"/>
        </w:rPr>
        <w:t xml:space="preserve">¡Muchas gracias por tu participación! </w:t>
      </w:r>
    </w:p>
    <w:p w14:paraId="19440A21" w14:textId="77777777" w:rsidR="00B54AE3" w:rsidRDefault="00501A45" w:rsidP="00501A45">
      <w:pPr>
        <w:shd w:val="clear" w:color="auto" w:fill="FFFFFF"/>
        <w:jc w:val="center"/>
        <w:rPr>
          <w:rFonts w:asciiTheme="majorHAnsi" w:hAnsiTheme="majorHAnsi" w:cstheme="majorHAnsi"/>
          <w:color w:val="222222"/>
        </w:rPr>
      </w:pPr>
      <w:r w:rsidRPr="00501A45">
        <w:rPr>
          <w:rFonts w:asciiTheme="majorHAnsi" w:hAnsiTheme="majorHAnsi" w:cstheme="majorHAnsi"/>
          <w:color w:val="222222"/>
        </w:rPr>
        <w:t xml:space="preserve">Recuerda enviar tus respuestas antes del 25 de octubre del 2020 </w:t>
      </w:r>
    </w:p>
    <w:p w14:paraId="645B2C37" w14:textId="555168A0" w:rsidR="00EC259D" w:rsidRPr="00EC259D" w:rsidRDefault="00501A45" w:rsidP="00B54AE3">
      <w:pPr>
        <w:shd w:val="clear" w:color="auto" w:fill="FFFFFF"/>
        <w:jc w:val="center"/>
        <w:rPr>
          <w:rFonts w:asciiTheme="majorHAnsi" w:hAnsiTheme="majorHAnsi" w:cstheme="majorHAnsi"/>
          <w:color w:val="222222"/>
        </w:rPr>
      </w:pPr>
      <w:r w:rsidRPr="00501A45">
        <w:rPr>
          <w:rFonts w:asciiTheme="majorHAnsi" w:hAnsiTheme="majorHAnsi" w:cstheme="majorHAnsi"/>
          <w:color w:val="222222"/>
        </w:rPr>
        <w:t xml:space="preserve">al correo: </w:t>
      </w:r>
      <w:hyperlink r:id="rId9" w:history="1">
        <w:r w:rsidR="00B54AE3" w:rsidRPr="00571BD7">
          <w:rPr>
            <w:rStyle w:val="Hipervnculo"/>
            <w:rFonts w:asciiTheme="majorHAnsi" w:hAnsiTheme="majorHAnsi" w:cstheme="majorHAnsi"/>
          </w:rPr>
          <w:t>consulta@documenta.org.mx</w:t>
        </w:r>
      </w:hyperlink>
      <w:r w:rsidR="00B54AE3">
        <w:rPr>
          <w:rStyle w:val="Hipervnculo"/>
          <w:rFonts w:asciiTheme="majorHAnsi" w:hAnsiTheme="majorHAnsi" w:cstheme="majorHAnsi"/>
        </w:rPr>
        <w:t xml:space="preserve"> </w:t>
      </w:r>
      <w:r w:rsidR="00B54AE3">
        <w:rPr>
          <w:rFonts w:asciiTheme="majorHAnsi" w:hAnsiTheme="majorHAnsi" w:cstheme="majorHAnsi"/>
          <w:color w:val="222222"/>
        </w:rPr>
        <w:t xml:space="preserve">,o bien </w:t>
      </w:r>
      <w:r w:rsidR="00B54AE3" w:rsidRPr="00B54AE3">
        <w:rPr>
          <w:rFonts w:asciiTheme="majorHAnsi" w:hAnsiTheme="majorHAnsi" w:cstheme="majorHAnsi"/>
          <w:color w:val="222222"/>
        </w:rPr>
        <w:t xml:space="preserve">por </w:t>
      </w:r>
      <w:proofErr w:type="spellStart"/>
      <w:r w:rsidR="00B54AE3" w:rsidRPr="00B54AE3">
        <w:rPr>
          <w:rFonts w:asciiTheme="majorHAnsi" w:hAnsiTheme="majorHAnsi" w:cstheme="majorHAnsi"/>
          <w:color w:val="222222"/>
        </w:rPr>
        <w:t>Whatsapp</w:t>
      </w:r>
      <w:proofErr w:type="spellEnd"/>
      <w:r w:rsidR="00B54AE3" w:rsidRPr="00B54AE3">
        <w:rPr>
          <w:rFonts w:asciiTheme="majorHAnsi" w:hAnsiTheme="majorHAnsi" w:cstheme="majorHAnsi"/>
          <w:color w:val="222222"/>
        </w:rPr>
        <w:t xml:space="preserve"> al número: 5555065388.</w:t>
      </w:r>
      <w:bookmarkEnd w:id="1"/>
    </w:p>
    <w:sectPr w:rsidR="00EC259D" w:rsidRPr="00EC259D" w:rsidSect="00EC259D">
      <w:pgSz w:w="12240" w:h="15840"/>
      <w:pgMar w:top="567" w:right="1701" w:bottom="1417" w:left="1701" w:header="56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6312E" w16cex:dateUtc="2020-09-11T22:23:00Z"/>
  <w16cex:commentExtensible w16cex:durableId="230631A6" w16cex:dateUtc="2020-09-11T22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9DD89" w14:textId="77777777" w:rsidR="001B1A0C" w:rsidRDefault="001B1A0C" w:rsidP="00A84B83">
      <w:r>
        <w:separator/>
      </w:r>
    </w:p>
  </w:endnote>
  <w:endnote w:type="continuationSeparator" w:id="0">
    <w:p w14:paraId="44DF7C0C" w14:textId="77777777" w:rsidR="001B1A0C" w:rsidRDefault="001B1A0C" w:rsidP="00A8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6429D" w14:textId="77777777" w:rsidR="001B1A0C" w:rsidRDefault="001B1A0C" w:rsidP="00A84B83">
      <w:r>
        <w:separator/>
      </w:r>
    </w:p>
  </w:footnote>
  <w:footnote w:type="continuationSeparator" w:id="0">
    <w:p w14:paraId="1D5CEDAD" w14:textId="77777777" w:rsidR="001B1A0C" w:rsidRDefault="001B1A0C" w:rsidP="00A8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62BA"/>
    <w:multiLevelType w:val="hybridMultilevel"/>
    <w:tmpl w:val="87487736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8588A"/>
    <w:multiLevelType w:val="hybridMultilevel"/>
    <w:tmpl w:val="8A96431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A5741"/>
    <w:multiLevelType w:val="hybridMultilevel"/>
    <w:tmpl w:val="2BD4EA4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215A"/>
    <w:multiLevelType w:val="hybridMultilevel"/>
    <w:tmpl w:val="552024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2A17"/>
    <w:multiLevelType w:val="hybridMultilevel"/>
    <w:tmpl w:val="BDAAAFC2"/>
    <w:lvl w:ilvl="0" w:tplc="0D0CD5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1A85"/>
    <w:multiLevelType w:val="hybridMultilevel"/>
    <w:tmpl w:val="988259E2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F6265"/>
    <w:multiLevelType w:val="hybridMultilevel"/>
    <w:tmpl w:val="1F320B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9F5"/>
    <w:multiLevelType w:val="hybridMultilevel"/>
    <w:tmpl w:val="BA16800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37C85"/>
    <w:multiLevelType w:val="hybridMultilevel"/>
    <w:tmpl w:val="ADF89D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A53AC"/>
    <w:multiLevelType w:val="hybridMultilevel"/>
    <w:tmpl w:val="8C984DF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3937"/>
    <w:multiLevelType w:val="hybridMultilevel"/>
    <w:tmpl w:val="5F5A62F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22E92"/>
    <w:multiLevelType w:val="hybridMultilevel"/>
    <w:tmpl w:val="970E69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F1399"/>
    <w:multiLevelType w:val="hybridMultilevel"/>
    <w:tmpl w:val="19809E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48B"/>
    <w:multiLevelType w:val="hybridMultilevel"/>
    <w:tmpl w:val="72DCC1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60CA"/>
    <w:multiLevelType w:val="hybridMultilevel"/>
    <w:tmpl w:val="D7380C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02B47"/>
    <w:multiLevelType w:val="hybridMultilevel"/>
    <w:tmpl w:val="7C240B6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1469EB"/>
    <w:multiLevelType w:val="hybridMultilevel"/>
    <w:tmpl w:val="508C98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A06B0"/>
    <w:multiLevelType w:val="hybridMultilevel"/>
    <w:tmpl w:val="7682DE7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68E6B9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20355C"/>
    <w:multiLevelType w:val="hybridMultilevel"/>
    <w:tmpl w:val="815E628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F4855"/>
    <w:multiLevelType w:val="hybridMultilevel"/>
    <w:tmpl w:val="A672F26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37A8E"/>
    <w:multiLevelType w:val="hybridMultilevel"/>
    <w:tmpl w:val="E80817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31D5F"/>
    <w:multiLevelType w:val="hybridMultilevel"/>
    <w:tmpl w:val="5BCC0B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359A9"/>
    <w:multiLevelType w:val="hybridMultilevel"/>
    <w:tmpl w:val="B7501982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BB2E02"/>
    <w:multiLevelType w:val="hybridMultilevel"/>
    <w:tmpl w:val="87CE860C"/>
    <w:lvl w:ilvl="0" w:tplc="080A0017">
      <w:start w:val="1"/>
      <w:numFmt w:val="lowerLetter"/>
      <w:lvlText w:val="%1)"/>
      <w:lvlJc w:val="left"/>
      <w:pPr>
        <w:ind w:left="927" w:hanging="360"/>
      </w:p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6714D8"/>
    <w:multiLevelType w:val="hybridMultilevel"/>
    <w:tmpl w:val="6AFA6A7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DF5D6A"/>
    <w:multiLevelType w:val="hybridMultilevel"/>
    <w:tmpl w:val="95986C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18"/>
  </w:num>
  <w:num w:numId="5">
    <w:abstractNumId w:val="22"/>
  </w:num>
  <w:num w:numId="6">
    <w:abstractNumId w:val="1"/>
  </w:num>
  <w:num w:numId="7">
    <w:abstractNumId w:val="5"/>
  </w:num>
  <w:num w:numId="8">
    <w:abstractNumId w:val="20"/>
  </w:num>
  <w:num w:numId="9">
    <w:abstractNumId w:val="4"/>
  </w:num>
  <w:num w:numId="10">
    <w:abstractNumId w:val="17"/>
  </w:num>
  <w:num w:numId="11">
    <w:abstractNumId w:val="19"/>
  </w:num>
  <w:num w:numId="12">
    <w:abstractNumId w:val="23"/>
  </w:num>
  <w:num w:numId="13">
    <w:abstractNumId w:val="15"/>
  </w:num>
  <w:num w:numId="14">
    <w:abstractNumId w:val="21"/>
  </w:num>
  <w:num w:numId="15">
    <w:abstractNumId w:val="10"/>
  </w:num>
  <w:num w:numId="16">
    <w:abstractNumId w:val="8"/>
  </w:num>
  <w:num w:numId="17">
    <w:abstractNumId w:val="25"/>
  </w:num>
  <w:num w:numId="18">
    <w:abstractNumId w:val="11"/>
  </w:num>
  <w:num w:numId="19">
    <w:abstractNumId w:val="14"/>
  </w:num>
  <w:num w:numId="20">
    <w:abstractNumId w:val="3"/>
  </w:num>
  <w:num w:numId="21">
    <w:abstractNumId w:val="6"/>
  </w:num>
  <w:num w:numId="22">
    <w:abstractNumId w:val="12"/>
  </w:num>
  <w:num w:numId="23">
    <w:abstractNumId w:val="16"/>
  </w:num>
  <w:num w:numId="24">
    <w:abstractNumId w:val="13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271"/>
    <w:rsid w:val="000044BE"/>
    <w:rsid w:val="0000571E"/>
    <w:rsid w:val="00047FCB"/>
    <w:rsid w:val="00065D6D"/>
    <w:rsid w:val="00073812"/>
    <w:rsid w:val="000838C6"/>
    <w:rsid w:val="00090380"/>
    <w:rsid w:val="000953D2"/>
    <w:rsid w:val="000C2814"/>
    <w:rsid w:val="000E1B63"/>
    <w:rsid w:val="00124E08"/>
    <w:rsid w:val="00145F88"/>
    <w:rsid w:val="00160C81"/>
    <w:rsid w:val="001667F8"/>
    <w:rsid w:val="001A0B0C"/>
    <w:rsid w:val="001B1A0C"/>
    <w:rsid w:val="001E17B5"/>
    <w:rsid w:val="00234EB2"/>
    <w:rsid w:val="002657F2"/>
    <w:rsid w:val="002759E5"/>
    <w:rsid w:val="00286BB7"/>
    <w:rsid w:val="00292F5D"/>
    <w:rsid w:val="002937BF"/>
    <w:rsid w:val="00296FD9"/>
    <w:rsid w:val="00315D67"/>
    <w:rsid w:val="00351C06"/>
    <w:rsid w:val="00375DFC"/>
    <w:rsid w:val="0038703B"/>
    <w:rsid w:val="003A616A"/>
    <w:rsid w:val="00447EA5"/>
    <w:rsid w:val="00454828"/>
    <w:rsid w:val="004B0942"/>
    <w:rsid w:val="004E3FF9"/>
    <w:rsid w:val="004E60B8"/>
    <w:rsid w:val="00501A45"/>
    <w:rsid w:val="0052713C"/>
    <w:rsid w:val="005306D4"/>
    <w:rsid w:val="00534970"/>
    <w:rsid w:val="00560B7F"/>
    <w:rsid w:val="005B4A72"/>
    <w:rsid w:val="005F19FC"/>
    <w:rsid w:val="005F1B4C"/>
    <w:rsid w:val="006019CF"/>
    <w:rsid w:val="006223FE"/>
    <w:rsid w:val="00624C89"/>
    <w:rsid w:val="0063142A"/>
    <w:rsid w:val="006E3E69"/>
    <w:rsid w:val="007126D5"/>
    <w:rsid w:val="00714C7A"/>
    <w:rsid w:val="00724E68"/>
    <w:rsid w:val="00786026"/>
    <w:rsid w:val="007978C1"/>
    <w:rsid w:val="007E1CED"/>
    <w:rsid w:val="00806AD0"/>
    <w:rsid w:val="008306CE"/>
    <w:rsid w:val="00850623"/>
    <w:rsid w:val="008A62DB"/>
    <w:rsid w:val="00976C70"/>
    <w:rsid w:val="00984428"/>
    <w:rsid w:val="009F2FE5"/>
    <w:rsid w:val="009F3732"/>
    <w:rsid w:val="00A26E28"/>
    <w:rsid w:val="00A52271"/>
    <w:rsid w:val="00A84B83"/>
    <w:rsid w:val="00A96C61"/>
    <w:rsid w:val="00AC7B55"/>
    <w:rsid w:val="00B27B1B"/>
    <w:rsid w:val="00B54AE3"/>
    <w:rsid w:val="00B57DB7"/>
    <w:rsid w:val="00B774F9"/>
    <w:rsid w:val="00BC78FA"/>
    <w:rsid w:val="00C13872"/>
    <w:rsid w:val="00C4074F"/>
    <w:rsid w:val="00C7487A"/>
    <w:rsid w:val="00CB5384"/>
    <w:rsid w:val="00CD2DA9"/>
    <w:rsid w:val="00CD31DA"/>
    <w:rsid w:val="00D174AD"/>
    <w:rsid w:val="00D67A3B"/>
    <w:rsid w:val="00D76F17"/>
    <w:rsid w:val="00DD46F4"/>
    <w:rsid w:val="00DE2CF6"/>
    <w:rsid w:val="00DE780D"/>
    <w:rsid w:val="00E62EAA"/>
    <w:rsid w:val="00E92FF1"/>
    <w:rsid w:val="00EC259D"/>
    <w:rsid w:val="00ED7561"/>
    <w:rsid w:val="00ED7D9E"/>
    <w:rsid w:val="00EF6D5E"/>
    <w:rsid w:val="00F3279A"/>
    <w:rsid w:val="00F712C9"/>
    <w:rsid w:val="00F963C4"/>
    <w:rsid w:val="00FC7515"/>
    <w:rsid w:val="00FD021E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E1246"/>
  <w15:docId w15:val="{C1DFDEF6-AEC9-4674-ADDC-A0C3602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48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486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920486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AC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E2C33"/>
    <w:pPr>
      <w:widowControl w:val="0"/>
      <w:autoSpaceDE w:val="0"/>
      <w:autoSpaceDN w:val="0"/>
      <w:ind w:left="107"/>
    </w:pPr>
    <w:rPr>
      <w:sz w:val="22"/>
      <w:szCs w:val="22"/>
      <w:lang w:val="es-ES"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7E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7E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7E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7E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7EA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B0942"/>
  </w:style>
  <w:style w:type="paragraph" w:styleId="Encabezado">
    <w:name w:val="header"/>
    <w:basedOn w:val="Normal"/>
    <w:link w:val="EncabezadoCar"/>
    <w:uiPriority w:val="99"/>
    <w:unhideWhenUsed/>
    <w:rsid w:val="00A84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B83"/>
  </w:style>
  <w:style w:type="paragraph" w:styleId="Piedepgina">
    <w:name w:val="footer"/>
    <w:basedOn w:val="Normal"/>
    <w:link w:val="PiedepginaCar"/>
    <w:uiPriority w:val="99"/>
    <w:unhideWhenUsed/>
    <w:rsid w:val="00A84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B83"/>
  </w:style>
  <w:style w:type="character" w:styleId="Hipervnculo">
    <w:name w:val="Hyperlink"/>
    <w:basedOn w:val="Fuentedeprrafopredeter"/>
    <w:uiPriority w:val="99"/>
    <w:unhideWhenUsed/>
    <w:rsid w:val="00EC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259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6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sulta@documenta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g42t02ADxiUIlPBTazOdy7+Alg==">AMUW2mXOz41Hh8VqzRzeASF6t+4t/JSTycGXudRkdS63TtileQ6dRBjRW2hs5QP1OJjaPJPCMo2AEqmVA/xPUdOV9qNZeLCHhJ+pJaZ4qll2VAkXTsnDZXc=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06EC6A-7C4B-408A-8A29-11F4A6F2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Aranxa Bello</dc:creator>
  <cp:lastModifiedBy>GLORIA PATRICIA URIBE GRANADOS</cp:lastModifiedBy>
  <cp:revision>4</cp:revision>
  <dcterms:created xsi:type="dcterms:W3CDTF">2020-09-28T23:35:00Z</dcterms:created>
  <dcterms:modified xsi:type="dcterms:W3CDTF">2020-10-02T23:08:00Z</dcterms:modified>
</cp:coreProperties>
</file>