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40" w:lineRule="auto" w:before="64"/>
        <w:ind w:right="112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69"/>
          <w:w w:val="100"/>
        </w:rPr>
        <w:t> </w:t>
      </w:r>
      <w:r>
        <w:rPr>
          <w:spacing w:val="0"/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70"/>
          <w:w w:val="100"/>
        </w:rPr>
        <w:t> </w:t>
      </w:r>
      <w:r>
        <w:rPr>
          <w:spacing w:val="0"/>
          <w:w w:val="100"/>
        </w:rPr>
        <w:t>NÚ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RO</w:t>
      </w:r>
      <w:r>
        <w:rPr>
          <w:spacing w:val="69"/>
          <w:w w:val="100"/>
        </w:rPr>
        <w:t> </w:t>
      </w:r>
      <w:r>
        <w:rPr>
          <w:spacing w:val="1"/>
          <w:w w:val="100"/>
        </w:rPr>
        <w:t>7</w:t>
      </w:r>
      <w:r>
        <w:rPr>
          <w:spacing w:val="0"/>
          <w:w w:val="100"/>
        </w:rPr>
        <w:t>/2008,</w:t>
      </w:r>
      <w:r>
        <w:rPr>
          <w:spacing w:val="7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70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TE</w:t>
      </w:r>
      <w:r>
        <w:rPr>
          <w:spacing w:val="7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YO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MIL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HO,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PL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NO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RTE</w:t>
      </w:r>
      <w:r>
        <w:rPr>
          <w:spacing w:val="6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69"/>
          <w:w w:val="100"/>
        </w:rPr>
        <w:t> </w:t>
      </w:r>
      <w:r>
        <w:rPr>
          <w:spacing w:val="0"/>
          <w:w w:val="100"/>
        </w:rPr>
        <w:t>JUS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6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6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7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7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69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70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UE</w:t>
      </w:r>
      <w:r>
        <w:rPr>
          <w:spacing w:val="69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6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TO</w:t>
      </w:r>
      <w:r>
        <w:rPr>
          <w:spacing w:val="6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66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6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AS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ES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ES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INC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IT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AD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IVO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CIA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GU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GU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OS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US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91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dicial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ictar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encia,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leye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17,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afo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olítica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pedit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fij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itiendo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oluci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anera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erior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cele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urante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iodos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920" w:bottom="280" w:left="1720" w:right="1020"/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cará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artes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enosc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bil,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roba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egran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1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párraf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penúlti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últi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tículo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10"/>
        <w:ind w:right="111" w:firstLine="0"/>
        <w:jc w:val="both"/>
      </w:pP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exican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sente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unicip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nadas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unicipi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k)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lidad,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alidez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fectos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aquél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fueren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aprob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ayoría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2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43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ntaria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10"/>
        <w:ind w:right="111" w:firstLine="0"/>
        <w:jc w:val="both"/>
      </w:pP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exican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73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top="1920" w:bottom="280" w:left="1720" w:right="1020"/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1" w:firstLine="0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ordena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enidas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funden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tivos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aprob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votos,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oblig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orias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unitari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giados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juzga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ilitare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agrar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ajo,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citad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resulta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pronu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43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itirá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lizar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brin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segur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adopt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edidas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ctar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oluci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indic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top="1920" w:bottom="280" w:left="1720" w:right="1020"/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2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cuen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cept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citad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1568" w:right="0"/>
        <w:jc w:val="center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uando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totali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podría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btene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orita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votos,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ecret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ausenc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algun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integ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dada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intención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voto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anifest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ró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eguir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top="1920" w:bottom="280" w:left="1720" w:right="1020"/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2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indepe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lquie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erza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nfiere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párra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últi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solic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apla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val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ivas,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pudie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justif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urge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algu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nális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votos,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pue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gunas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azar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ecret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enga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egra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tros,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ltar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ité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giliz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suntos.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4477" w:right="0"/>
        <w:jc w:val="left"/>
        <w:rPr>
          <w:b w:val="0"/>
          <w:bCs w:val="0"/>
        </w:rPr>
      </w:pP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IOS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ri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igor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top="1920" w:bottom="280" w:left="1720" w:right="1020"/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do.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ublíq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aceta,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59"/>
          <w:w w:val="100"/>
        </w:rPr>
        <w:t>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fracci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nspa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ública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berna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sulta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344" w:lineRule="exact"/>
        <w:ind w:left="2492" w:right="922"/>
        <w:jc w:val="center"/>
        <w:rPr>
          <w:b w:val="0"/>
          <w:bCs w:val="0"/>
        </w:rPr>
      </w:pPr>
      <w:r>
        <w:rPr>
          <w:spacing w:val="0"/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DEN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SUPR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70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STRO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UILLER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I.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AYA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TIA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69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ENERAL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69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C.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JOSÉ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JAV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NGUEZ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322" w:lineRule="exact"/>
        <w:ind w:right="112"/>
        <w:jc w:val="both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IUD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JO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É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JA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UILAR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Í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,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RIO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318" w:lineRule="exact"/>
        <w:ind w:left="1682" w:right="11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682" w:right="11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7/200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8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INTE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HO,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NO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682" w:right="11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682" w:right="11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7" w:lineRule="exact"/>
        <w:ind w:left="1682" w:right="11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17" w:lineRule="exact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top="1920" w:bottom="280" w:left="172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4"/>
        <w:ind w:left="102" w:right="207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Priva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diez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inistr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rtiz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itia,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irre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ossío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z,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arita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eatriz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zález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alas,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avid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tel,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ela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rdero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arcía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ilva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eza.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top="1920" w:bottom="280" w:left="96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2240" w:h="20160"/>
      <w:pgMar w:top="19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82" w:firstLine="1079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569"/>
      <w:outlineLvl w:val="1"/>
    </w:pPr>
    <w:rPr>
      <w:rFonts w:ascii="Arial" w:hAnsi="Arial" w:eastAsia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1682"/>
      <w:outlineLvl w:val="2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2019-01-30T13:26:48Z</dcterms:created>
  <dcterms:modified xsi:type="dcterms:W3CDTF">2019-01-30T13:26:48Z</dcterms:modified>
</cp:coreProperties>
</file>