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D8FC" w14:textId="6B294A76" w:rsidR="00942857" w:rsidRPr="00045736" w:rsidRDefault="72D6B56A" w:rsidP="00F01E67">
      <w:pPr>
        <w:pStyle w:val="Ttulo1"/>
        <w:spacing w:after="240"/>
        <w:jc w:val="center"/>
        <w:rPr>
          <w:rFonts w:ascii="Arial" w:hAnsi="Arial" w:cs="Arial"/>
        </w:rPr>
      </w:pPr>
      <w:r w:rsidRPr="00045736">
        <w:rPr>
          <w:rFonts w:ascii="Arial" w:hAnsi="Arial" w:cs="Arial"/>
        </w:rPr>
        <w:t>Convocatoria 1/2025 para participar en una audiencia pública sobre normas que no se consultaron con personas con discapacidad</w:t>
      </w:r>
    </w:p>
    <w:p w14:paraId="7585E670" w14:textId="19C40EB8" w:rsidR="006A751E" w:rsidRPr="00045736" w:rsidRDefault="72D6B56A" w:rsidP="00AB658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El </w:t>
      </w:r>
      <w:r w:rsidRPr="00045736">
        <w:rPr>
          <w:rFonts w:ascii="Arial" w:hAnsi="Arial" w:cs="Arial"/>
          <w:b/>
          <w:bCs/>
          <w:sz w:val="28"/>
          <w:szCs w:val="28"/>
        </w:rPr>
        <w:t>19 de septiembre de 2025</w:t>
      </w:r>
      <w:r w:rsidRPr="00045736">
        <w:rPr>
          <w:rFonts w:ascii="Arial" w:hAnsi="Arial" w:cs="Arial"/>
          <w:sz w:val="28"/>
          <w:szCs w:val="28"/>
        </w:rPr>
        <w:t xml:space="preserve">, la </w:t>
      </w:r>
      <w:r w:rsidRPr="00045736">
        <w:rPr>
          <w:rFonts w:ascii="Arial" w:hAnsi="Arial" w:cs="Arial"/>
          <w:b/>
          <w:bCs/>
          <w:sz w:val="28"/>
          <w:szCs w:val="28"/>
        </w:rPr>
        <w:t>Suprema Corte de Justicia de la Nación</w:t>
      </w:r>
      <w:r w:rsidRPr="00045736">
        <w:rPr>
          <w:rFonts w:ascii="Arial" w:hAnsi="Arial" w:cs="Arial"/>
          <w:sz w:val="28"/>
          <w:szCs w:val="28"/>
        </w:rPr>
        <w:t xml:space="preserve"> publicó un </w:t>
      </w:r>
      <w:r w:rsidRPr="00045736">
        <w:rPr>
          <w:rFonts w:ascii="Arial" w:hAnsi="Arial" w:cs="Arial"/>
          <w:b/>
          <w:bCs/>
          <w:sz w:val="28"/>
          <w:szCs w:val="28"/>
        </w:rPr>
        <w:t>acuerdo</w:t>
      </w:r>
      <w:r w:rsidRPr="00045736">
        <w:rPr>
          <w:rFonts w:ascii="Arial" w:hAnsi="Arial" w:cs="Arial"/>
          <w:sz w:val="28"/>
          <w:szCs w:val="28"/>
        </w:rPr>
        <w:t xml:space="preserve"> en el </w:t>
      </w:r>
      <w:r w:rsidRPr="00045736">
        <w:rPr>
          <w:rFonts w:ascii="Arial" w:hAnsi="Arial" w:cs="Arial"/>
          <w:b/>
          <w:bCs/>
          <w:sz w:val="28"/>
          <w:szCs w:val="28"/>
        </w:rPr>
        <w:t>Diario Oficial de la Federación</w:t>
      </w:r>
      <w:r w:rsidRPr="00045736">
        <w:rPr>
          <w:rFonts w:ascii="Arial" w:hAnsi="Arial" w:cs="Arial"/>
          <w:sz w:val="28"/>
          <w:szCs w:val="28"/>
        </w:rPr>
        <w:t>.</w:t>
      </w:r>
      <w:r w:rsidR="006A751E" w:rsidRPr="00045736">
        <w:rPr>
          <w:sz w:val="28"/>
          <w:szCs w:val="28"/>
        </w:rPr>
        <w:br/>
      </w:r>
      <w:r w:rsidRPr="00045736">
        <w:rPr>
          <w:rFonts w:ascii="Arial" w:hAnsi="Arial" w:cs="Arial"/>
          <w:sz w:val="28"/>
          <w:szCs w:val="28"/>
        </w:rPr>
        <w:t xml:space="preserve">Este acuerdo se llama </w:t>
      </w:r>
      <w:r w:rsidRPr="00045736">
        <w:rPr>
          <w:rFonts w:ascii="Arial" w:hAnsi="Arial" w:cs="Arial"/>
          <w:b/>
          <w:bCs/>
          <w:sz w:val="28"/>
          <w:szCs w:val="28"/>
        </w:rPr>
        <w:t xml:space="preserve">Acuerdo General Plenario 5/2025 </w:t>
      </w:r>
      <w:r w:rsidRPr="00045736">
        <w:rPr>
          <w:rFonts w:ascii="Arial" w:hAnsi="Arial" w:cs="Arial"/>
          <w:sz w:val="28"/>
          <w:szCs w:val="28"/>
        </w:rPr>
        <w:t xml:space="preserve">y explica </w:t>
      </w:r>
      <w:r w:rsidRPr="00045736">
        <w:rPr>
          <w:rFonts w:ascii="Arial" w:hAnsi="Arial" w:cs="Arial"/>
          <w:b/>
          <w:bCs/>
          <w:sz w:val="28"/>
          <w:szCs w:val="28"/>
        </w:rPr>
        <w:t>cómo deben hacerse las audiencias públicas</w:t>
      </w:r>
      <w:r w:rsidRPr="00045736">
        <w:rPr>
          <w:rFonts w:ascii="Arial" w:hAnsi="Arial" w:cs="Arial"/>
          <w:sz w:val="28"/>
          <w:szCs w:val="28"/>
        </w:rPr>
        <w:t xml:space="preserve"> en la Suprema Corte:</w:t>
      </w:r>
    </w:p>
    <w:p w14:paraId="2CE65252" w14:textId="77777777" w:rsidR="006A751E" w:rsidRPr="00045736" w:rsidRDefault="006A751E" w:rsidP="00AB6588">
      <w:pPr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Quiénes pueden participar.</w:t>
      </w:r>
    </w:p>
    <w:p w14:paraId="1AF0E28B" w14:textId="77777777" w:rsidR="006A751E" w:rsidRPr="00045736" w:rsidRDefault="006A751E" w:rsidP="00AB6588">
      <w:pPr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Cuándo y cómo se hacen.</w:t>
      </w:r>
    </w:p>
    <w:p w14:paraId="11836541" w14:textId="77777777" w:rsidR="0081577D" w:rsidRPr="00045736" w:rsidRDefault="006A751E" w:rsidP="00AB6588">
      <w:pPr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Qué reglas deben seguirse.</w:t>
      </w:r>
    </w:p>
    <w:p w14:paraId="262F9E4D" w14:textId="78D01C17" w:rsidR="006A751E" w:rsidRPr="00045736" w:rsidRDefault="006A751E" w:rsidP="0081577D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El objetivo es que todas las personas puedan </w:t>
      </w:r>
      <w:r w:rsidRPr="00045736">
        <w:rPr>
          <w:rFonts w:ascii="Arial" w:hAnsi="Arial" w:cs="Arial"/>
          <w:b/>
          <w:bCs/>
          <w:sz w:val="28"/>
          <w:szCs w:val="28"/>
        </w:rPr>
        <w:t>dar su opinión y aportar información</w:t>
      </w:r>
      <w:r w:rsidRPr="00045736">
        <w:rPr>
          <w:rFonts w:ascii="Arial" w:hAnsi="Arial" w:cs="Arial"/>
          <w:sz w:val="28"/>
          <w:szCs w:val="28"/>
        </w:rPr>
        <w:t xml:space="preserve"> para que la Corte tome </w:t>
      </w:r>
      <w:r w:rsidRPr="00045736">
        <w:rPr>
          <w:rFonts w:ascii="Arial" w:hAnsi="Arial" w:cs="Arial"/>
          <w:b/>
          <w:bCs/>
          <w:sz w:val="28"/>
          <w:szCs w:val="28"/>
        </w:rPr>
        <w:t>decisiones justas y completas</w:t>
      </w:r>
      <w:r w:rsidRPr="00045736">
        <w:rPr>
          <w:rFonts w:ascii="Arial" w:hAnsi="Arial" w:cs="Arial"/>
          <w:sz w:val="28"/>
          <w:szCs w:val="28"/>
        </w:rPr>
        <w:t>.</w:t>
      </w:r>
    </w:p>
    <w:p w14:paraId="463980E7" w14:textId="43E5F612" w:rsidR="006A751E" w:rsidRPr="00045736" w:rsidRDefault="2B5FF3ED" w:rsidP="006A751E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Actualmente, l</w:t>
      </w:r>
      <w:r w:rsidR="006A751E" w:rsidRPr="00045736">
        <w:rPr>
          <w:rFonts w:ascii="Arial" w:hAnsi="Arial" w:cs="Arial"/>
          <w:sz w:val="28"/>
          <w:szCs w:val="28"/>
        </w:rPr>
        <w:t xml:space="preserve">a Suprema Corte está revisando </w:t>
      </w:r>
      <w:r w:rsidR="00C934FC" w:rsidRPr="00045736">
        <w:rPr>
          <w:rFonts w:ascii="Arial" w:hAnsi="Arial" w:cs="Arial"/>
          <w:sz w:val="28"/>
          <w:szCs w:val="28"/>
        </w:rPr>
        <w:t>el</w:t>
      </w:r>
      <w:r w:rsidR="006A751E" w:rsidRPr="00045736">
        <w:rPr>
          <w:rFonts w:ascii="Arial" w:hAnsi="Arial" w:cs="Arial"/>
          <w:sz w:val="28"/>
          <w:szCs w:val="28"/>
        </w:rPr>
        <w:t xml:space="preserve"> </w:t>
      </w:r>
      <w:r w:rsidR="006A751E" w:rsidRPr="00045736">
        <w:rPr>
          <w:rFonts w:ascii="Arial" w:hAnsi="Arial" w:cs="Arial"/>
          <w:b/>
          <w:bCs/>
          <w:sz w:val="28"/>
          <w:szCs w:val="28"/>
        </w:rPr>
        <w:t>caso 182/2024</w:t>
      </w:r>
      <w:r w:rsidR="006A751E" w:rsidRPr="00045736">
        <w:rPr>
          <w:rFonts w:ascii="Arial" w:hAnsi="Arial" w:cs="Arial"/>
          <w:sz w:val="28"/>
          <w:szCs w:val="28"/>
        </w:rPr>
        <w:t xml:space="preserve">, presentado por la </w:t>
      </w:r>
      <w:r w:rsidR="006A751E" w:rsidRPr="00045736">
        <w:rPr>
          <w:rFonts w:ascii="Arial" w:hAnsi="Arial" w:cs="Arial"/>
          <w:b/>
          <w:bCs/>
          <w:sz w:val="28"/>
          <w:szCs w:val="28"/>
        </w:rPr>
        <w:t>Comisión Estatal de los Derechos Humanos de Michoacán</w:t>
      </w:r>
      <w:r w:rsidR="006A751E" w:rsidRPr="00045736">
        <w:rPr>
          <w:rFonts w:ascii="Arial" w:hAnsi="Arial" w:cs="Arial"/>
          <w:sz w:val="28"/>
          <w:szCs w:val="28"/>
        </w:rPr>
        <w:t>.</w:t>
      </w:r>
    </w:p>
    <w:p w14:paraId="2712F61C" w14:textId="07FBF53C" w:rsidR="006A751E" w:rsidRPr="00045736" w:rsidRDefault="72D6B56A" w:rsidP="006A751E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Debido al estudio de ese caso, muchas personas, grupos y organizaciones que trabajan por los </w:t>
      </w:r>
      <w:r w:rsidRPr="00045736">
        <w:rPr>
          <w:rFonts w:ascii="Arial" w:hAnsi="Arial" w:cs="Arial"/>
          <w:b/>
          <w:bCs/>
          <w:sz w:val="28"/>
          <w:szCs w:val="28"/>
        </w:rPr>
        <w:t>derechos de las personas con discapacidad</w:t>
      </w:r>
      <w:r w:rsidRPr="00045736">
        <w:rPr>
          <w:rFonts w:ascii="Arial" w:hAnsi="Arial" w:cs="Arial"/>
          <w:sz w:val="28"/>
          <w:szCs w:val="28"/>
        </w:rPr>
        <w:t xml:space="preserve"> han pedido participar en una audiencia para hablar sobre este tema.</w:t>
      </w:r>
    </w:p>
    <w:p w14:paraId="2E54349A" w14:textId="1C4C10C5" w:rsidR="006A751E" w:rsidRPr="00045736" w:rsidRDefault="006A751E" w:rsidP="006A751E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La Suprema Corte considera muy importante </w:t>
      </w:r>
      <w:r w:rsidRPr="00045736">
        <w:rPr>
          <w:rFonts w:ascii="Arial" w:hAnsi="Arial" w:cs="Arial"/>
          <w:b/>
          <w:bCs/>
          <w:sz w:val="28"/>
          <w:szCs w:val="28"/>
        </w:rPr>
        <w:t>escuchar directamente a las personas con discapacidad y a quienes las representan</w:t>
      </w:r>
      <w:r w:rsidRPr="00045736">
        <w:rPr>
          <w:rFonts w:ascii="Arial" w:hAnsi="Arial" w:cs="Arial"/>
          <w:sz w:val="28"/>
          <w:szCs w:val="28"/>
        </w:rPr>
        <w:t xml:space="preserve">, porque sus opiniones ayudan a tomar </w:t>
      </w:r>
      <w:r w:rsidRPr="00045736">
        <w:rPr>
          <w:rFonts w:ascii="Arial" w:hAnsi="Arial" w:cs="Arial"/>
          <w:b/>
          <w:bCs/>
          <w:sz w:val="28"/>
          <w:szCs w:val="28"/>
        </w:rPr>
        <w:t>mejores decisiones</w:t>
      </w:r>
      <w:r w:rsidRPr="00045736">
        <w:rPr>
          <w:rFonts w:ascii="Arial" w:hAnsi="Arial" w:cs="Arial"/>
          <w:sz w:val="28"/>
          <w:szCs w:val="28"/>
        </w:rPr>
        <w:t>.</w:t>
      </w:r>
    </w:p>
    <w:p w14:paraId="7B5BA07E" w14:textId="4333053E" w:rsidR="72D6B56A" w:rsidRPr="00045736" w:rsidRDefault="72D6B56A" w:rsidP="72D6B56A">
      <w:pPr>
        <w:pStyle w:val="Listaconvietas"/>
        <w:numPr>
          <w:ilvl w:val="0"/>
          <w:numId w:val="0"/>
        </w:numPr>
        <w:ind w:right="720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Por eso, la Corte decidió </w:t>
      </w:r>
      <w:r w:rsidRPr="00045736">
        <w:rPr>
          <w:rFonts w:ascii="Arial" w:hAnsi="Arial" w:cs="Arial"/>
          <w:b/>
          <w:bCs/>
          <w:sz w:val="28"/>
          <w:szCs w:val="28"/>
        </w:rPr>
        <w:t>organizar una audiencia pública</w:t>
      </w:r>
      <w:r w:rsidRPr="00045736">
        <w:rPr>
          <w:rFonts w:ascii="Arial" w:hAnsi="Arial" w:cs="Arial"/>
          <w:sz w:val="28"/>
          <w:szCs w:val="28"/>
        </w:rPr>
        <w:t xml:space="preserve"> para escuchar las opiniones y aportaciones sobre ese tema.</w:t>
      </w:r>
    </w:p>
    <w:p w14:paraId="456BF3AA" w14:textId="77777777" w:rsidR="53BF9CB1" w:rsidRPr="00045736" w:rsidRDefault="53BF9CB1" w:rsidP="776128AB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lastRenderedPageBreak/>
        <w:t>¿Quién puede participar?</w:t>
      </w:r>
    </w:p>
    <w:p w14:paraId="5E0892F1" w14:textId="382CEC4B" w:rsidR="53BF9CB1" w:rsidRPr="00045736" w:rsidRDefault="72D6B56A" w:rsidP="72D6B56A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Personas, organizaciones, colectivos, grupos, autoridades o instituciones públicas interesadas en los derechos de l</w:t>
      </w:r>
      <w:r w:rsidR="00045736" w:rsidRPr="00045736">
        <w:rPr>
          <w:rFonts w:ascii="Arial" w:hAnsi="Arial" w:cs="Arial"/>
          <w:sz w:val="28"/>
          <w:szCs w:val="28"/>
        </w:rPr>
        <w:t xml:space="preserve">as </w:t>
      </w:r>
      <w:r w:rsidRPr="00045736">
        <w:rPr>
          <w:rFonts w:ascii="Arial" w:hAnsi="Arial" w:cs="Arial"/>
          <w:sz w:val="28"/>
          <w:szCs w:val="28"/>
        </w:rPr>
        <w:t>personas con discapacidad.</w:t>
      </w:r>
    </w:p>
    <w:p w14:paraId="2E96E0BB" w14:textId="77777777" w:rsidR="005F2209" w:rsidRPr="00045736" w:rsidRDefault="00D9217E">
      <w:pPr>
        <w:pStyle w:val="Ttulo2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¿Cuándo será la audiencia?</w:t>
      </w:r>
    </w:p>
    <w:p w14:paraId="173D282C" w14:textId="5467FD76" w:rsidR="005F2209" w:rsidRPr="00045736" w:rsidRDefault="72D6B56A" w:rsidP="00AE3B49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Lunes 20 de octubre de 2025 de las 12 a las 4 de la tarde de forma presencial en la Suprema Corte, en la Ciudad de México.</w:t>
      </w:r>
    </w:p>
    <w:p w14:paraId="203AD14A" w14:textId="1BCD2599" w:rsidR="005F2209" w:rsidRPr="00045736" w:rsidRDefault="00D9217E" w:rsidP="00AE3B49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También </w:t>
      </w:r>
      <w:r w:rsidR="6C4E7E6B" w:rsidRPr="00045736">
        <w:rPr>
          <w:rFonts w:ascii="Arial" w:hAnsi="Arial" w:cs="Arial"/>
          <w:sz w:val="28"/>
          <w:szCs w:val="28"/>
        </w:rPr>
        <w:t>se podrá</w:t>
      </w:r>
      <w:r w:rsidRPr="00045736">
        <w:rPr>
          <w:rFonts w:ascii="Arial" w:hAnsi="Arial" w:cs="Arial"/>
          <w:sz w:val="28"/>
          <w:szCs w:val="28"/>
        </w:rPr>
        <w:t xml:space="preserve"> participar a distancia por internet</w:t>
      </w:r>
      <w:r w:rsidR="00296228" w:rsidRPr="00045736">
        <w:rPr>
          <w:rFonts w:ascii="Arial" w:hAnsi="Arial" w:cs="Arial"/>
          <w:sz w:val="28"/>
          <w:szCs w:val="28"/>
        </w:rPr>
        <w:t>, si prefieres dicho medio.</w:t>
      </w:r>
    </w:p>
    <w:p w14:paraId="63BACCF5" w14:textId="77777777" w:rsidR="005F2209" w:rsidRPr="00045736" w:rsidRDefault="00D9217E" w:rsidP="00AE3B49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¿Cómo puedo registrarme para participar?</w:t>
      </w:r>
    </w:p>
    <w:p w14:paraId="1055CA4B" w14:textId="34737108" w:rsidR="005F2209" w:rsidRPr="00045736" w:rsidRDefault="72D6B56A" w:rsidP="00AE3B49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Si tienes interés en participar, debes enviar tu solicitud desde el martes 14 o hasta el jueves 16 de octubre de 2025, entre las 8 de la mañana y las 11:59 de la noche.</w:t>
      </w:r>
    </w:p>
    <w:p w14:paraId="463E5951" w14:textId="77777777" w:rsidR="005F2209" w:rsidRPr="00045736" w:rsidRDefault="00D9217E" w:rsidP="00AE3B49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Puedes hacerlo de dos formas:</w:t>
      </w:r>
    </w:p>
    <w:p w14:paraId="12B57FC5" w14:textId="13B25B6D" w:rsidR="00634B4D" w:rsidRPr="00045736" w:rsidRDefault="00D9217E" w:rsidP="00AE3B4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En persona: en la Oficina de Certificación Judicial y Correspondencia de la Suprema Corte</w:t>
      </w:r>
      <w:r w:rsidR="67F22E59" w:rsidRPr="00045736">
        <w:rPr>
          <w:rFonts w:ascii="Arial" w:hAnsi="Arial" w:cs="Arial"/>
          <w:sz w:val="28"/>
          <w:szCs w:val="28"/>
        </w:rPr>
        <w:t xml:space="preserve"> en la Ciudad de México</w:t>
      </w:r>
      <w:r w:rsidRPr="00045736">
        <w:rPr>
          <w:rFonts w:ascii="Arial" w:hAnsi="Arial" w:cs="Arial"/>
          <w:sz w:val="28"/>
          <w:szCs w:val="28"/>
        </w:rPr>
        <w:t>.</w:t>
      </w:r>
    </w:p>
    <w:p w14:paraId="3D117B82" w14:textId="58D8DD7A" w:rsidR="005F2209" w:rsidRPr="00045736" w:rsidRDefault="00D9217E" w:rsidP="00AE3B4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Por internet: en la página web oficial de la Suprema Corte.</w:t>
      </w:r>
    </w:p>
    <w:p w14:paraId="62BBF30E" w14:textId="77777777" w:rsidR="005F2209" w:rsidRPr="00045736" w:rsidRDefault="00D9217E" w:rsidP="00AE3B49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Tu solicitud debe incluir:</w:t>
      </w:r>
    </w:p>
    <w:p w14:paraId="4645CF72" w14:textId="4016F18C" w:rsidR="00634B4D" w:rsidRPr="00045736" w:rsidRDefault="00D9217E" w:rsidP="00AE3B4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Tu nombre completo </w:t>
      </w:r>
      <w:r w:rsidR="00505F83">
        <w:rPr>
          <w:rFonts w:ascii="Arial" w:hAnsi="Arial" w:cs="Arial"/>
          <w:sz w:val="28"/>
          <w:szCs w:val="28"/>
        </w:rPr>
        <w:t xml:space="preserve"> y </w:t>
      </w:r>
      <w:r w:rsidRPr="00045736">
        <w:rPr>
          <w:rFonts w:ascii="Arial" w:hAnsi="Arial" w:cs="Arial"/>
          <w:sz w:val="28"/>
          <w:szCs w:val="28"/>
        </w:rPr>
        <w:t>el de tu organización</w:t>
      </w:r>
      <w:r w:rsidR="00505F83">
        <w:rPr>
          <w:rFonts w:ascii="Arial" w:hAnsi="Arial" w:cs="Arial"/>
          <w:sz w:val="28"/>
          <w:szCs w:val="28"/>
        </w:rPr>
        <w:t>, si fuera el caso.</w:t>
      </w:r>
    </w:p>
    <w:p w14:paraId="7ED7FA0F" w14:textId="77777777" w:rsidR="00634B4D" w:rsidRPr="00045736" w:rsidRDefault="00D9217E" w:rsidP="00AE3B4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Un domicilio y correo electrónico para que te puedan contactar.</w:t>
      </w:r>
    </w:p>
    <w:p w14:paraId="605E79E7" w14:textId="3BBC772B" w:rsidR="005F2209" w:rsidRPr="00045736" w:rsidRDefault="00D9217E" w:rsidP="00AE3B4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Una breve descripción de lo que quieres compartir o proponer en la audiencia</w:t>
      </w:r>
      <w:r w:rsidR="00AA1605" w:rsidRPr="00045736">
        <w:rPr>
          <w:rFonts w:ascii="Arial" w:hAnsi="Arial" w:cs="Arial"/>
          <w:sz w:val="28"/>
          <w:szCs w:val="28"/>
        </w:rPr>
        <w:t xml:space="preserve">, explicando cómo se relaciona y por qué es importante respecto </w:t>
      </w:r>
      <w:r w:rsidR="00616117" w:rsidRPr="00045736">
        <w:rPr>
          <w:rFonts w:ascii="Arial" w:hAnsi="Arial" w:cs="Arial"/>
          <w:sz w:val="28"/>
          <w:szCs w:val="28"/>
        </w:rPr>
        <w:t xml:space="preserve">al tema que se va a discutir en el caso </w:t>
      </w:r>
      <w:r w:rsidR="00D81782" w:rsidRPr="00045736">
        <w:rPr>
          <w:rFonts w:ascii="Arial" w:hAnsi="Arial" w:cs="Arial"/>
          <w:sz w:val="28"/>
          <w:szCs w:val="28"/>
        </w:rPr>
        <w:t>182/2024.</w:t>
      </w:r>
    </w:p>
    <w:p w14:paraId="3CDCD79F" w14:textId="77777777" w:rsidR="003C6B10" w:rsidRPr="00045736" w:rsidRDefault="003C6B10" w:rsidP="776128A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Indicar si deseas participar de forma presencial o a distancia.</w:t>
      </w:r>
    </w:p>
    <w:p w14:paraId="50D6E4E0" w14:textId="2AC8E059" w:rsidR="4A3B6913" w:rsidRPr="00045736" w:rsidRDefault="72D6B56A" w:rsidP="776128A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Si requieres algún ajuste razonable para tu participación y las razones para ello.</w:t>
      </w:r>
    </w:p>
    <w:p w14:paraId="24D1EF0B" w14:textId="169F731F" w:rsidR="00184ADC" w:rsidRPr="00045736" w:rsidRDefault="72D6B56A" w:rsidP="72D6B56A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¿Cómo va a decidirse quiénes pueden participar en la audiencia?</w:t>
      </w:r>
    </w:p>
    <w:p w14:paraId="52994668" w14:textId="5EB5FB80" w:rsidR="00184ADC" w:rsidRPr="00045736" w:rsidRDefault="72D6B56A" w:rsidP="00045736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La Ministra Lenia Batres Guadarrama va a proponer las personas, organizaciones, grupos colectivos e instituciones u organismos </w:t>
      </w:r>
      <w:r w:rsidRPr="00045736">
        <w:rPr>
          <w:rFonts w:ascii="Arial" w:hAnsi="Arial" w:cs="Arial"/>
          <w:sz w:val="28"/>
          <w:szCs w:val="28"/>
        </w:rPr>
        <w:lastRenderedPageBreak/>
        <w:t xml:space="preserve">públicos, y entre todos los Ministros y Ministras se elegirán quiénes asistirán a la audiencia pública.  </w:t>
      </w:r>
    </w:p>
    <w:p w14:paraId="08F967BA" w14:textId="3703A4EC" w:rsidR="00184ADC" w:rsidRPr="00045736" w:rsidRDefault="72D6B56A" w:rsidP="0004573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045736">
        <w:rPr>
          <w:rFonts w:ascii="Arial" w:eastAsia="Arial" w:hAnsi="Arial" w:cs="Arial"/>
          <w:sz w:val="28"/>
          <w:szCs w:val="28"/>
        </w:rPr>
        <w:t>Se dará preferencia a quienes representen a más personas, grupos u organizaciones.</w:t>
      </w:r>
    </w:p>
    <w:p w14:paraId="315D6029" w14:textId="6CE1E690" w:rsidR="00184ADC" w:rsidRPr="00045736" w:rsidRDefault="72D6B56A" w:rsidP="00184ADC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Resultados de solicitud de registro</w:t>
      </w:r>
    </w:p>
    <w:p w14:paraId="18226F8B" w14:textId="2E71D722" w:rsidR="72D6B56A" w:rsidRPr="00045736" w:rsidRDefault="72D6B56A" w:rsidP="0004573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045736">
        <w:rPr>
          <w:rFonts w:ascii="Arial" w:eastAsia="Arial" w:hAnsi="Arial" w:cs="Arial"/>
          <w:sz w:val="28"/>
          <w:szCs w:val="28"/>
        </w:rPr>
        <w:t xml:space="preserve"> El viernes 17 de octubre se publicará en la página web oficial de la Suprema Corte, antes de las seis de la tarde, la lista de personas que participarán y el orden de sus intervenciones. Ese mismo día, se les avisará a las personas por correo electrónico y, si participan a distancia, se les enviará el enlace y la contraseña para conectarse.</w:t>
      </w:r>
    </w:p>
    <w:p w14:paraId="2C090327" w14:textId="23DE1400" w:rsidR="00296228" w:rsidRPr="00045736" w:rsidRDefault="72D6B56A" w:rsidP="00BA1A0D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¿La audiencia contemplará medidas de accesibilidad y ajustes razonables?</w:t>
      </w:r>
    </w:p>
    <w:p w14:paraId="7D1D65B1" w14:textId="6A3EEB13" w:rsidR="003C6B10" w:rsidRPr="00045736" w:rsidRDefault="72D6B56A" w:rsidP="00045736">
      <w:pPr>
        <w:spacing w:after="160" w:line="278" w:lineRule="auto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eastAsia="Arial" w:hAnsi="Arial" w:cs="Arial"/>
          <w:sz w:val="28"/>
          <w:szCs w:val="28"/>
        </w:rPr>
        <w:t xml:space="preserve">Habrá interpretación en Lengua de Señas Mexicana y se harán las modificaciones y adaptaciones que resulten necesarias y adecuadas para que todas las personas puedan participar en igualdad de condiciones. </w:t>
      </w:r>
    </w:p>
    <w:p w14:paraId="5038D71B" w14:textId="324C2217" w:rsidR="72D6B56A" w:rsidRPr="00045736" w:rsidRDefault="72D6B56A" w:rsidP="72D6B56A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¿Cómo va a ser la audiencia?</w:t>
      </w:r>
    </w:p>
    <w:p w14:paraId="323E1EB5" w14:textId="5DD1E511" w:rsidR="72D6B56A" w:rsidRPr="00045736" w:rsidRDefault="72D6B56A" w:rsidP="00045736">
      <w:pPr>
        <w:jc w:val="both"/>
        <w:rPr>
          <w:rFonts w:ascii="Arial" w:eastAsia="Arial" w:hAnsi="Arial" w:cs="Arial"/>
          <w:sz w:val="28"/>
          <w:szCs w:val="28"/>
        </w:rPr>
      </w:pPr>
      <w:r w:rsidRPr="00045736">
        <w:rPr>
          <w:rFonts w:ascii="Arial" w:eastAsia="Arial" w:hAnsi="Arial" w:cs="Arial"/>
          <w:sz w:val="28"/>
          <w:szCs w:val="28"/>
        </w:rPr>
        <w:t>El Ministro Presidente va a moderar las participaciones y si es necesario, recordará que las personas participantes que deben centrarse en el tema de la audiencia.</w:t>
      </w:r>
    </w:p>
    <w:p w14:paraId="0B09957F" w14:textId="0155932A" w:rsidR="00481632" w:rsidRPr="00045736" w:rsidRDefault="72D6B56A" w:rsidP="00481632">
      <w:pPr>
        <w:rPr>
          <w:sz w:val="28"/>
          <w:szCs w:val="28"/>
        </w:rPr>
      </w:pPr>
      <w:r w:rsidRPr="00045736"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</w:rPr>
        <w:t>¿Se puede participar de otra forma?</w:t>
      </w:r>
    </w:p>
    <w:p w14:paraId="138F7DE6" w14:textId="0F0364EA" w:rsidR="003C6B10" w:rsidRPr="00045736" w:rsidRDefault="003C6B10" w:rsidP="003C6B10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 xml:space="preserve">Las personas interesadas pueden mandar otros materiales que se relacionen con el análisis del tema, como artículos de opinión, informes o materiales audiovisuales. </w:t>
      </w:r>
    </w:p>
    <w:p w14:paraId="02DDA21F" w14:textId="17C72310" w:rsidR="003C6B10" w:rsidRPr="00045736" w:rsidRDefault="72D6B56A" w:rsidP="003C6B10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Estos materiales se pueden entregar en formato impreso o digital.</w:t>
      </w:r>
    </w:p>
    <w:p w14:paraId="4FEECA9C" w14:textId="459CB0B2" w:rsidR="72D6B56A" w:rsidRPr="00045736" w:rsidRDefault="72D6B56A" w:rsidP="72D6B56A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07EFE486" w14:textId="081892F1" w:rsidR="003C6B10" w:rsidRPr="00045736" w:rsidRDefault="00045736" w:rsidP="00296228">
      <w:pPr>
        <w:jc w:val="both"/>
        <w:rPr>
          <w:rFonts w:ascii="Arial" w:hAnsi="Arial" w:cs="Arial"/>
          <w:sz w:val="28"/>
          <w:szCs w:val="28"/>
        </w:rPr>
      </w:pPr>
      <w:r w:rsidRPr="00045736">
        <w:rPr>
          <w:rFonts w:ascii="Arial" w:hAnsi="Arial" w:cs="Arial"/>
          <w:sz w:val="28"/>
          <w:szCs w:val="28"/>
        </w:rPr>
        <w:t>C</w:t>
      </w:r>
      <w:r w:rsidR="72D6B56A" w:rsidRPr="00045736">
        <w:rPr>
          <w:rFonts w:ascii="Arial" w:hAnsi="Arial" w:cs="Arial"/>
          <w:sz w:val="28"/>
          <w:szCs w:val="28"/>
        </w:rPr>
        <w:t>ualquier situación no contemplada en esta convocatoria será resuelta por los Ministros y las Ministras de la Suprema Corte en conjunto.</w:t>
      </w:r>
    </w:p>
    <w:sectPr w:rsidR="003C6B10" w:rsidRPr="000457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143FA2"/>
    <w:multiLevelType w:val="multilevel"/>
    <w:tmpl w:val="61C8C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67F2E"/>
    <w:multiLevelType w:val="hybridMultilevel"/>
    <w:tmpl w:val="146A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36A38"/>
    <w:multiLevelType w:val="multilevel"/>
    <w:tmpl w:val="82B6E9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52056"/>
    <w:multiLevelType w:val="hybridMultilevel"/>
    <w:tmpl w:val="795A04E4"/>
    <w:lvl w:ilvl="0" w:tplc="505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D7DF8"/>
    <w:multiLevelType w:val="multilevel"/>
    <w:tmpl w:val="C38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36CA0"/>
    <w:multiLevelType w:val="hybridMultilevel"/>
    <w:tmpl w:val="0E460F34"/>
    <w:lvl w:ilvl="0" w:tplc="4BC2A86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F0D4D"/>
    <w:multiLevelType w:val="hybridMultilevel"/>
    <w:tmpl w:val="943AE2A6"/>
    <w:lvl w:ilvl="0" w:tplc="EF368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3361C"/>
    <w:multiLevelType w:val="hybridMultilevel"/>
    <w:tmpl w:val="110A0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95EED"/>
    <w:multiLevelType w:val="multilevel"/>
    <w:tmpl w:val="E4C4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437607">
    <w:abstractNumId w:val="8"/>
  </w:num>
  <w:num w:numId="2" w16cid:durableId="570241473">
    <w:abstractNumId w:val="6"/>
  </w:num>
  <w:num w:numId="3" w16cid:durableId="220560366">
    <w:abstractNumId w:val="5"/>
  </w:num>
  <w:num w:numId="4" w16cid:durableId="1803308942">
    <w:abstractNumId w:val="4"/>
  </w:num>
  <w:num w:numId="5" w16cid:durableId="96683061">
    <w:abstractNumId w:val="7"/>
  </w:num>
  <w:num w:numId="6" w16cid:durableId="1849057091">
    <w:abstractNumId w:val="3"/>
  </w:num>
  <w:num w:numId="7" w16cid:durableId="1132944386">
    <w:abstractNumId w:val="2"/>
  </w:num>
  <w:num w:numId="8" w16cid:durableId="497236500">
    <w:abstractNumId w:val="1"/>
  </w:num>
  <w:num w:numId="9" w16cid:durableId="1481733573">
    <w:abstractNumId w:val="0"/>
  </w:num>
  <w:num w:numId="10" w16cid:durableId="129135403">
    <w:abstractNumId w:val="10"/>
  </w:num>
  <w:num w:numId="11" w16cid:durableId="431628983">
    <w:abstractNumId w:val="16"/>
  </w:num>
  <w:num w:numId="12" w16cid:durableId="770006673">
    <w:abstractNumId w:val="12"/>
  </w:num>
  <w:num w:numId="13" w16cid:durableId="1974403478">
    <w:abstractNumId w:val="15"/>
  </w:num>
  <w:num w:numId="14" w16cid:durableId="1718554518">
    <w:abstractNumId w:val="17"/>
  </w:num>
  <w:num w:numId="15" w16cid:durableId="1042512428">
    <w:abstractNumId w:val="11"/>
  </w:num>
  <w:num w:numId="16" w16cid:durableId="1332486538">
    <w:abstractNumId w:val="13"/>
  </w:num>
  <w:num w:numId="17" w16cid:durableId="1530413748">
    <w:abstractNumId w:val="9"/>
  </w:num>
  <w:num w:numId="18" w16cid:durableId="1240090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736"/>
    <w:rsid w:val="00053942"/>
    <w:rsid w:val="0006063C"/>
    <w:rsid w:val="000677E2"/>
    <w:rsid w:val="000749EB"/>
    <w:rsid w:val="00082267"/>
    <w:rsid w:val="000D7EFE"/>
    <w:rsid w:val="000E1602"/>
    <w:rsid w:val="000E1BD0"/>
    <w:rsid w:val="000F6EAA"/>
    <w:rsid w:val="001308A9"/>
    <w:rsid w:val="00136167"/>
    <w:rsid w:val="001466C6"/>
    <w:rsid w:val="0015074B"/>
    <w:rsid w:val="0017271C"/>
    <w:rsid w:val="00173713"/>
    <w:rsid w:val="00184ADC"/>
    <w:rsid w:val="001A4C5D"/>
    <w:rsid w:val="001D468F"/>
    <w:rsid w:val="001E3837"/>
    <w:rsid w:val="001F3278"/>
    <w:rsid w:val="0020616E"/>
    <w:rsid w:val="0029064E"/>
    <w:rsid w:val="00296228"/>
    <w:rsid w:val="0029639D"/>
    <w:rsid w:val="002B0691"/>
    <w:rsid w:val="002E2EC1"/>
    <w:rsid w:val="002E316F"/>
    <w:rsid w:val="00326F90"/>
    <w:rsid w:val="00351019"/>
    <w:rsid w:val="0035548A"/>
    <w:rsid w:val="0037683C"/>
    <w:rsid w:val="003830AF"/>
    <w:rsid w:val="003B279C"/>
    <w:rsid w:val="003C6B10"/>
    <w:rsid w:val="003C6EB5"/>
    <w:rsid w:val="003D0D63"/>
    <w:rsid w:val="00413945"/>
    <w:rsid w:val="00416FFB"/>
    <w:rsid w:val="00433C23"/>
    <w:rsid w:val="0043466A"/>
    <w:rsid w:val="00481632"/>
    <w:rsid w:val="004849D9"/>
    <w:rsid w:val="004B5C51"/>
    <w:rsid w:val="004D34F9"/>
    <w:rsid w:val="00505F83"/>
    <w:rsid w:val="00520FD7"/>
    <w:rsid w:val="005306E9"/>
    <w:rsid w:val="00534161"/>
    <w:rsid w:val="00571ACE"/>
    <w:rsid w:val="005C1CFF"/>
    <w:rsid w:val="005C7AE4"/>
    <w:rsid w:val="005F2209"/>
    <w:rsid w:val="00616117"/>
    <w:rsid w:val="00634B4D"/>
    <w:rsid w:val="006561BD"/>
    <w:rsid w:val="00674C31"/>
    <w:rsid w:val="006A751E"/>
    <w:rsid w:val="006C1A9E"/>
    <w:rsid w:val="006C2FAA"/>
    <w:rsid w:val="006D2221"/>
    <w:rsid w:val="006E568B"/>
    <w:rsid w:val="00702F2F"/>
    <w:rsid w:val="00710E96"/>
    <w:rsid w:val="00740FE2"/>
    <w:rsid w:val="00746FD9"/>
    <w:rsid w:val="007662E5"/>
    <w:rsid w:val="00792E95"/>
    <w:rsid w:val="007C2671"/>
    <w:rsid w:val="007D3931"/>
    <w:rsid w:val="0081577D"/>
    <w:rsid w:val="00824D24"/>
    <w:rsid w:val="0085148A"/>
    <w:rsid w:val="008538BD"/>
    <w:rsid w:val="00865249"/>
    <w:rsid w:val="008744C5"/>
    <w:rsid w:val="00877AEE"/>
    <w:rsid w:val="00885D19"/>
    <w:rsid w:val="008A4727"/>
    <w:rsid w:val="008B61C1"/>
    <w:rsid w:val="008D52FD"/>
    <w:rsid w:val="00903197"/>
    <w:rsid w:val="0091746D"/>
    <w:rsid w:val="00942857"/>
    <w:rsid w:val="009428F2"/>
    <w:rsid w:val="00943ACC"/>
    <w:rsid w:val="00965196"/>
    <w:rsid w:val="00971E98"/>
    <w:rsid w:val="00975A18"/>
    <w:rsid w:val="009C08D8"/>
    <w:rsid w:val="009C165B"/>
    <w:rsid w:val="009D45B5"/>
    <w:rsid w:val="00A31421"/>
    <w:rsid w:val="00A759C3"/>
    <w:rsid w:val="00A75CAC"/>
    <w:rsid w:val="00A77BAD"/>
    <w:rsid w:val="00A95FD0"/>
    <w:rsid w:val="00AA1605"/>
    <w:rsid w:val="00AA1D8D"/>
    <w:rsid w:val="00AB6588"/>
    <w:rsid w:val="00AC6582"/>
    <w:rsid w:val="00AE3B49"/>
    <w:rsid w:val="00B11432"/>
    <w:rsid w:val="00B429C9"/>
    <w:rsid w:val="00B47730"/>
    <w:rsid w:val="00B50B4D"/>
    <w:rsid w:val="00B82A0F"/>
    <w:rsid w:val="00BA1A0D"/>
    <w:rsid w:val="00BD2ADC"/>
    <w:rsid w:val="00BD6AFC"/>
    <w:rsid w:val="00C02DC0"/>
    <w:rsid w:val="00C0449D"/>
    <w:rsid w:val="00C62A02"/>
    <w:rsid w:val="00C635E2"/>
    <w:rsid w:val="00C934FC"/>
    <w:rsid w:val="00CB0664"/>
    <w:rsid w:val="00CD0A50"/>
    <w:rsid w:val="00CD4276"/>
    <w:rsid w:val="00CD5A3E"/>
    <w:rsid w:val="00D101BE"/>
    <w:rsid w:val="00D22E54"/>
    <w:rsid w:val="00D27B68"/>
    <w:rsid w:val="00D348E8"/>
    <w:rsid w:val="00D36A03"/>
    <w:rsid w:val="00D533F6"/>
    <w:rsid w:val="00D5370F"/>
    <w:rsid w:val="00D60017"/>
    <w:rsid w:val="00D81782"/>
    <w:rsid w:val="00D9217E"/>
    <w:rsid w:val="00DC04D8"/>
    <w:rsid w:val="00DF06EB"/>
    <w:rsid w:val="00DF52A8"/>
    <w:rsid w:val="00E07263"/>
    <w:rsid w:val="00E222B6"/>
    <w:rsid w:val="00E300D3"/>
    <w:rsid w:val="00E3727F"/>
    <w:rsid w:val="00E84E81"/>
    <w:rsid w:val="00E9573C"/>
    <w:rsid w:val="00ED7F74"/>
    <w:rsid w:val="00F01E67"/>
    <w:rsid w:val="00F22AE5"/>
    <w:rsid w:val="00F23EAC"/>
    <w:rsid w:val="00F32A72"/>
    <w:rsid w:val="00F35CA1"/>
    <w:rsid w:val="00F40F73"/>
    <w:rsid w:val="00F80C80"/>
    <w:rsid w:val="00FC693F"/>
    <w:rsid w:val="00FF186B"/>
    <w:rsid w:val="09C3142B"/>
    <w:rsid w:val="13A5D5DA"/>
    <w:rsid w:val="197E4C7B"/>
    <w:rsid w:val="1A9BCC48"/>
    <w:rsid w:val="1D7599EA"/>
    <w:rsid w:val="1E47C7F6"/>
    <w:rsid w:val="2A481139"/>
    <w:rsid w:val="2B5FF3ED"/>
    <w:rsid w:val="2E8C6C31"/>
    <w:rsid w:val="336269D9"/>
    <w:rsid w:val="359610C8"/>
    <w:rsid w:val="3684400A"/>
    <w:rsid w:val="39A6FF02"/>
    <w:rsid w:val="433F71B2"/>
    <w:rsid w:val="44627EC1"/>
    <w:rsid w:val="47A88191"/>
    <w:rsid w:val="4A3B6913"/>
    <w:rsid w:val="4C5286FD"/>
    <w:rsid w:val="53BF9CB1"/>
    <w:rsid w:val="5C620D34"/>
    <w:rsid w:val="6035D730"/>
    <w:rsid w:val="67F22E59"/>
    <w:rsid w:val="6C4E7E6B"/>
    <w:rsid w:val="6F5016A2"/>
    <w:rsid w:val="72D6B56A"/>
    <w:rsid w:val="776128AB"/>
    <w:rsid w:val="7FDCA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76C42"/>
  <w14:defaultImageDpi w14:val="300"/>
  <w15:docId w15:val="{AFA669E9-3BB1-4E69-9298-797F933D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3768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683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75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75A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75A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5A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5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f12cf6-1de6-4da7-928c-6e976fdbc5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4CFA21B064E543AD7C4083A99534CE" ma:contentTypeVersion="15" ma:contentTypeDescription="Crear nuevo documento." ma:contentTypeScope="" ma:versionID="0a3e196852c4ab2b4489050ddee541af">
  <xsd:schema xmlns:xsd="http://www.w3.org/2001/XMLSchema" xmlns:xs="http://www.w3.org/2001/XMLSchema" xmlns:p="http://schemas.microsoft.com/office/2006/metadata/properties" xmlns:ns3="fff12cf6-1de6-4da7-928c-6e976fdbc5e2" xmlns:ns4="00d8b8cc-f4d5-4072-be8a-5babeec69129" targetNamespace="http://schemas.microsoft.com/office/2006/metadata/properties" ma:root="true" ma:fieldsID="a42634c223d2a7b66b59633352396203" ns3:_="" ns4:_="">
    <xsd:import namespace="fff12cf6-1de6-4da7-928c-6e976fdbc5e2"/>
    <xsd:import namespace="00d8b8cc-f4d5-4072-be8a-5babeec6912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12cf6-1de6-4da7-928c-6e976fdbc5e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b8cc-f4d5-4072-be8a-5babeec6912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2BBC3-AE05-48CA-834B-84C54E1A75B9}">
  <ds:schemaRefs>
    <ds:schemaRef ds:uri="http://schemas.microsoft.com/office/2006/metadata/properties"/>
    <ds:schemaRef ds:uri="http://schemas.microsoft.com/office/infopath/2007/PartnerControls"/>
    <ds:schemaRef ds:uri="fff12cf6-1de6-4da7-928c-6e976fdbc5e2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75371-2DB3-4B46-97A1-1FB749910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12cf6-1de6-4da7-928c-6e976fdbc5e2"/>
    <ds:schemaRef ds:uri="00d8b8cc-f4d5-4072-be8a-5babeec6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A3468-26DB-40C6-982C-031BBCEFA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3522</Characters>
  <Application>Microsoft Office Word</Application>
  <DocSecurity>0</DocSecurity>
  <Lines>84</Lines>
  <Paragraphs>39</Paragraphs>
  <ScaleCrop>false</ScaleCrop>
  <Manager/>
  <Company/>
  <LinksUpToDate>false</LinksUpToDate>
  <CharactersWithSpaces>4165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Rivera Díaz</cp:lastModifiedBy>
  <cp:revision>4</cp:revision>
  <dcterms:created xsi:type="dcterms:W3CDTF">2025-10-16T01:42:00Z</dcterms:created>
  <dcterms:modified xsi:type="dcterms:W3CDTF">2025-10-16T02:07:00Z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0x010100414CFA21B064E543AD7C4083A99534CE</vt:lpwstr>
  </property>
</Properties>
</file>