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50D28" w:rsidRDefault="00DA280A">
      <w:pPr>
        <w:widowControl w:val="0"/>
        <w:pBdr>
          <w:top w:val="nil"/>
          <w:left w:val="nil"/>
          <w:bottom w:val="nil"/>
          <w:right w:val="nil"/>
          <w:between w:val="nil"/>
        </w:pBdr>
        <w:spacing w:after="0" w:line="240" w:lineRule="auto"/>
        <w:ind w:right="-42"/>
        <w:jc w:val="center"/>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SUPLENCIA DE LA QUEJA</w:t>
      </w:r>
    </w:p>
    <w:p w14:paraId="00000002"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0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2022149</w:t>
      </w:r>
    </w:p>
    <w:p w14:paraId="0000000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Primera Sala</w:t>
      </w:r>
    </w:p>
    <w:p w14:paraId="0000000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06"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Constitucional, Penal</w:t>
      </w:r>
    </w:p>
    <w:p w14:paraId="00000007"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1a./J. 38/2020 (10a.)</w:t>
      </w:r>
    </w:p>
    <w:p w14:paraId="0000000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78, </w:t>
      </w:r>
      <w:proofErr w:type="gramStart"/>
      <w:r>
        <w:rPr>
          <w:rFonts w:ascii="Arial" w:eastAsia="Arial" w:hAnsi="Arial" w:cs="Arial"/>
          <w:sz w:val="20"/>
          <w:szCs w:val="20"/>
        </w:rPr>
        <w:t>Septiembre</w:t>
      </w:r>
      <w:proofErr w:type="gramEnd"/>
      <w:r>
        <w:rPr>
          <w:rFonts w:ascii="Arial" w:eastAsia="Arial" w:hAnsi="Arial" w:cs="Arial"/>
          <w:sz w:val="20"/>
          <w:szCs w:val="20"/>
        </w:rPr>
        <w:t xml:space="preserve"> de 2020, Tomo I, página 360</w:t>
      </w:r>
    </w:p>
    <w:p w14:paraId="00000009"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Jurisprudencia</w:t>
      </w:r>
    </w:p>
    <w:p w14:paraId="0000000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EN EL RECURSO DE APELACIÓN. ES IMPROCEDENTE EN FAVOR DE LAS VÍCTIMAS U OFENDIDOS QUE NO SE ENCUENTREN EN UNA SITUACIÓN PARTICULAR DE VULNERABILIDAD, CUANDO LO INTERPONEN CONTRA UNA SENTENCIA EMITIDA EN UN PROCESO PENAL SEGUIDO CONFORME AL SISTEMA TRADICIONAL O MIXTO.</w:t>
      </w:r>
    </w:p>
    <w:p w14:paraId="0000000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Hechos: Los tribunales colegiados sostuvieron criterios distintos al analizar si procede la suplencia de la deficiencia de la queja en favor de víctimas u ofendidos que no se encuentren en una situación particular de vulnerabilidad, cuando interponen el recurso de apelación contra una sentencia definitiva, emitida en un proceso penal tramitado conforme al sistema tradicional o mixto.</w:t>
      </w:r>
    </w:p>
    <w:p w14:paraId="0000000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Criterio jurídico: La Primera Sala de la Suprema Corte de Justicia de la Nación considera que aunque las víctimas u ofendidos están legitimados para interponer la apelación contra sentencias definitivas emitidas en procesos penales tradicionales o mixtos, los tribunales de alzada que conocen de ese recurso, no están en posibilidad de suplir sus agravios, pues esa suplencia haría que el órgano jurisdiccional asuma una función que constitucionalmente no le corresponde, al permitirle jugar un papel activo en favor del poder punitivo estatal, siempre que las víctimas u ofendidos no se encuentren en una situación particular de vulnerabilidad.</w:t>
      </w:r>
    </w:p>
    <w:p w14:paraId="0000000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Justificación: Lo anterior, porque la participación de las víctimas u ofendidos debe guardar armonía con el debido proceso penal, en convergencia con los derechos humanos de defensa y presunción de inocencia de los imputados, como principios rectores del garantismo penal, el cual es una herramienta para analizar la igualdad entre los derechos de las víctimas, ofendidos e imputados. Esa igualdad, de índole procesal, implica la posibilidad de hacer valer sus respectivos intereses con similitud de armas jurídicas, siempre y cuando no conduzca al desconocimiento de las directrices fundamentales del procedimiento penal moderno, entendido como un conflicto entre el Estado y el justiciable, donde la parte débil es el imputado. El primero, como titular del derecho a castigar, ejerce la acción penal por conducto del Ministerio Público, quien además de ser perito en derecho, cuenta con los medios suficientes para allegar las pruebas necesarias para esclarecer lo sucedido, correspondiéndole al juez, como ente imparcial, decidir lo conducente. Bajo esa óptica, la legitimación de las víctimas u ofendidos para interponer un recurso ordinario de apelación contra una sentencia definitiva emitida en un proceso penal seguido conforme al sistema tradicional o mixto, no conlleva la posibilidad de que el tribunal de alzada supla sus agravios, pues esa suplencia haría que el órgano jurisdiccional asuma una función que constitucionalmente no le corresponde, al obligarlo a desempeñar un papel activo en favor del poder punitivo estatal. El artículo 21 de la Constitución General separa de manera tajante la función de perseguir el delito, propia del Ministerio Público, de la de juzgar, y si bien el Constituyente reconoció a víctimas y ofendidos el derecho a coadyuvar con el mencionado representante social, no contempló la obligación de subsanar sus deficiencias argumentativas. Por tanto, aunque las víctimas u ofendidos están legitimados para interponer el recurso de apelación contra sentencias definitivas emitidas en procesos penales tradicionales o mixtos, los tribunales de alzada no están en posibilidad de suplir sus agravios, pues ello sería en detrimento del justiciable y en favor del poder punitivo estatal. Finalmente, es verdad que en términos generales las víctimas y ofendidos no son juristas, sin embargo, tienen derecho a recibir asesoría jurídica, la cual debe provenir de entes públicos o privados ajenos a los órganos jurisdiccionales. Lo anterior no contradice la jurisprudencia 1a/J. 29/2013 (10a.), de la Primera Sala, de título y subtítulo: "SUPLENCIA DE LA QUEJA DEFICIENTE EN MATERIA PENAL. OPERA EN FAVOR DE LA VÍCTIMA U OFENDIDO POR EL DELITO, CONFORME AL MARCO CONSTITUCIONAL SOBRE DERECHOS HUMANOS QUE RESGUARDAN LOS ARTÍCULOS 20, APARTADO B Y 1o. DE LA CONSTITUCIÓN FEDERAL, NO OBSTANTE QUE EL ARTÍCULO 76 BIS, FRACCIÓN II, DE LA LEY DE AMPARO, LA PREVEA SÓLO EN BENEFICIO DEL REO.", pues el criterio contenido en ésta aplica exclusivamente al juicio de amparo, donde la controversia se suscita entre los gobernados (ya sea que se trate de imputados, víctimas u ofendidos) y las autoridades.</w:t>
      </w:r>
    </w:p>
    <w:p w14:paraId="0000000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Contradicción de tesis 77/2017. Entre las sustentadas por el Segundo Tribunal Colegiado en Materia Penal del Primer Circuito, el entonces Segundo Tribunal Colegiado del Décimo Segundo Circuito, actual Segundo Tribunal Colegiado en Materia Administrativa del Décimo Segundo Circuito y el entonces Segundo Tribunal Colegiado del Vigésimo Circuito, actual Primer Tribunal Colegiado en Materias Penal y Civil del Vigésimo Circuito. 8 de julio de 2020. Mayoría de cuatro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Jorge Mario Pardo Rebolledo, Alfredo Gutiérrez Ortiz Mena y Juan Luis González Alcántara Carrancá, quien reservó su derecho para formular voto concurrente. Disidente: Norma Lucía Piña Hernández, quien reservó su derecho para formular voto particular. Ponente: Alfredo Gutiérrez Ortiz Mena. Secretario: Jorge Vázquez Aguilera.</w:t>
      </w:r>
    </w:p>
    <w:p w14:paraId="0000000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y/o criterios contendientes:</w:t>
      </w:r>
    </w:p>
    <w:p w14:paraId="0000001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El emitido por el Segundo Tribunal Colegiado en Materia Penal del Primer Circuito, al resolver el amparo directo 40/2016, en el que consideró que la suplencia de la queja no debe hacerse extensiva en favor de víctimas u ofendidos que </w:t>
      </w:r>
      <w:r>
        <w:rPr>
          <w:rFonts w:ascii="Arial" w:eastAsia="Arial" w:hAnsi="Arial" w:cs="Arial"/>
          <w:sz w:val="20"/>
          <w:szCs w:val="20"/>
        </w:rPr>
        <w:lastRenderedPageBreak/>
        <w:t xml:space="preserve">interpongan un recurso de apelación, ni siquiera con apoyo en el principio </w:t>
      </w:r>
      <w:proofErr w:type="spellStart"/>
      <w:r>
        <w:rPr>
          <w:rFonts w:ascii="Arial" w:eastAsia="Arial" w:hAnsi="Arial" w:cs="Arial"/>
          <w:sz w:val="20"/>
          <w:szCs w:val="20"/>
        </w:rPr>
        <w:t>pro</w:t>
      </w:r>
      <w:proofErr w:type="spellEnd"/>
      <w:r>
        <w:rPr>
          <w:rFonts w:ascii="Arial" w:eastAsia="Arial" w:hAnsi="Arial" w:cs="Arial"/>
          <w:sz w:val="20"/>
          <w:szCs w:val="20"/>
        </w:rPr>
        <w:t xml:space="preserve"> persona, pues aduce que el tratamiento diferenciado respecto del imputado es racional; de tal manera que sus alegaciones deben apreciarse bajo las reglas del estricto derecho y la llamada "causa de pedir", a menos que se trate de personas en una especial situación de vulnerabilidad.</w:t>
      </w:r>
    </w:p>
    <w:p w14:paraId="00000011"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El sostenido por el entonces Segundo Tribunal Colegiado del Décimo Segundo Circuito, actual Segundo Tribunal Colegiado en Materia Administrativa del Décimo Segundo Circuito, al resolver el amparo directo 543/2013, que dio origen a la tesis aislada XII.2o.1 P (10a.), de título y subtítulo: "SUPLENCIA DE LA QUEJA DEFICIENTE EN MATERIA PENAL. EL ARTÍCULO 379 DEL CÓDIGO DE PROCEDIMIENTOS PENALES PARA EL ESTADO DE SINALOA, AL ESTABLECER QUE EN LA SEGUNDA INSTANCIA AQUÉLLA OPERA ÚNICAMENTE A FAVOR DEL INCULPADO O SU DEFENSOR, SIN COLOCAR EN ESE MISMO PLANO A LA VÍCTIMA U OFENDIDO DEL DELITO, ES INCONVENCIONAL Y DEBE INAPLICARSE POR VULNERAR EL PRINCIPIO DE IGUALDAD ENTRE LAS PARTES Y EL DERECHO DE IGUALDAD ANTE LA LEY.", publicada en el Semanario Judicial de la Federación del viernes 20 de junio de 2014 a las 10:35 horas y en la Gaceta del Semanario Judicial de la Federación, Décima Época, Libro 7, Tomo II, junio de 2014, página 1862, con número de registro digital: 2006785, y</w:t>
      </w:r>
    </w:p>
    <w:p w14:paraId="0000001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El sustentado por el entonces Segundo Tribunal Colegiado del Vigésimo Circuito, actualmente Primer Tribunal Colegiado en Materias Penal y Civil del Vigésimo Circuito, al resolver el amparo directo 672/2014, que dio origen a la tesis XX.2o.4 P (10a.), de título y subtítulo: "SUPLENCIA DE LA QUEJA DEFICIENTE EN LA APELACIÓN. EL ARTÍCULO 384, PÁRRAFO PRIMERO, DEL CÓDIGO DE PROCEDIMIENTOS PENALES PARA EL ESTADO DE CHIAPAS ABROGADO, AL DISPONER QUE LA SALA PODRÁ REALIZARLA ANTE LA FALTA O DEFICIENCIA DE AGRAVIOS CUANDO EL RECURRENTE SEA EL PROCESADO O SENTENCIADO, SIN COLOCAR EN EL MISMO PLANO A LA VÍCTIMA U OFENDIDO, VULNERA EL PRINCIPIO DE IGUALDAD ENTRE LAS PARTES Y EL DERECHO DE IGUALDAD ANTE LA LEY Y, POR TANTO, EN EJERCICIO DEL CONTROL DE CONVENCIONALIDAD Y CONSTITUCIONALIDAD DIFUSO, DEBE INAPLICARSE.", publicada en el Semanario Judicial de la Federación del viernes 13 de marzo de 2015 a las 9:00 horas y en la Gaceta del Semanario Judicial de la Federación, Décima Época, Libro 16, Tomo III, marzo de 2015, página 2510, con número de registro digital: 2008702.</w:t>
      </w:r>
    </w:p>
    <w:p w14:paraId="0000001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Tesis de jurisprudencia 38/2020 (10a.). Aprobada por la Primera Sala de este Alto Tribunal, en sesión privada a distancia de cinco de agosto de dos mil veinte. </w:t>
      </w:r>
    </w:p>
    <w:p w14:paraId="0000001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Nota: La tesis de jurisprudencia 1a./J. 29/2013 (10a.) citada, aparece publicada en el Semanario Judicial de la Federación y su Gaceta, Décima Época, Libro XXVI, Tomo 1, noviembre de 2013, página 508, con número de registro digital: 2004998.</w:t>
      </w:r>
    </w:p>
    <w:p w14:paraId="0000001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25 de septiembre de 2020 a las 10:34 horas en el Semanario Judicial de la Federación y, por ende, se considera de aplicación obligatoria a partir del lunes 28 de septiembre de 2020, para los efectos previstos en el punto séptimo del Acuerdo General Plenario 16/2019.</w:t>
      </w:r>
    </w:p>
    <w:p w14:paraId="00000016"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17"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2021777</w:t>
      </w:r>
    </w:p>
    <w:p w14:paraId="0000001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Tribunales Colegiados de Circuito</w:t>
      </w:r>
    </w:p>
    <w:p w14:paraId="00000019"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1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Constitucional, Penal, Común</w:t>
      </w:r>
    </w:p>
    <w:p w14:paraId="0000001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XXIV.1o.4 P (10a.)</w:t>
      </w:r>
    </w:p>
    <w:p w14:paraId="0000001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76, </w:t>
      </w:r>
      <w:proofErr w:type="gramStart"/>
      <w:r>
        <w:rPr>
          <w:rFonts w:ascii="Arial" w:eastAsia="Arial" w:hAnsi="Arial" w:cs="Arial"/>
          <w:sz w:val="20"/>
          <w:szCs w:val="20"/>
        </w:rPr>
        <w:t>Marzo</w:t>
      </w:r>
      <w:proofErr w:type="gramEnd"/>
      <w:r>
        <w:rPr>
          <w:rFonts w:ascii="Arial" w:eastAsia="Arial" w:hAnsi="Arial" w:cs="Arial"/>
          <w:sz w:val="20"/>
          <w:szCs w:val="20"/>
        </w:rPr>
        <w:t xml:space="preserve"> de 2020, Tomo II, página 896</w:t>
      </w:r>
    </w:p>
    <w:p w14:paraId="0000001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1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ASISTENCIA JURÍDICA AL QUEJOSO PRIVADO DE LA LIBERTAD. EL INCUMPLIMIENTO DE LA OBLIGACIÓN DE GARANTIZAR ESTE DERECHO MEDIANTE EL NOMBRAMIENTO DE UN ABOGADO QUE LO REPRESENTE, CONSTITUYE UNA VIOLACIÓN A LAS NORMAS FUNDAMENTALES DEL PROCEDIMIENTO QUE AMERITA SU REPOSICIÓN, SIEMPRE QUE TRASCIENDA AL SENTIDO DE LA RESOLUCIÓN RECURRIDA, Y LA RESOLUCIÓN DEL FONDO DEL ASUNTO Y/O LA SUPLENCIA DE LA QUEJA NO LE GENEREN MAYOR BENEFICIO.</w:t>
      </w:r>
    </w:p>
    <w:p w14:paraId="0000001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La Primera Sala de la Suprema Corte de Justicia de la Nación, en la jurisprudencia 1a./J. 43/2019 (10a.), de título y subtítulo: "TUTELA JURISDICCIONAL EFECTIVA. PARA GARANTIZAR QUE EL JUICIO DE AMPARO INDIRECTO EN MATERIA PENAL SEA ACORDE CON ESE DERECHO, EL QUEJOSO PRIVADO DE LA LIBERTAD DEBE CONTAR CON LA ASISTENCIA DE UN ABOGADO.", estableció que cuando una persona privada de la libertad, provisional o definitivamente, en virtud de un proceso penal, presenta la demanda de amparo indirecto sin asistencia jurídica, el órgano de control constitucional que reciba dicho escrito debe prevenirle para que nombre a un abogado que lo represente, ya sea en la diligencia en la que se comunique esa prevención, o dentro de los tres días posteriores a que surta efectos dicha notificación y, en caso de que el quejoso no quiera o no pueda nombrarlo, el órgano jurisdiccional de amparo deberá nombrarle uno de oficio, para lo cual, requerirá a la defensoría pública correspondiente (federal o local) que proporcione de inmediato el servicio; ello, para garantizar en el juicio de amparo el derecho a la tutela jurisdiccional efectiva, previsto en los artículos 17 de la Constitución Política de los Estados Unidos Mexicanos, 8 y 25 de la Convención Americana sobre Derechos Humanos, y que el quejoso cuente con la asistencia jurídica que le permita, en su caso, cumplir con los requerimientos que se le formulen. Bajo ese contexto, el incumplimiento de esa obligación por el órgano jurisdiccional que conoció del juicio de amparo deberá considerarse como una violación a las normas fundamentales del procedimiento y ameritará la reposición del juicio de amparo indirecto, en términos del artículo 93, fracción IV, de la Ley de Amparo, siempre que dicha violación haya trascendido en el sentido de la resolución recurrida y no genere mayor </w:t>
      </w:r>
      <w:r>
        <w:rPr>
          <w:rFonts w:ascii="Arial" w:eastAsia="Arial" w:hAnsi="Arial" w:cs="Arial"/>
          <w:sz w:val="20"/>
          <w:szCs w:val="20"/>
        </w:rPr>
        <w:lastRenderedPageBreak/>
        <w:t>beneficio al quejoso la resolución del fondo del asunto y/o la suplencia de la queja; por lo cual, deberá atenderse en cada caso específico la trascendencia de la violación y, por tanto, la necesidad de la reposición del procedimiento.</w:t>
      </w:r>
    </w:p>
    <w:p w14:paraId="0000002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PRIMER TRIBUNAL COLEGIADO DEL VIGÉSIMO CUARTO CIRCUITO.</w:t>
      </w:r>
    </w:p>
    <w:p w14:paraId="00000021"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Queja 230/2019. 7 de noviembre de 2019. Unanimidad de votos. Ponente: Ramón Medina de la Torre. Secretaria: Marcia Guadalupe Gómez Muñoz.</w:t>
      </w:r>
    </w:p>
    <w:p w14:paraId="0000002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Nota: La tesis de jurisprudencia 1a./J. 43/2019 (10a.) citada, aparece publicada en el Semanario Judicial de la Federación del viernes 23 de agosto de 2019 a las 10:31 horas y en la Gaceta del Semanario Judicial de la Federación, Décima Época, Libro 69, Tomo II, agosto de 2019, página 1301, con número de registro digital: 2020495.</w:t>
      </w:r>
    </w:p>
    <w:p w14:paraId="0000002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13 de marzo de 2020 a las 10:16 horas en el Semanario Judicial de la Federación.</w:t>
      </w:r>
    </w:p>
    <w:p w14:paraId="00000024"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2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2019327</w:t>
      </w:r>
    </w:p>
    <w:p w14:paraId="00000026"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Tribunales Colegiados de Circuito</w:t>
      </w:r>
    </w:p>
    <w:p w14:paraId="00000027"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2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Común, Penal</w:t>
      </w:r>
    </w:p>
    <w:p w14:paraId="00000029"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I.3o.P.68 P (10a.)</w:t>
      </w:r>
    </w:p>
    <w:p w14:paraId="0000002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63,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2019, Tomo II, página 3219</w:t>
      </w:r>
    </w:p>
    <w:p w14:paraId="0000002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2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SUPLENCIA DE LA QUEJA DEFICIENTE EN EL JUICIO DE AMPARO EN MATERIA PENAL. PROCEDE EN FAVOR DEL SENTENCIADO DECLARADO INIMPUTABLE, EN RAZÓN DE </w:t>
      </w:r>
      <w:proofErr w:type="gramStart"/>
      <w:r>
        <w:rPr>
          <w:rFonts w:ascii="Arial" w:eastAsia="Arial" w:hAnsi="Arial" w:cs="Arial"/>
          <w:sz w:val="20"/>
          <w:szCs w:val="20"/>
        </w:rPr>
        <w:t>QUE</w:t>
      </w:r>
      <w:proofErr w:type="gramEnd"/>
      <w:r>
        <w:rPr>
          <w:rFonts w:ascii="Arial" w:eastAsia="Arial" w:hAnsi="Arial" w:cs="Arial"/>
          <w:sz w:val="20"/>
          <w:szCs w:val="20"/>
        </w:rPr>
        <w:t xml:space="preserve"> SI LA CONSECUENCIA JURÍDICA POR LA CONDUCTA COMETIDA ES LA IMPOSICIÓN DE UNA MEDIDA DE SEGURIDAD, SIGUE ESTANDO SOMETIDO A LA POTESTAD DEL ESTADO DENTRO DEL ÁMBITO DE LA MATERIA PENAL.</w:t>
      </w:r>
    </w:p>
    <w:p w14:paraId="0000002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El marco jurídico sobre derechos humanos resguardado por el artículo 1o. de la Constitución Política de los Estados Unidos Mexicanos, sirve de sustento para llevar a cabo una interpretación extensiva del artículo 79, fracción III, inciso a), de la Ley de Amparo, que conduce a establecer que la suplencia de la queja deficiente no sólo procede en favor del sentenciado en materia penal, sino también para las personas que, de acuerdo con los dictámenes periciales o informes médicos respectivos, son declaradas como inimputables en un procedimiento penal. Lo anterior, en atención a que sin soslayar que a la postre quedarán relevadas de la imposición de una pena, con motivo de que, en su caso, lo que procede es la imposición de una medida de seguridad, siguen estando sometidos a la jurisdicción del Estado dentro del ámbito de la materia penal, por la conducta cometida; por ende, existen las mismas razones para que a los inimputables se les aplique dicha figura jurídica, al subsistir, en su esencia y ratio </w:t>
      </w:r>
      <w:proofErr w:type="spellStart"/>
      <w:r>
        <w:rPr>
          <w:rFonts w:ascii="Arial" w:eastAsia="Arial" w:hAnsi="Arial" w:cs="Arial"/>
          <w:sz w:val="20"/>
          <w:szCs w:val="20"/>
        </w:rPr>
        <w:t>legis</w:t>
      </w:r>
      <w:proofErr w:type="spellEnd"/>
      <w:r>
        <w:rPr>
          <w:rFonts w:ascii="Arial" w:eastAsia="Arial" w:hAnsi="Arial" w:cs="Arial"/>
          <w:sz w:val="20"/>
          <w:szCs w:val="20"/>
        </w:rPr>
        <w:t xml:space="preserve"> de su existencia, la misma finalidad de protección.</w:t>
      </w:r>
    </w:p>
    <w:p w14:paraId="0000002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TERCER TRIBUNAL COLEGIADO EN MATERIA PENAL DEL PRIMER CIRCUITO.</w:t>
      </w:r>
    </w:p>
    <w:p w14:paraId="0000002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Amparo directo 115/2018. 6 de septiembre de 2018. Unanimidad de votos. Ponente: Miguel Ángel </w:t>
      </w:r>
      <w:proofErr w:type="spellStart"/>
      <w:r>
        <w:rPr>
          <w:rFonts w:ascii="Arial" w:eastAsia="Arial" w:hAnsi="Arial" w:cs="Arial"/>
          <w:sz w:val="20"/>
          <w:szCs w:val="20"/>
        </w:rPr>
        <w:t>Medécigo</w:t>
      </w:r>
      <w:proofErr w:type="spellEnd"/>
      <w:r>
        <w:rPr>
          <w:rFonts w:ascii="Arial" w:eastAsia="Arial" w:hAnsi="Arial" w:cs="Arial"/>
          <w:sz w:val="20"/>
          <w:szCs w:val="20"/>
        </w:rPr>
        <w:t xml:space="preserve"> Rodríguez. Secretario: Jaime Flores Cruz.</w:t>
      </w:r>
    </w:p>
    <w:p w14:paraId="0000003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Esta tesis se publicó el viernes 15 de febrero de 2019 a las </w:t>
      </w:r>
      <w:proofErr w:type="gramStart"/>
      <w:r>
        <w:rPr>
          <w:rFonts w:ascii="Arial" w:eastAsia="Arial" w:hAnsi="Arial" w:cs="Arial"/>
          <w:sz w:val="20"/>
          <w:szCs w:val="20"/>
        </w:rPr>
        <w:t>10:17  horas</w:t>
      </w:r>
      <w:proofErr w:type="gramEnd"/>
      <w:r>
        <w:rPr>
          <w:rFonts w:ascii="Arial" w:eastAsia="Arial" w:hAnsi="Arial" w:cs="Arial"/>
          <w:sz w:val="20"/>
          <w:szCs w:val="20"/>
        </w:rPr>
        <w:t xml:space="preserve">  en el Semanario Judicial de la Federación.</w:t>
      </w:r>
    </w:p>
    <w:p w14:paraId="00000031" w14:textId="77777777" w:rsidR="00A50D28" w:rsidRDefault="00A50D28">
      <w:pPr>
        <w:widowControl w:val="0"/>
        <w:spacing w:after="0" w:line="240" w:lineRule="auto"/>
        <w:ind w:right="-42"/>
        <w:jc w:val="both"/>
        <w:rPr>
          <w:rFonts w:ascii="Arial" w:eastAsia="Arial" w:hAnsi="Arial" w:cs="Arial"/>
          <w:sz w:val="20"/>
          <w:szCs w:val="20"/>
        </w:rPr>
      </w:pPr>
    </w:p>
    <w:p w14:paraId="0000003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2019436</w:t>
      </w:r>
    </w:p>
    <w:p w14:paraId="0000003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Primera Sala</w:t>
      </w:r>
    </w:p>
    <w:p w14:paraId="0000003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3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Común, Penal</w:t>
      </w:r>
    </w:p>
    <w:p w14:paraId="00000036"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1a. XXIV/2019 (10a.)</w:t>
      </w:r>
    </w:p>
    <w:p w14:paraId="00000037"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64, </w:t>
      </w:r>
      <w:proofErr w:type="gramStart"/>
      <w:r>
        <w:rPr>
          <w:rFonts w:ascii="Arial" w:eastAsia="Arial" w:hAnsi="Arial" w:cs="Arial"/>
          <w:sz w:val="20"/>
          <w:szCs w:val="20"/>
        </w:rPr>
        <w:t>Marzo</w:t>
      </w:r>
      <w:proofErr w:type="gramEnd"/>
      <w:r>
        <w:rPr>
          <w:rFonts w:ascii="Arial" w:eastAsia="Arial" w:hAnsi="Arial" w:cs="Arial"/>
          <w:sz w:val="20"/>
          <w:szCs w:val="20"/>
        </w:rPr>
        <w:t xml:space="preserve"> de 2019, Tomo II, página 1405</w:t>
      </w:r>
    </w:p>
    <w:p w14:paraId="0000003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39"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A FAVOR DE LA VÍCTIMA DEL DELITO. ES IMPROCEDENTE SI ES EL IMPUTADO QUIEN PROMOVIÓ EL JUICIO DE AMPARO, AUN CUANDO AQUÉLLA SEA MENOR DE EDAD.</w:t>
      </w:r>
    </w:p>
    <w:p w14:paraId="0000003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La Primera Sala de la Suprema Corte de Justicia de la Nación ha reconocido la suplencia de la queja para la víctima del delito sólo cuando promueve el juicio de amparo, además de que no opera cuando es tercera interesada. Ahora, debe enfatizarse que sólo en los casos en que la queja se haya instado por alguien menor de edad, procedería dicha suplencia. En cambio, si es la parte imputada quien hace valer el medio de impugnación, la suplencia sólo puede operar a su favor, es decir, de manera precisa y delimitada, a su propia queja o causa de pedir, pero no a favor de la víctima, aun cuando sea menor de edad, pues ésta no ha sido la parte inconforme, antes bien, ha sido contraparte de aquélla tanto en el proceso penal como en el juicio de amparo. Así, extrapolar el principio de la suplencia de la queja deficiente a las partes que no son inconformes en cualquier medio de impugnación, implica desvirtuar su sentido y alcance, así como atentar contra los principios de instancia de parte y relatividad de la sentencia, aunado a que no se puede agravar su situación jurídica bajo el principio non </w:t>
      </w:r>
      <w:proofErr w:type="spellStart"/>
      <w:r>
        <w:rPr>
          <w:rFonts w:ascii="Arial" w:eastAsia="Arial" w:hAnsi="Arial" w:cs="Arial"/>
          <w:sz w:val="20"/>
          <w:szCs w:val="20"/>
        </w:rPr>
        <w:t>reformatio</w:t>
      </w:r>
      <w:proofErr w:type="spellEnd"/>
      <w:r>
        <w:rPr>
          <w:rFonts w:ascii="Arial" w:eastAsia="Arial" w:hAnsi="Arial" w:cs="Arial"/>
          <w:sz w:val="20"/>
          <w:szCs w:val="20"/>
        </w:rPr>
        <w:t xml:space="preserve"> in </w:t>
      </w:r>
      <w:proofErr w:type="spellStart"/>
      <w:r>
        <w:rPr>
          <w:rFonts w:ascii="Arial" w:eastAsia="Arial" w:hAnsi="Arial" w:cs="Arial"/>
          <w:sz w:val="20"/>
          <w:szCs w:val="20"/>
        </w:rPr>
        <w:t>peius</w:t>
      </w:r>
      <w:proofErr w:type="spellEnd"/>
      <w:r>
        <w:rPr>
          <w:rFonts w:ascii="Arial" w:eastAsia="Arial" w:hAnsi="Arial" w:cs="Arial"/>
          <w:sz w:val="20"/>
          <w:szCs w:val="20"/>
        </w:rPr>
        <w:t xml:space="preserve">. Por tanto, se vulnerarían dichos principios cuando la imputada, como quejosa, es quien instó la acción constitucional, no </w:t>
      </w:r>
      <w:proofErr w:type="gramStart"/>
      <w:r>
        <w:rPr>
          <w:rFonts w:ascii="Arial" w:eastAsia="Arial" w:hAnsi="Arial" w:cs="Arial"/>
          <w:sz w:val="20"/>
          <w:szCs w:val="20"/>
        </w:rPr>
        <w:t>obstante</w:t>
      </w:r>
      <w:proofErr w:type="gramEnd"/>
      <w:r>
        <w:rPr>
          <w:rFonts w:ascii="Arial" w:eastAsia="Arial" w:hAnsi="Arial" w:cs="Arial"/>
          <w:sz w:val="20"/>
          <w:szCs w:val="20"/>
        </w:rPr>
        <w:t xml:space="preserve"> lo cual se protege a su contraparte, es decir, la víctima, lo que no puede hacerse </w:t>
      </w:r>
      <w:proofErr w:type="spellStart"/>
      <w:r>
        <w:rPr>
          <w:rFonts w:ascii="Arial" w:eastAsia="Arial" w:hAnsi="Arial" w:cs="Arial"/>
          <w:sz w:val="20"/>
          <w:szCs w:val="20"/>
        </w:rPr>
        <w:t>aun</w:t>
      </w:r>
      <w:proofErr w:type="spellEnd"/>
      <w:r>
        <w:rPr>
          <w:rFonts w:ascii="Arial" w:eastAsia="Arial" w:hAnsi="Arial" w:cs="Arial"/>
          <w:sz w:val="20"/>
          <w:szCs w:val="20"/>
        </w:rPr>
        <w:t xml:space="preserve"> bajo el interés superior de ésta como menor de edad.</w:t>
      </w:r>
    </w:p>
    <w:p w14:paraId="0000003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Amparo directo en revisión 2902/2014. 13 de junio de 2018. Mayoría de tres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José Ramón Cossío Díaz, Jorge Mario Pardo Rebolledo y Alfredo Gutiérrez Ortiz Mena. Disidentes: Arturo Zaldívar Lelo de Larrea y Norma Lucía Piña Hernández, quien consideró que el recurso era improcedente. Ponente: Alfredo Gutiérrez Ortiz Mena. Secretario: José Alberto Mosqueda Velázquez.</w:t>
      </w:r>
    </w:p>
    <w:p w14:paraId="0000003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Esta tesis se publicó el viernes 01 de marzo de 2019 a las </w:t>
      </w:r>
      <w:proofErr w:type="gramStart"/>
      <w:r>
        <w:rPr>
          <w:rFonts w:ascii="Arial" w:eastAsia="Arial" w:hAnsi="Arial" w:cs="Arial"/>
          <w:sz w:val="20"/>
          <w:szCs w:val="20"/>
        </w:rPr>
        <w:t>10:04  horas</w:t>
      </w:r>
      <w:proofErr w:type="gramEnd"/>
      <w:r>
        <w:rPr>
          <w:rFonts w:ascii="Arial" w:eastAsia="Arial" w:hAnsi="Arial" w:cs="Arial"/>
          <w:sz w:val="20"/>
          <w:szCs w:val="20"/>
        </w:rPr>
        <w:t xml:space="preserve">  en el Semanario Judicial de la Federación.</w:t>
      </w:r>
    </w:p>
    <w:p w14:paraId="0000003D" w14:textId="77777777" w:rsidR="00A50D28" w:rsidRDefault="00A50D28">
      <w:pPr>
        <w:widowControl w:val="0"/>
        <w:spacing w:after="0" w:line="240" w:lineRule="auto"/>
        <w:ind w:right="-42"/>
        <w:jc w:val="both"/>
        <w:rPr>
          <w:rFonts w:ascii="Arial" w:eastAsia="Arial" w:hAnsi="Arial" w:cs="Arial"/>
          <w:sz w:val="20"/>
          <w:szCs w:val="20"/>
        </w:rPr>
      </w:pPr>
    </w:p>
    <w:p w14:paraId="0000003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2019328</w:t>
      </w:r>
    </w:p>
    <w:p w14:paraId="0000003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Plenos de Circuito</w:t>
      </w:r>
    </w:p>
    <w:p w14:paraId="0000004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41"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Común, Penal</w:t>
      </w:r>
    </w:p>
    <w:p w14:paraId="0000004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PC.I.P. J/52 P (10a.)</w:t>
      </w:r>
    </w:p>
    <w:p w14:paraId="0000004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63,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2019, Tomo II, página 1993</w:t>
      </w:r>
    </w:p>
    <w:p w14:paraId="0000004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Jurisprudencia</w:t>
      </w:r>
    </w:p>
    <w:p w14:paraId="0000004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SUPLENCIA DE LA QUEJA DEFICIENTE. POR REGLA GENERAL, NO OPERA RESPECTO DE LOS AGRAVIOS FORMULADOS POR EL MINISTERIO PÚBLICO AL INTERPONER EL RECURSO DE APELACIÓN, AUN CUANDO A LAS VÍCTIMA U OFENDIDOS DEL DELITO NO SE LES RECONOZCA LEGITIMACIÓN PARA IMPUGNAR LA RESOLUCIÓN RESPECTIVA (LEGISLACIÓN DEL DISTRITO FEDERAL, APLICABLE PARA LA CIUDAD DE MÉXICO). </w:t>
      </w:r>
    </w:p>
    <w:p w14:paraId="00000046"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El objeto de estudio en el recurso de apelación y en el juicio de amparo –directo o indirecto– es esencialmente distinto, pues el primero tiene como fin examinar si en la resolución recurrida se aplicó exactamente la ley, se violaron los principios reguladores de la valoración de la prueba o se alteraron los hechos respecto de la sentencia de primera instancia con el propósito de confirmarla, revocarla o modificarla y que los agravios, tratándose del Ministerio Público, sean estudiados de estricto derecho, sin abarcar más aspectos que los factores de legalidad esgrimidos. En cambio, el campo de análisis del juicio de amparo –directo o indirecto– es más amplio, porque en él se examina el acto reclamado no sólo desde un ámbito de legalidad, sino también de constitucionalidad, para examinar si fueron violentados los derechos fundamentales reconocidos a las víctimas u ofendidos como parte en el proceso penal. En esas condiciones, el examen constitucional realizado en el juicio de amparo indirecto, bajo la óptica de la suplencia de la queja deficiente, promovido por la víctima u ofendido del delito, contra una negativa de orden de aprehensión no implica, a su vez, suplir la deficiencia de los agravios del Ministerio Público en la apelación. De este modo, el tribunal ordinario de apelación, por regla general, no debe suplir la deficiencia de los agravios formulados por el Ministerio Público, ni siquiera en aquellos supuestos en los que a las víctimas u ofendidos no se les reconozca legitimación para impugnar ciertas determinaciones jurisdiccionales, bajo la idea de que en estos casos la fiscalía es quien asume los intereses de dicha parte procesal, especialmente porque éstas pueden inconformarse por la vía ordinaria o extraordinaria y porque con ello se trastocan las reglas procesales existentes que ordenan que el estudio de los agravios de  la representación social, debe realizarse conforme al principio de estricto derecho. Lo anterior, con excepción de supuestos en los que extraordinariamente se otorgue a la representación social la facultad de representar a determinados sujetos de grupos vulnerables, como en el establecido en la tesis aislada 1a. XCVI/2016 (10a.), de la Primera Sala de la Suprema Corte de Justicia de la Nación, de título y subtítulo: "MENORES DE EDAD VÍCTIMAS DEL DELITO. LEGITIMACIÓN DE LA REPRESENTACIÓN SOCIAL PARA PROMOVER JUICIO DE AMPARO A SU FAVOR."</w:t>
      </w:r>
    </w:p>
    <w:p w14:paraId="00000047"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PLENO EN MATERIA PENAL DEL PRIMER CIRCUITO.</w:t>
      </w:r>
    </w:p>
    <w:p w14:paraId="0000004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Contradicción de tesis 13/2018. Entre las sustentadas por el Primer y el Séptimo Tribunales Colegiados, ambos en Materia Penal del Primer Circuito. 25 de septiembre de 2018. Unanimidad de diez votos de los Magistrados Ricardo Ojeda Bohórquez –</w:t>
      </w:r>
      <w:proofErr w:type="gramStart"/>
      <w:r>
        <w:rPr>
          <w:rFonts w:ascii="Arial" w:eastAsia="Arial" w:hAnsi="Arial" w:cs="Arial"/>
          <w:sz w:val="20"/>
          <w:szCs w:val="20"/>
        </w:rPr>
        <w:t>Presidente</w:t>
      </w:r>
      <w:proofErr w:type="gramEnd"/>
      <w:r>
        <w:rPr>
          <w:rFonts w:ascii="Arial" w:eastAsia="Arial" w:hAnsi="Arial" w:cs="Arial"/>
          <w:sz w:val="20"/>
          <w:szCs w:val="20"/>
        </w:rPr>
        <w:t xml:space="preserve">–, Horacio Armando Hernández Orozco, José Alfonso Montalvo Martínez, Héctor Lara González, Francisco Javier Teodoro </w:t>
      </w:r>
      <w:proofErr w:type="spellStart"/>
      <w:r>
        <w:rPr>
          <w:rFonts w:ascii="Arial" w:eastAsia="Arial" w:hAnsi="Arial" w:cs="Arial"/>
          <w:sz w:val="20"/>
          <w:szCs w:val="20"/>
        </w:rPr>
        <w:t>Arcovedo</w:t>
      </w:r>
      <w:proofErr w:type="spellEnd"/>
      <w:r>
        <w:rPr>
          <w:rFonts w:ascii="Arial" w:eastAsia="Arial" w:hAnsi="Arial" w:cs="Arial"/>
          <w:sz w:val="20"/>
          <w:szCs w:val="20"/>
        </w:rPr>
        <w:t xml:space="preserve"> Montero, Tereso Ramos Hernández, Antonia Herlinda Velasco Villavicencio, </w:t>
      </w:r>
      <w:proofErr w:type="spellStart"/>
      <w:r>
        <w:rPr>
          <w:rFonts w:ascii="Arial" w:eastAsia="Arial" w:hAnsi="Arial" w:cs="Arial"/>
          <w:sz w:val="20"/>
          <w:szCs w:val="20"/>
        </w:rPr>
        <w:t>Taissia</w:t>
      </w:r>
      <w:proofErr w:type="spellEnd"/>
      <w:r>
        <w:rPr>
          <w:rFonts w:ascii="Arial" w:eastAsia="Arial" w:hAnsi="Arial" w:cs="Arial"/>
          <w:sz w:val="20"/>
          <w:szCs w:val="20"/>
        </w:rPr>
        <w:t xml:space="preserve"> Cruz Parcero, Luis Pérez de la Fuente y Carlos López Cruz. Ponente: </w:t>
      </w:r>
      <w:proofErr w:type="spellStart"/>
      <w:r>
        <w:rPr>
          <w:rFonts w:ascii="Arial" w:eastAsia="Arial" w:hAnsi="Arial" w:cs="Arial"/>
          <w:sz w:val="20"/>
          <w:szCs w:val="20"/>
        </w:rPr>
        <w:t>Taissia</w:t>
      </w:r>
      <w:proofErr w:type="spellEnd"/>
      <w:r>
        <w:rPr>
          <w:rFonts w:ascii="Arial" w:eastAsia="Arial" w:hAnsi="Arial" w:cs="Arial"/>
          <w:sz w:val="20"/>
          <w:szCs w:val="20"/>
        </w:rPr>
        <w:t xml:space="preserve"> Cruz Parcero. Secretario: César Salvador Luna Zacarías.</w:t>
      </w:r>
    </w:p>
    <w:p w14:paraId="00000049"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y criterio contendientes:</w:t>
      </w:r>
    </w:p>
    <w:p w14:paraId="0000004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I.7o.P.23 P (10a.), de título y subtítulo: "SUPLENCIA DE LA QUEJA DEFICIENTE EN EL RECURSO DE APELACIÓN. SI SE PROMOVIÓ CONTRA LA NEGATIVA DE LA ORDEN DE APREHENSIÓN, EN ATENCIÓN A QUE ÉSTA, POR LA ETAPA PROCESAL EN QUE SE PRONUNCIA, NO PUEDE IMPUGNARSE POR LA VÍCTIMA U OFENDIDO DEL DELITO, Y EL MINISTERIO PÚBLICO ES QUIEN ASUME LA DEFENSA DE SUS INTERESES, AQUÉLLA PROCEDE A FAVOR DE ÉSTE, A FIN DE EQUILIBRAR EL DERECHO DE ACCESO A LA JUSTICIA (LEGISLACIÓN DEL DISTRITO FEDERAL).", aprobada por el Séptimo Tribunal Colegiado en Materia Penal del Primer Circuito y publicada en el Semanario Judicial de la Federación del viernes 8 de agosto de 2014 a las 8:05 horas, y en la Gaceta del Semanario Judicial de la Federación, Décima Época, Libro 9, Tomo III, agosto de 2014, página 1964, y</w:t>
      </w:r>
    </w:p>
    <w:p w14:paraId="0000004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El sustentado por el Primer Tribunal Colegiado en Materia Penal del Primer Circuito, al resolver el amparo en revisión 311/2017.</w:t>
      </w:r>
    </w:p>
    <w:p w14:paraId="0000004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Nota: La tesis aislada 1a. XCVI/2016 (10a.) citada, aparece publicada en el Semanario Judicial de la Federación del viernes 8 de abril de 2016 a las 10:08 horas y en la Gaceta del Semanario Judicial de la Federación, Décima Época, Libro 29, Tomo II, abril de 2016, página 1127.</w:t>
      </w:r>
    </w:p>
    <w:p w14:paraId="0000004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Esta tesis se publicó el viernes 15 de febrero de 2019 a las </w:t>
      </w:r>
      <w:proofErr w:type="gramStart"/>
      <w:r>
        <w:rPr>
          <w:rFonts w:ascii="Arial" w:eastAsia="Arial" w:hAnsi="Arial" w:cs="Arial"/>
          <w:sz w:val="20"/>
          <w:szCs w:val="20"/>
        </w:rPr>
        <w:t>10:17  horas</w:t>
      </w:r>
      <w:proofErr w:type="gramEnd"/>
      <w:r>
        <w:rPr>
          <w:rFonts w:ascii="Arial" w:eastAsia="Arial" w:hAnsi="Arial" w:cs="Arial"/>
          <w:sz w:val="20"/>
          <w:szCs w:val="20"/>
        </w:rPr>
        <w:t xml:space="preserve">  en el Semanario Judicial de la Federación y, por ende, se considera de aplicación obligatoria a partir del lunes 18 de febrero de 2019, para los efectos previstos en el punto séptimo del Acuerdo General Plenario 19/2013.</w:t>
      </w:r>
    </w:p>
    <w:p w14:paraId="0000004E"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4F"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Registro digital: 2016206</w:t>
      </w:r>
    </w:p>
    <w:p w14:paraId="00000050"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Instancia: Tribunales Colegiados de Circuito</w:t>
      </w:r>
    </w:p>
    <w:p w14:paraId="00000051"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52"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lastRenderedPageBreak/>
        <w:t>Materias(s): Penal</w:t>
      </w:r>
    </w:p>
    <w:p w14:paraId="00000053"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Tesis: XV.4o.4 P (10a.)</w:t>
      </w:r>
    </w:p>
    <w:p w14:paraId="00000054"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51,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2018, Tomo III, página 1559</w:t>
      </w:r>
    </w:p>
    <w:p w14:paraId="00000055"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56"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EN MATERIA PENAL. ES IMPROCEDENTE EN FAVOR DE LA VÍCTIMA U OFENDIDO DEL DELITO PARA QUE EL SENTENCIADO DEJE DE DISFRUTAR EL BENEFICIO PRELIBERACIONAL CONCEDIDO EN PRIMERA INSTANCIA, SI AQUÉL SE LIMITA A IMPUGNAR LA SENTENCIA CONDENATORIA SIN EXPRESAR AGRAVIOS, NI EXISTIR INTERÉS ALGUNO EN QUE EL ENJUICIADO PERMANEZCA EN PRISIÓN SIN GOZAR DE DICHO PRIVILEGIO.</w:t>
      </w:r>
    </w:p>
    <w:p w14:paraId="00000057"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De conformidad con la jurisprudencia 1a./J. 40/2013 (10a.), la víctima u ofendido del delito tiene derecho a impugnar cuestiones diversas a la reparación del daño, esto es, a conocer la verdad, solicitar que el delito no quede impune, que se sancione al culpable y se obtenga la reparación del daño, mediante la impugnación no sólo de la eventual ilegalidad del apartado concreto de reparación del daño, sino también de los pronunciamientos judiciales relacionados con los presupuestos de acreditación del delito, la demostración de la plena responsabilidad penal del sentenciado y la individualización de las sanciones. De igual forma, la Primera Sala del Máximo Tribunal del País, en la jurisprudencia 1a./J. 31/2016 (10a.), estableció que la facultad de imponer penas en el sistema penal mixto, no se reduce a la graduación de la culpabilidad e individualización de la sanción, sino que, una vez realizado, es al juzgador a quien corresponde determinar en cada caso particular si se cumplen los requisitos para que al sentenciado le puedan ser aplicados los beneficios y sustitutivos penales. Sobre esa base, cuando la víctima u ofendido impugna una sentencia condenatoria sin expresar agravios, en tanto la autoridad ministerial controvierte otros aspectos de la sentencia condenatoria, sin mostrar algún interés en que el enjuiciado permanezca en prisión sin disfrutar del beneficio penal otorgado en primera instancia, es improcedente suplir la deficiencia a favor de los pasivos del ilícito para negar el tratamiento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citado.</w:t>
      </w:r>
    </w:p>
    <w:p w14:paraId="00000058"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CUARTO TRIBUNAL COLEGIADO DEL DÉCIMO QUINTO CIRCUITO.</w:t>
      </w:r>
    </w:p>
    <w:p w14:paraId="00000059"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Amparo directo 360/2017. 23 de noviembre de 2017. Unanimidad de votos. Ponente: Fabricio Fabio Villegas Estudillo. Secretaria: Cinthya Ivette Valenzuela Arenas.</w:t>
      </w:r>
    </w:p>
    <w:p w14:paraId="0000005A"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Nota: Las tesis de jurisprudencia 1a./J. 40/2013 (10a.) y 1a./J. 31/2016 (10a.), de títulos y subtítulos: "AMPARO DIRECTO EN MATERIA PENAL. LA VÍCTIMA U OFENDIDO DEL DELITO TIENE LEGITIMACIÓN PARA PROMOVERLO CUANDO SE IMPUGNAN APARTADOS JURÍDICOS DIVERSOS AL DE LA REPARACIÓN DEL DAÑO DE LA SENTENCIA DEFINITIVA." y "ANTECEDENTES PENALES DEL INCULPADO. LA OBTENCIÓN DE OFICIO DE ESE REGISTRO POR PARTE DEL JUEZ INSTRUCTOR PARA RESOLVER SOBRE EL OTORGAMIENTO DE LOS BENEFICIOS Y SUSTITUTIVOS PENALES, NO VIOLENTA LOS PRINCIPIOS DE IMPARCIALIDAD Y DE IGUALDAD PROCESAL (LEGISLACIÓN FEDERAL Y DEL DISTRITO FEDERAL)." citadas, aparecen publicadas en el Semanario Judicial de la Federación y su Gaceta, Décima Época, Libro XXII, Tomo 1, julio de 2013, página 123; en el Semanario Judicial de la Federación del viernes 28 de octubre de 2016 a las 10:28 horas, así como en la Gaceta del Semanario Judicial de la Federación, Décima Época, Libro 35, Tomo I, octubre de 2016, página 456, respectivamente.</w:t>
      </w:r>
    </w:p>
    <w:p w14:paraId="0000005B"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09 de febrero de 2018 a las 10:11 horas en el Semanario Judicial de la Federación.</w:t>
      </w:r>
    </w:p>
    <w:p w14:paraId="0000005C"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5D"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Registro digital: 2017387</w:t>
      </w:r>
    </w:p>
    <w:p w14:paraId="0000005E"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Instancia: Tribunales Colegiados de Circuito</w:t>
      </w:r>
    </w:p>
    <w:p w14:paraId="0000005F"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60"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Materias(s): Constitucional, Penal, Común</w:t>
      </w:r>
    </w:p>
    <w:p w14:paraId="00000061"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Tesis: XXVII.3o.64 P (10a.)</w:t>
      </w:r>
    </w:p>
    <w:p w14:paraId="00000062"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Fuente: Gaceta del Semanario Judicial de la Federación. Libro 56, Julio de 2018, Tomo II, página 1620</w:t>
      </w:r>
    </w:p>
    <w:p w14:paraId="00000063"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64"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EN MATERIA PENAL. CUANDO EN UN RECURSO DE REVISIÓN INTERPUESTO POR EL MINISTERIO PÚBLICO DEL FUERO COMÚN ESTÉN INVOLUCRADOS DIRECTA O INDIRECTAMENTE LOS DERECHOS DE UN MENOR VÍCTIMA DEL DELITO QUE TENGA EL CARÁCTER DE TERCERO INTERESADO EN EL JUICIO DE AMPARO, DEBE APLICARSE EL ARTÍCULO 79, FRACCIÓN II, DE LA LEY DE LA MATERIA [INAPLICABILIDAD DE LA JURISPRUDENCIA 1a./J. 9/2015 (10a.)].</w:t>
      </w:r>
    </w:p>
    <w:p w14:paraId="00000065"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La Primera Sala de la Suprema Corte de Justicia de la Nación, en la jurisprudencia 1a./J. 191/2005, estableció que la suplencia de la queja deficiente debe observarse por los Jueces y Magistrados Federales, en cualquiera de las instancias del juicio de amparo, desde el inicio hasta la conclusión del contradictorio, cuando estén involucrados directa o indirectamente los derechos de un menor, con independencia de quien promueva el juicio de amparo o, en su caso, el recurso de revisión, atento al interés superior con el que cuenta por el solo hecho de su condición de menor de edad. Por otro lado, la misma Primera Sala, en la tesis aislada 1a. CXIII/2008, sostuvo </w:t>
      </w:r>
      <w:proofErr w:type="gramStart"/>
      <w:r>
        <w:rPr>
          <w:rFonts w:ascii="Arial" w:eastAsia="Arial" w:hAnsi="Arial" w:cs="Arial"/>
          <w:sz w:val="20"/>
          <w:szCs w:val="20"/>
        </w:rPr>
        <w:t>que</w:t>
      </w:r>
      <w:proofErr w:type="gramEnd"/>
      <w:r>
        <w:rPr>
          <w:rFonts w:ascii="Arial" w:eastAsia="Arial" w:hAnsi="Arial" w:cs="Arial"/>
          <w:sz w:val="20"/>
          <w:szCs w:val="20"/>
        </w:rPr>
        <w:t xml:space="preserve"> para tutelar el interés de los menores, la suplencia de la queja debe aplicarse siempre y en toda su amplitud en su beneficio, con el objeto de establecer la verdad y procurar su bienestar. Y, particularmente, en materia penal, cuando puedan afectarse directa o indirectamente sus derechos; máxime si tiene la calidad de víctima por haber sufrido una conducta delictiva. Así, en los casos en que estén involucrados directa o indirectamente los derechos de un menor, con independencia de quien promueva el juicio de amparo, no tiene aplicación la jurisprudencia 1a./J. 9/2015 (10a.), de título y subtítulo: "SUPLENCIA DE LA QUEJA DEFICIENTE. EL HECHO DE QUE EL ARTÍCULO 79, FRACCIÓN III, INCISO B), DE LA LEY DE </w:t>
      </w:r>
      <w:r>
        <w:rPr>
          <w:rFonts w:ascii="Arial" w:eastAsia="Arial" w:hAnsi="Arial" w:cs="Arial"/>
          <w:sz w:val="20"/>
          <w:szCs w:val="20"/>
        </w:rPr>
        <w:lastRenderedPageBreak/>
        <w:t>AMPARO NO LA PREVÉ A FAVOR DE LA VÍCTIMA U OFENDIDO DEL DELITO CUANDO ACUDE AL RECURSO DE REVISIÓN COMO TERCERO INTERESADO, NO IMPLICA UNA TRANSGRESIÓN A LOS PRINCIPIOS CONSTITUCIONALES O CONVENCIONALES.", pues con base en ésta podría sostenerse que como el menor no es el quejoso en el juicio de amparo, son inaplicables las fracciones II y III, inciso b), del artículo 79 de la Ley de Amparo, ya que aunque en el juicio penal de origen tiene el carácter de ofendido o víctima, en el juicio de amparo tiene el de tercero interesado y, por tanto, no se presenta el supuesto de que deba suplirse la deficiencia de la queja en un recurso de revisión interpuesto por el Ministerio Público del fuero común; empero, esa interpretación, si bien atendería a la racionalidad teleológica de la suplencia de la queja deficiente (igualdad procesal) dilucidada por la Primera Sala de la Suprema Corte de Justicia de la Nación, al resolver la contradicción de tesis 240/2014, que dio origen a la jurisprudencia citada, soslaya que la fracción II del artículo 79 mencionado, debe aplicarse con independencia del carácter de ofendido o víctima que el menor tenga en el juicio penal de origen, así como del tercero interesado que tiene en el de amparo, ya que por el contrario, el menor podría acceder al derecho de que se le supla la queja deficiente, únicamente si negara su calidad de víctima tercero interesado, que es la característica que tiene en el juicio de amparo, lo que provocaría un trato discriminatorio institucional, producto de una inexacta aplicación de la ley.</w:t>
      </w:r>
    </w:p>
    <w:p w14:paraId="00000066"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TERCER TRIBUNAL COLEGIADO DEL VIGÉSIMO SÉPTIMO CIRCUITO.</w:t>
      </w:r>
    </w:p>
    <w:p w14:paraId="00000067"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Amparo en revisión 128/2017. 31 de octubre de 2017. Unanimidad de votos. Ponente: Jorge Mercado Mejía. Secretario: Gustavo Valdovinos Pérez.</w:t>
      </w:r>
    </w:p>
    <w:p w14:paraId="00000068"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Nota: Las tesis de jurisprudencia 1a./J. 191/2005 y aislada 1a. CXIII/2008, de rubros: "MENORES DE EDAD O INCAPACES. PROCEDE LA SUPLENCIA DE LA QUEJA, EN TODA SU AMPLITUD, SIN QUE OBSTE LA NATURALEZA DE LOS DERECHOS CUESTIONADOS NI EL CARÁCTER DEL PROMOVENTE." y "MENORES DE EDAD E INCAPACES. CUANDO EN CUALQUIER CLASE DE JUICIO DE AMPARO, Y PARTICULARMENTE EN MATERIA PENAL, PUEDA AFECTARSE DIRECTA O INDIRECTAMENTE SU ESFERA JURÍDICA, LOS ÓRGANOS JURISDICCIONALES DEL PODER JUDICIAL DE LA FEDERACIÓN TIENEN EL DEBER INELUDIBLE DE SUPLIR LA QUEJA DEFICIENTE EN TODA SU AMPLITUD." citadas, aparecen publicadas en el Semanario Judicial de la Federación y su Gaceta, Novena Época, Tomos XXIII, mayo de 2006, página 167 y XXVIII, diciembre de 2008, página 236, respectivamente.</w:t>
      </w:r>
    </w:p>
    <w:p w14:paraId="00000069"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La tesis de jurisprudencia 1a./J. 9/2015 (10a.) y la parte conducente de la ejecutoria relativa a la contradicción de tesis 240/2014 citadas, aparecen publicadas en el Semanario Judicial de la Federación del viernes 10 de julio de 2015 a las 10:05 horas y en la Gaceta del Semanario Judicial de la Federación, Décima Época, Libro 20, Tomo I, julio de 2015, páginas 635 y 606, respectivamente.</w:t>
      </w:r>
    </w:p>
    <w:p w14:paraId="0000006A" w14:textId="77777777" w:rsidR="00A50D28" w:rsidRDefault="00DA280A">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06 de julio de 2018 a las 10:13 horas en el Semanario Judicial de la Federación.</w:t>
      </w:r>
    </w:p>
    <w:p w14:paraId="0000006B"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6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2014738</w:t>
      </w:r>
    </w:p>
    <w:p w14:paraId="0000006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Tribunales Colegiados de Circuito</w:t>
      </w:r>
    </w:p>
    <w:p w14:paraId="0000006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6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Común, Penal</w:t>
      </w:r>
    </w:p>
    <w:p w14:paraId="0000007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Tesis: (I </w:t>
      </w:r>
      <w:proofErr w:type="gramStart"/>
      <w:r>
        <w:rPr>
          <w:rFonts w:ascii="Arial" w:eastAsia="Arial" w:hAnsi="Arial" w:cs="Arial"/>
          <w:sz w:val="20"/>
          <w:szCs w:val="20"/>
        </w:rPr>
        <w:t>Región)8o</w:t>
      </w:r>
      <w:proofErr w:type="gramEnd"/>
      <w:r>
        <w:rPr>
          <w:rFonts w:ascii="Arial" w:eastAsia="Arial" w:hAnsi="Arial" w:cs="Arial"/>
          <w:sz w:val="20"/>
          <w:szCs w:val="20"/>
        </w:rPr>
        <w:t>.1 P (10a.)</w:t>
      </w:r>
    </w:p>
    <w:p w14:paraId="00000071"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Fuente: Gaceta del Semanario Judicial de la Federación. Libro 44, Julio de 2017, Tomo II, página 1068</w:t>
      </w:r>
    </w:p>
    <w:p w14:paraId="0000007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7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EN MATERIA PENAL. ATENTO AL ARTÍCULO 79, PENÚLTIMO PÁRRAFO, DE LA LEY DE AMPARO, VIGENTE A PARTIR DEL 18 DE JUNIO DE 2016, ES INNECESARIO EXPRESAR EN LA SENTENCIA EL ESTUDIO OFICIOSO DE LOS ELEMENTOS DEL CUERPO DEL DELITO, LA RESPONSABILIDAD PENAL, LA NO EXISTENCIA DE EXCLUYENTES DE RESPONSABILIDAD O LA GRADUACIÓN DE LA PENA, SI ELLO NO REPORTA NINGÚN BENEFICIO AL QUEJOSO.</w:t>
      </w:r>
    </w:p>
    <w:p w14:paraId="0000007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El precepto mencionado establece que la suplencia de la queja deficiente se expresará en las sentencias cuando el estudio oficioso respectivo derive de un beneficio. Ahora bien, la interpretación de la porción normativa en cuestión denota la intención del legislador de detener la añeja práctica que realizaban los tribunales de amparo, los cuales se sustituían a las facultades de las autoridades judiciales ordinarias, analizando directamente cuestiones relativas a la acreditación de los elementos del cuerpo del delito, la responsabilidad penal, la no existencia de excluyentes de responsabilidad o la graduación de las penas, aun cuando ello no implicara algún beneficio para el quejoso. Entonces, si a pesar del estudio oficioso que involucra la suplencia de la queja, éste no se traducirá en ningún beneficio a favor del quejoso, no existe obligación del tribunal de amparo de expresar textualmente ese análisis en la sentencia respectiva.</w:t>
      </w:r>
    </w:p>
    <w:p w14:paraId="0000007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OCTAVO TRIBUNAL COLEGIADO DE CIRCUITO DEL CENTRO AUXILIAR DE LA PRIMERA REGIÓN, CON RESIDENCIA EN NAUCALPAN DE JUÁREZ, ESTADO DE MÉXICO.</w:t>
      </w:r>
    </w:p>
    <w:p w14:paraId="00000076"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Amparo directo 374/2016 (cuaderno auxiliar 91/2017) del índice del Primer Tribunal Colegiado en Materia Penal del Décimo Sexto Circuito, con apoyo del Octavo Tribunal Colegiado de Circuito del Centro Auxiliar de la Primera Región, con residencia en Naucalpan de Juárez, Estado de México. 6 de abril de 2017. Unanimidad de votos. Ponente: Carlos Alfredo Soto Morales. Secretaria: María de Lourdes Villegas Priego.</w:t>
      </w:r>
    </w:p>
    <w:p w14:paraId="00000077"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Nota: Por ejecutoria del 3 de marzo de 2021, la Primera Sala declaró inexistente la contradicción de tesis 261/2020, derivada de la denuncia de la que fue objeto el criterio contenido en esta tesis.</w:t>
      </w:r>
    </w:p>
    <w:p w14:paraId="0000007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07 de julio de 2017 a las 10:14 horas en el Semanario Judicial de la Federación</w:t>
      </w:r>
    </w:p>
    <w:p w14:paraId="00000079"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7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lastRenderedPageBreak/>
        <w:t>Registro digital: 2013153</w:t>
      </w:r>
    </w:p>
    <w:p w14:paraId="0000007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Primera Sala</w:t>
      </w:r>
    </w:p>
    <w:p w14:paraId="0000007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7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Constitucional, Penal, Común</w:t>
      </w:r>
    </w:p>
    <w:p w14:paraId="0000007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1a. CCLVII/2016 (10a.)</w:t>
      </w:r>
    </w:p>
    <w:p w14:paraId="0000007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36,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2016, Tomo II, página 912</w:t>
      </w:r>
    </w:p>
    <w:p w14:paraId="0000008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81"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EN FAVOR DE LA VÍCTIMA U OFENDIDO DEL DELITO. EL ARTÍCULO 79, FRACCIÓN III, INCISO B), DE LA LEY DE AMPARO, NO VIOLA LOS PRINCIPIOS DE IGUALDAD ENTRE LAS PARTES, DEBIDO PROCESO E IMPARTICIÓN DE JUSTICIA.</w:t>
      </w:r>
    </w:p>
    <w:p w14:paraId="0000008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La Primera Sala de la Suprema Corte de Justicia de la Nación, al resolver la contradicción de tesis 163/2012, (1) concluyó que el reconocimiento de la figura de la suplencia de la queja deficiente en favor de la víctima u ofendido del delito respondía al nuevo enfoque constitucional que ha brindado equilibrio entre sus derechos fundamentales y los de los acusados, por lo que se extendió esa figura a los afectados por el delito y se construyó un paso más hacia la salvaguarda de los derechos humanos y la búsqueda de la justicia como fin primordial para el que fue instituido el juicio de control constitucional. Así, dicha suplencia sólo es el reflejo expreso en el texto legal de reconocer la igualdad de circunstancias con el imputado, al encontrarse en su calidad de partes en el proceso penal y en una situación de vulnerabilidad ante los tecnicismos y términos jurídicos de un procedimiento penal o de un juicio de amparo. De ahí que el artículo 79, fracción III, inciso b), de la Ley de Amparo que prevé la suplencia de la deficiencia de los conceptos de violación o agravios en favor de la víctima u ofendido del delito en los casos en que tenga el carácter de quejoso o adherente, no viola los principios de igualdad entre las partes, debido proceso e impartición de justicia, porque justamente la reforma a la Ley de Amparo fue una respuesta al reconocimiento de las víctimas como parte en el proceso penal y con los mismos derechos e incluso de rango constitucional frente a los del imputado, sin que ello represente un detrimento a los derechos de éste.</w:t>
      </w:r>
    </w:p>
    <w:p w14:paraId="0000008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Amparo directo en revisión 4777/2015. Héctor Benítez Pimienta y otro. 8 de junio de 2016. Unanimidad de cuatro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Arturo Zaldívar Lelo de Larrea, Jorge Mario Pardo Rebolledo, Norma Lucía Piña Hernández y Alfredo Gutiérrez Ortiz Mena. Ausente: José Ramón Cossío Díaz. Ponente: Arturo Zaldívar Lelo de Larrea. Secretario: Julio César Ramírez Carreón</w:t>
      </w:r>
    </w:p>
    <w:p w14:paraId="0000008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_________________</w:t>
      </w:r>
    </w:p>
    <w:p w14:paraId="0000008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1. Nota: La parte conducente de la ejecutoria relativa a la contradicción de tesis 163/2012 citada, aparece publicada en el Semanario Judicial de la Federación y su Gaceta, Décima Época, Libro XXVI, Tomo 1, noviembre de 2013, página 406. </w:t>
      </w:r>
    </w:p>
    <w:p w14:paraId="00000086"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25 de noviembre de 2016 a las 10:36 horas en el Semanario Judicial de la Federación.</w:t>
      </w:r>
    </w:p>
    <w:p w14:paraId="00000087"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88"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Registro digital: 2009593</w:t>
      </w:r>
    </w:p>
    <w:p w14:paraId="00000089"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Instancia: Primera Sala</w:t>
      </w:r>
    </w:p>
    <w:p w14:paraId="0000008A"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8B"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Materias(s): Constitucional, Penal, Común</w:t>
      </w:r>
    </w:p>
    <w:p w14:paraId="0000008C"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1a./J. 9/2015 (10a.)</w:t>
      </w:r>
    </w:p>
    <w:p w14:paraId="0000008D"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Fuente: Gaceta del Semanario Judicial de la Federación. Libro 20, Julio de 2015, Tomo I, página 635</w:t>
      </w:r>
    </w:p>
    <w:p w14:paraId="0000008E"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Tipo: Jurisprudencia</w:t>
      </w:r>
    </w:p>
    <w:p w14:paraId="0000008F"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SUPLENCIA DE LA QUEJA DEFICIENTE. EL HECHO DE QUE EL ARTÍCULO 79, FRACCIÓN III, INCISO B), DE LA LEY DE AMPARO NO LA PREVÉ A FAVOR DE LA VÍCTIMA U OFENDIDO DEL DELITO CUANDO ACUDE AL RECURSO DE REVISIÓN COMO TERCERO INTERESADO, NO IMPLICA UNA TRANSGRESIÓN A LOS PRINCIPIOS CONSTITUCIONALES O CONVENCIONALES.</w:t>
      </w:r>
    </w:p>
    <w:p w14:paraId="00000090"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En el juicio de amparo, la implementación de la suplencia de la queja deficiente supone la existencia de un mandato según el cual, cada una de las partes (quejoso, autoridad responsable y tercero interesado), debe poder presentar su caso bajo condiciones y garantías judiciales que permitan equilibrar los medios y las posibilidades de actuación procesal, de manera que no se genere una posición sustancialmente desventajosa de una frente a la otra, como la que se presenta entre la autoridad responsable y el quejoso, a favor de la primera y, en detrimento del segundo. Ahora bien, este tipo de ajustes sólo puede predeterminarlos el legislador, pues el juzgador los lleva a cabo con las limitaciones que la ley le impone. Así, la situación procesal del tercero interesado en el juicio de amparo es concordante con la de la autoridad responsable, por la conexión jurídica de sus intereses comunes, por ello, el legislador pensó en dirigir la suplencia a favor del quejoso, ya que es la única parte en desventaja en la litis constitucional y, por ello, no habría podido dirigirla a la autoridad responsable ni al tercero, porque ninguna de estas dos partes se encuentra en desventaja con relación al quejoso. Por otra parte, para definir si debe o no suplirse la queja al tercero interesado, no se cumplen las exigencias metodológicas inherentes a la aplicación del principio </w:t>
      </w:r>
      <w:proofErr w:type="spellStart"/>
      <w:r>
        <w:rPr>
          <w:rFonts w:ascii="Arial" w:eastAsia="Arial" w:hAnsi="Arial" w:cs="Arial"/>
          <w:sz w:val="20"/>
          <w:szCs w:val="20"/>
        </w:rPr>
        <w:t>pro</w:t>
      </w:r>
      <w:proofErr w:type="spellEnd"/>
      <w:r>
        <w:rPr>
          <w:rFonts w:ascii="Arial" w:eastAsia="Arial" w:hAnsi="Arial" w:cs="Arial"/>
          <w:sz w:val="20"/>
          <w:szCs w:val="20"/>
        </w:rPr>
        <w:t xml:space="preserve"> persona, porque no existe una oposición entre los derechos de las víctimas y los de los indiciados y procesados, ya que obedecen a lógicas distintas: para la parte quejosa indiciada o acusada, debe buscarse el respeto irrestricto de los derechos inherentes al debido proceso; para las víctimas, su derecho a la participación en el proceso, la restitución y reparación de sus bienes lesionados por el delito, así como la posibilidad de acceder a la verdad y, en particular, a la búsqueda de la justicia. De ahí que el hecho de que el artículo 79, fracción III, inciso b), de la Ley de Amparo no prevea la suplencia de la queja deficiente a favor de la víctima u </w:t>
      </w:r>
      <w:r>
        <w:rPr>
          <w:rFonts w:ascii="Arial" w:eastAsia="Arial" w:hAnsi="Arial" w:cs="Arial"/>
          <w:sz w:val="20"/>
          <w:szCs w:val="20"/>
        </w:rPr>
        <w:lastRenderedPageBreak/>
        <w:t>ofendido del delito cuando acude al recurso de revisión como tercero interesado, no implica una transgresión a los principios constitucionales o convencionales, porque es una norma adjetiva que solamente persigue la finalidad de equilibrar dos fuerzas de las partes en el juicio de amparo, que el legislador democrático supone desiguales: la quejosa y la autoridad responsable. Por lo demás, no es que el artículo no reconozca los derechos de las víctimas y no hubiere pensado en ellas como candidatas a la suplencia de la queja deficiente, pues precisamente el artículo referido les reconoce esa prerrogativa; lo único que el legislador busca, al acotar esa posibilidad a los casos en los que aquéllas sean quejosas o adherentes, es el respeto a la racionalidad de la institución procesal de la suplencia, esto es, la igualdad procesal.</w:t>
      </w:r>
    </w:p>
    <w:p w14:paraId="00000091"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Contradicción de tesis 240/2014. Entre las sustentadas por el Primer Tribunal Colegiado en Materia Penal del Cuarto Circuito y el Segundo Tribunal Colegiado de Circuito del Centro Auxiliar de la Segunda Región, con residencia en San Andrés Cholula, Puebla, en apoyo del Tercer Tribunal Colegiado del Vigésimo Segundo Circuito. 28 de enero de 2015. La votación se dividió en dos partes: mayoría de cuatro votos por la competencia. Disidente: José Ramón Cossío Díaz. Mayoría de tres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José Ramón Cossío Díaz, Jorge Mario Pardo Rebolledo y Alfredo Gutiérrez Ortiz Mena, en cuanto al fondo. Disidentes: Arturo Zaldívar Lelo de Larrea y Olga Sánchez Cordero de García Villegas, quienes formularon voto de minoría. Ponente: José Ramón Cossío Díaz. Secretario: Roberto Lara </w:t>
      </w:r>
      <w:proofErr w:type="spellStart"/>
      <w:r>
        <w:rPr>
          <w:rFonts w:ascii="Arial" w:eastAsia="Arial" w:hAnsi="Arial" w:cs="Arial"/>
          <w:sz w:val="20"/>
          <w:szCs w:val="20"/>
        </w:rPr>
        <w:t>Chagoyán</w:t>
      </w:r>
      <w:proofErr w:type="spellEnd"/>
      <w:r>
        <w:rPr>
          <w:rFonts w:ascii="Arial" w:eastAsia="Arial" w:hAnsi="Arial" w:cs="Arial"/>
          <w:sz w:val="20"/>
          <w:szCs w:val="20"/>
        </w:rPr>
        <w:t>.</w:t>
      </w:r>
    </w:p>
    <w:p w14:paraId="00000092"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 xml:space="preserve">Tesis y/o criterios contendientes: </w:t>
      </w:r>
    </w:p>
    <w:p w14:paraId="00000093"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El Primer Tribunal Colegiado en Materia Penal del Cuarto Circuito, al resolver el amparo en revisión 237/2013, dio origen a la tesis IV.1o.P.15 P (10a.), de rubro: "SUPLENCIA DE LA QUEJA DEFICIENTE EN MATERIA PENAL. NO PROCEDE CUANDO LA VÍCTIMA U OFENDIDO DEL DELITO COMPARECE COMO TERCERO INTERESADO EN EL RECURSO DE REVISIÓN.", y aparece publicada en el Semanario Judicial de la Federación del viernes 6 de junio de 2014 a las 12:30 horas y en la Gaceta del Semanario Judicial de la Federación, Décima Época, Libro 7, Tomo II, junio de 2014, página 1863, con número de registro digital: 2006643; el Tercer Tribunal Colegiado en Materia Penal del Primer Circuito, al resolver el amparo en revisión 262/2013, dio origen a la tesis I.3o.P.19 P (10a.), de rubro: "SUPLENCIA DE LA QUEJA DEFICIENTE EN MATERIA PENAL. PROCEDE A FAVOR DE LA VÍCTIMA U OFENDIDO DEL DELITO CUANDO ACUDE AL RECURSO DE REVISIÓN COMO TERCERO INTERESADO, AUN CUANDO NO TENGA EL CARÁCTER DE QUEJOSO O ADHERENTE (INTERPRETACIÓN EXTENSIVA DEL ARTÍCULO 79, FRACCIÓN III, INCISO B), DE LA LEY DE AMPARO).", y aparece publicada en el Semanario Judicial de la Federación del viernes 13 de junio de 2014 a las 9:37 horas y en la Gaceta del Semanario Judicial de la Federación, Décima Época, Libro 7, Tomo II, junio de 2014, página 1864, con número de registro digital: 2006727; y el Segundo Tribunal Colegiado del Centro Auxiliar de la Segunda Región, con residencia en San Andrés Cholula, Puebla, en apoyo del Tercer Tribunal Colegiado del Vigésimo Segundo Circuito, al resolver el amparo en revisión 473/2013, cuaderno auxiliar 118/2014, sostuvo que en términos del artículo 79, fracción III, inciso b), de la Ley de Amparo, debe suplirse la deficiencia de la queja en favor de la tercero interesada que interpone el recurso de revisión por tener el carácter de ofendida, no obstante que tal disposición condiciona la suplencia de la queja a los supuestos en que se tenga el carácter de quejoso o adherente, pues atendiendo a la interpretación conforme a que se refiere el párrafo segundo del artículo 1o. constitucional, comprende los derechos establecidos en las normas de carácter secundario como la Ley General de Víctimas que se interrelaciona con los derechos fundamentales de acceso a la justicia, igualdad, no discriminación y tutela judicial efectiva, por lo que es evidente que cuando la víctima u ofendida acude al recurso de revisión como tercero interesado, también debe aplicar el beneficio de la suplencia de la queja deficiente a su favor, aun cuando no tenga el carácter de quejoso o adherente.</w:t>
      </w:r>
    </w:p>
    <w:p w14:paraId="00000094"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Tesis de jurisprudencia 9/2015 (10a.). Aprobada por la Primera Sala de este Alto Tribunal, en sesión de fecha dieciocho de febrero de dos mil quince.</w:t>
      </w:r>
    </w:p>
    <w:p w14:paraId="00000095" w14:textId="77777777" w:rsidR="00A50D28" w:rsidRDefault="00DA280A">
      <w:pPr>
        <w:widowControl w:val="0"/>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10 de julio de 2015 a las 10:05 horas en el Semanario Judicial de la Federación y, por ende, se considera de aplicación obligatoria a partir del lunes 13 de julio de 2015, para los efectos previstos en el punto séptimo del Acuerdo General Plenario 19/2013</w:t>
      </w:r>
    </w:p>
    <w:p w14:paraId="00000096" w14:textId="77777777" w:rsidR="00A50D28" w:rsidRDefault="00A50D28">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220" w14:textId="35C14E80" w:rsidR="00A50D28" w:rsidRDefault="00A50D28">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sectPr w:rsidR="00A50D28">
      <w:headerReference w:type="default" r:id="rId7"/>
      <w:pgSz w:w="12240" w:h="15840"/>
      <w:pgMar w:top="851" w:right="851" w:bottom="426"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95A89" w14:textId="77777777" w:rsidR="006F743C" w:rsidRDefault="006F743C">
      <w:pPr>
        <w:spacing w:after="0" w:line="240" w:lineRule="auto"/>
      </w:pPr>
      <w:r>
        <w:separator/>
      </w:r>
    </w:p>
  </w:endnote>
  <w:endnote w:type="continuationSeparator" w:id="0">
    <w:p w14:paraId="764E851C" w14:textId="77777777" w:rsidR="006F743C" w:rsidRDefault="006F7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DA4EE" w14:textId="77777777" w:rsidR="006F743C" w:rsidRDefault="006F743C">
      <w:pPr>
        <w:spacing w:after="0" w:line="240" w:lineRule="auto"/>
      </w:pPr>
      <w:r>
        <w:separator/>
      </w:r>
    </w:p>
  </w:footnote>
  <w:footnote w:type="continuationSeparator" w:id="0">
    <w:p w14:paraId="4D7A5E70" w14:textId="77777777" w:rsidR="006F743C" w:rsidRDefault="006F74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1" w14:textId="771FD6FE" w:rsidR="00A50D28" w:rsidRDefault="00DA280A">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A16E5">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D28"/>
    <w:rsid w:val="00036E55"/>
    <w:rsid w:val="001A488A"/>
    <w:rsid w:val="005E25D2"/>
    <w:rsid w:val="006F743C"/>
    <w:rsid w:val="007A0376"/>
    <w:rsid w:val="00A43AF2"/>
    <w:rsid w:val="00A50D28"/>
    <w:rsid w:val="00BA16E5"/>
    <w:rsid w:val="00DA28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3EC4"/>
  <w15:docId w15:val="{9A8F4CD3-3605-4757-ABB5-259D4D0D8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KfWN13UXcyTnhh/FnJ3pRJVZIQ==">AMUW2mXHtwU01/wt+yeXAfB6tbELpFT3LmYDPaMW+ht3046sdUI1bXU3/uXb2L/Y69pTnh6pyNcL/VdT0NdatS+S4c7kYgBxP4SLmkp53/WoqYMgfq7iplM7ZTec5ypBIjcmayuFgxjC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6627</Words>
  <Characters>36449</Characters>
  <Application>Microsoft Office Word</Application>
  <DocSecurity>0</DocSecurity>
  <Lines>303</Lines>
  <Paragraphs>85</Paragraphs>
  <ScaleCrop>false</ScaleCrop>
  <Company/>
  <LinksUpToDate>false</LinksUpToDate>
  <CharactersWithSpaces>42991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Sandy López</cp:lastModifiedBy>
  <cp:revision>5</cp:revision>
  <dcterms:created xsi:type="dcterms:W3CDTF">2013-09-14T04:03:00Z</dcterms:created>
  <dcterms:modified xsi:type="dcterms:W3CDTF">2021-08-06T16:22:00Z</dcterms:modified>
</cp:coreProperties>
</file>