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51C34CC8" w:rsidR="001C01EC" w:rsidRDefault="00D645FE"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 xml:space="preserve">EL RETRASO EN LA PRESTACIÓN DEL SERVICIO DE INTERRUPCIÓN DEL EMBARAZO PRODUCTO DE UNA VIOLACIÓN SEXUAL, CONSTITUYE UN DESCONOCIMIENTO DE LOS DERECHOS </w:t>
      </w:r>
      <w:r w:rsidR="008626E2">
        <w:rPr>
          <w:rFonts w:ascii="Arial Nova" w:hAnsi="Arial Nova" w:cs="Times New Roman"/>
          <w:b/>
          <w:bCs/>
          <w:smallCaps/>
          <w:color w:val="002060"/>
        </w:rPr>
        <w:t xml:space="preserve">HUMANOS </w:t>
      </w:r>
      <w:r>
        <w:rPr>
          <w:rFonts w:ascii="Arial Nova" w:hAnsi="Arial Nova" w:cs="Times New Roman"/>
          <w:b/>
          <w:bCs/>
          <w:smallCaps/>
          <w:color w:val="002060"/>
        </w:rPr>
        <w:t>DE LA VÍCTIMA, ASÍ COMO UNA FORMA DE TRATOS CRUELES E INHUMANOS</w:t>
      </w:r>
      <w:r w:rsidR="00381112">
        <w:rPr>
          <w:rFonts w:ascii="Arial Nova" w:hAnsi="Arial Nova" w:cs="Times New Roman"/>
          <w:b/>
          <w:bCs/>
          <w:smallCaps/>
          <w:color w:val="002060"/>
        </w:rPr>
        <w:t xml:space="preserve"> </w:t>
      </w:r>
    </w:p>
    <w:p w14:paraId="41C44226" w14:textId="6D8157B2" w:rsidR="00046D48" w:rsidRDefault="00046D48" w:rsidP="00D22676">
      <w:pPr>
        <w:spacing w:after="0" w:line="240" w:lineRule="auto"/>
        <w:jc w:val="both"/>
        <w:rPr>
          <w:rFonts w:ascii="Arial Nova" w:hAnsi="Arial Nova" w:cs="Times New Roman"/>
          <w:sz w:val="18"/>
          <w:szCs w:val="18"/>
        </w:rPr>
      </w:pP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21C6D8F3" w:rsidR="00832148" w:rsidRPr="001624A8" w:rsidRDefault="000018A2" w:rsidP="007C41CC">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D645FE">
        <w:rPr>
          <w:rFonts w:ascii="Arial Nova" w:hAnsi="Arial Nova" w:cs="Times New Roman"/>
          <w:b/>
          <w:bCs/>
          <w:smallCaps/>
          <w:color w:val="002060"/>
        </w:rPr>
        <w:t>o Alfredo Gutiérrez Ortiz Mena</w:t>
      </w:r>
      <w:r w:rsidR="00D645FE" w:rsidRPr="007C41CC">
        <w:rPr>
          <w:rFonts w:ascii="Arial Nova" w:hAnsi="Arial Nova" w:cs="Times New Roman"/>
          <w:smallCaps/>
          <w:color w:val="002060"/>
        </w:rPr>
        <w:t>.</w:t>
      </w:r>
    </w:p>
    <w:p w14:paraId="7A5F454A" w14:textId="77777777" w:rsidR="00D645FE" w:rsidRDefault="000018A2" w:rsidP="00D645FE">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D645FE">
        <w:rPr>
          <w:rFonts w:ascii="Arial Nova" w:hAnsi="Arial Nova" w:cs="Times New Roman"/>
          <w:smallCaps/>
          <w:color w:val="002060"/>
        </w:rPr>
        <w:t>as</w:t>
      </w:r>
      <w:r w:rsidR="00803455">
        <w:rPr>
          <w:rFonts w:ascii="Arial Nova" w:hAnsi="Arial Nova" w:cs="Times New Roman"/>
          <w:smallCaps/>
          <w:color w:val="002060"/>
        </w:rPr>
        <w:t>:</w:t>
      </w:r>
      <w:bookmarkEnd w:id="2"/>
      <w:r w:rsidR="00D645FE">
        <w:rPr>
          <w:rFonts w:ascii="Arial Nova" w:hAnsi="Arial Nova" w:cs="Times New Roman"/>
          <w:smallCaps/>
          <w:color w:val="002060"/>
        </w:rPr>
        <w:t xml:space="preserve"> Adriana Ortega Ortiz y </w:t>
      </w:r>
    </w:p>
    <w:p w14:paraId="0C6789B4" w14:textId="33F22CBB" w:rsidR="00DE375C" w:rsidRDefault="00D645FE" w:rsidP="00D645FE">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Lucía I. Mota Casillas</w:t>
      </w:r>
      <w:r w:rsidR="00DE375C">
        <w:rPr>
          <w:rFonts w:ascii="Arial Nova" w:hAnsi="Arial Nova" w:cs="Times New Roman"/>
          <w:smallCaps/>
          <w:color w:val="002060"/>
        </w:rPr>
        <w:t>.</w:t>
      </w:r>
    </w:p>
    <w:p w14:paraId="1C0B4F90" w14:textId="7C65F231" w:rsidR="001C01EC" w:rsidRPr="004C2D17" w:rsidRDefault="001C01EC" w:rsidP="00D645FE">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D645FE">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645FE">
        <w:rPr>
          <w:rFonts w:ascii="Arial Nova" w:hAnsi="Arial Nova" w:cs="Times New Roman"/>
          <w:smallCaps/>
          <w:color w:val="002060"/>
        </w:rPr>
        <w:t xml:space="preserve"> 550/2022</w:t>
      </w:r>
      <w:r w:rsidRPr="004C2D17">
        <w:rPr>
          <w:rFonts w:ascii="Arial Nova" w:hAnsi="Arial Nova" w:cs="Times New Roman"/>
          <w:smallCaps/>
        </w:rPr>
        <w:t>.</w:t>
      </w:r>
      <w:bookmarkEnd w:id="1"/>
      <w:bookmarkEnd w:id="3"/>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Default="00772C59" w:rsidP="00772C59">
            <w:pPr>
              <w:tabs>
                <w:tab w:val="left" w:pos="0"/>
              </w:tabs>
              <w:contextualSpacing/>
              <w:jc w:val="both"/>
              <w:rPr>
                <w:rFonts w:ascii="Arial Nova" w:hAnsi="Arial Nova" w:cs="Times New Roman"/>
              </w:rPr>
            </w:pPr>
          </w:p>
          <w:p w14:paraId="2388F568" w14:textId="151454BA" w:rsidR="00212A31" w:rsidRPr="00212A31" w:rsidRDefault="008626E2" w:rsidP="00212A31">
            <w:pPr>
              <w:tabs>
                <w:tab w:val="left" w:pos="426"/>
              </w:tabs>
              <w:jc w:val="both"/>
              <w:rPr>
                <w:rFonts w:ascii="Arial Nova" w:hAnsi="Arial Nova" w:cs="Times New Roman"/>
              </w:rPr>
            </w:pPr>
            <w:r>
              <w:rPr>
                <w:rFonts w:ascii="Arial Nova" w:hAnsi="Arial Nova" w:cs="Times New Roman"/>
              </w:rPr>
              <w:t>U</w:t>
            </w:r>
            <w:r w:rsidR="00212A31" w:rsidRPr="00212A31">
              <w:rPr>
                <w:rFonts w:ascii="Arial Nova" w:hAnsi="Arial Nova" w:cs="Times New Roman"/>
              </w:rPr>
              <w:t>na mujer en situación de vulnerabilidad</w:t>
            </w:r>
            <w:r>
              <w:rPr>
                <w:rFonts w:ascii="Arial Nova" w:hAnsi="Arial Nova" w:cs="Times New Roman"/>
              </w:rPr>
              <w:t xml:space="preserve"> y</w:t>
            </w:r>
            <w:r w:rsidR="00212A31" w:rsidRPr="00212A31">
              <w:rPr>
                <w:rFonts w:ascii="Arial Nova" w:hAnsi="Arial Nova" w:cs="Times New Roman"/>
              </w:rPr>
              <w:t xml:space="preserve"> siendo adolescente, quedó embarazada como producto de una violación sexual. Al enterarse del embarazo, solicitó la interrupción de este a la Secretaría de Salud del Estado de Jalisco, misma que fue canalizada al Hospital Civil de Guadalajara</w:t>
            </w:r>
            <w:r w:rsidR="009725B5">
              <w:rPr>
                <w:rFonts w:ascii="Arial Nova" w:hAnsi="Arial Nova" w:cs="Times New Roman"/>
              </w:rPr>
              <w:t>, Estado de Jalisco</w:t>
            </w:r>
            <w:r w:rsidR="00212A31" w:rsidRPr="00212A31">
              <w:rPr>
                <w:rFonts w:ascii="Arial Nova" w:hAnsi="Arial Nova" w:cs="Times New Roman"/>
              </w:rPr>
              <w:t>.</w:t>
            </w:r>
          </w:p>
          <w:p w14:paraId="583B4CF4" w14:textId="77777777" w:rsidR="00212A31" w:rsidRPr="00212A31" w:rsidRDefault="00212A31" w:rsidP="00212A31">
            <w:pPr>
              <w:tabs>
                <w:tab w:val="left" w:pos="426"/>
              </w:tabs>
              <w:jc w:val="both"/>
              <w:rPr>
                <w:rFonts w:ascii="Arial Nova" w:hAnsi="Arial Nova" w:cs="Times New Roman"/>
              </w:rPr>
            </w:pPr>
          </w:p>
          <w:p w14:paraId="760412FD" w14:textId="01E1FA1B" w:rsidR="00212A31" w:rsidRDefault="00212A31" w:rsidP="00212A31">
            <w:pPr>
              <w:tabs>
                <w:tab w:val="left" w:pos="426"/>
              </w:tabs>
              <w:jc w:val="both"/>
              <w:rPr>
                <w:rFonts w:ascii="Arial Nova" w:hAnsi="Arial Nova" w:cs="Times New Roman"/>
              </w:rPr>
            </w:pPr>
            <w:r w:rsidRPr="00212A31">
              <w:rPr>
                <w:rFonts w:ascii="Arial Nova" w:hAnsi="Arial Nova" w:cs="Times New Roman"/>
              </w:rPr>
              <w:t>Ante la falta de respuesta a su petición, la víctima promovió juicio de amparo indirecto en el que reclamó la omisión de la autoridad de darle contestación de forma diligente, así como los tratos o penas crueles, inhumanos y degradantes a que fue sometida por la imposición de continuar un embarazo producto de una violación.</w:t>
            </w:r>
          </w:p>
          <w:p w14:paraId="5544830C" w14:textId="406447C4" w:rsidR="00212A31" w:rsidRDefault="00212A31" w:rsidP="00212A31">
            <w:pPr>
              <w:tabs>
                <w:tab w:val="left" w:pos="426"/>
              </w:tabs>
              <w:jc w:val="both"/>
              <w:rPr>
                <w:rFonts w:ascii="Arial Nova" w:hAnsi="Arial Nova" w:cs="Times New Roman"/>
              </w:rPr>
            </w:pPr>
          </w:p>
          <w:p w14:paraId="4DFF0BCC" w14:textId="77777777" w:rsidR="00212A31" w:rsidRDefault="00212A31" w:rsidP="00212A31">
            <w:pPr>
              <w:jc w:val="both"/>
              <w:rPr>
                <w:rFonts w:ascii="Arial Nova" w:hAnsi="Arial Nova" w:cs="Times New Roman"/>
              </w:rPr>
            </w:pPr>
            <w:r w:rsidRPr="00212A31">
              <w:rPr>
                <w:rFonts w:ascii="Arial Nova" w:hAnsi="Arial Nova" w:cs="Times New Roman"/>
              </w:rPr>
              <w:t>En su fallo, a partir de la doctrina y jurisprudencia de este Alto Tribunal conforme a la cual el acceso al aborto se fundamenta en los derechos a la salud, a la integridad personal y la autonomía reproductiva, la Primera Sala determinó que la falta de actividad de las autoridades perpetuó estereotipos sobre la maternidad y colocó sobre la adolescente la carga desproporcionada de asumirla, a pesar del origen violento de su embarazo, los peligros que éste representaba para su salud mental y el hecho de que se trataba de una adolescente que ya había sido madre a edad temprana y en condiciones de precariedad, lo que termina por ubicarla en un círculo vicioso de vulnerabilidad, con lo que las autoridades responsables incurrieron –además– en un acto de discriminación estructural.</w:t>
            </w:r>
          </w:p>
          <w:p w14:paraId="2BF2ED55" w14:textId="77777777" w:rsidR="008626E2" w:rsidRDefault="008626E2" w:rsidP="00212A31">
            <w:pPr>
              <w:jc w:val="both"/>
              <w:rPr>
                <w:rFonts w:ascii="Arial Nova" w:hAnsi="Arial Nova" w:cs="Times New Roman"/>
              </w:rPr>
            </w:pPr>
          </w:p>
          <w:p w14:paraId="11F07130" w14:textId="2B7B2D28" w:rsidR="008626E2" w:rsidRPr="00212A31" w:rsidRDefault="008626E2" w:rsidP="00212A31">
            <w:pPr>
              <w:jc w:val="both"/>
              <w:rPr>
                <w:rFonts w:ascii="Arial Nova" w:hAnsi="Arial Nova" w:cs="Times New Roman"/>
              </w:rPr>
            </w:pPr>
            <w:r w:rsidRPr="008626E2">
              <w:rPr>
                <w:rFonts w:ascii="Arial Nova" w:hAnsi="Arial Nova" w:cs="Times New Roman"/>
              </w:rPr>
              <w:t>Asimismo, la Sala reiteró que la dilación en la prestación del servicio de interrupción del embarazo en casos de violación constituye no sólo una falta a la legislación, sino un desconocimiento de los derechos de una víctima de violación sexual y constituye una forma de tratos crueles e inhumanos.</w:t>
            </w:r>
          </w:p>
          <w:p w14:paraId="4C746E9F" w14:textId="77777777" w:rsidR="00212A31" w:rsidRPr="00212A31" w:rsidRDefault="00212A31" w:rsidP="00212A31">
            <w:pPr>
              <w:jc w:val="both"/>
              <w:rPr>
                <w:rFonts w:ascii="Arial Nova" w:hAnsi="Arial Nova" w:cs="Times New Roman"/>
              </w:rPr>
            </w:pPr>
          </w:p>
          <w:p w14:paraId="068A96B6" w14:textId="5F654AA6" w:rsidR="00772C59" w:rsidRPr="00650F1C" w:rsidRDefault="00772C59" w:rsidP="00212A31">
            <w:pPr>
              <w:jc w:val="both"/>
              <w:rPr>
                <w:rFonts w:ascii="Times New Roman" w:hAnsi="Times New Roman" w:cs="Times New Roman"/>
                <w:sz w:val="20"/>
                <w:szCs w:val="20"/>
              </w:rPr>
            </w:pPr>
          </w:p>
        </w:tc>
      </w:tr>
    </w:tbl>
    <w:p w14:paraId="5BF492AD" w14:textId="77777777" w:rsidR="00C6695A" w:rsidRDefault="00C6695A" w:rsidP="00841A2D">
      <w:pPr>
        <w:spacing w:after="0" w:line="240" w:lineRule="auto"/>
        <w:jc w:val="both"/>
        <w:rPr>
          <w:rFonts w:ascii="Arial Nova" w:hAnsi="Arial Nova" w:cs="Times New Roman"/>
          <w:sz w:val="24"/>
          <w:szCs w:val="24"/>
        </w:rPr>
      </w:pPr>
    </w:p>
    <w:p w14:paraId="3EE29B7B" w14:textId="77777777" w:rsidR="00212A31" w:rsidRDefault="00212A31" w:rsidP="00212A31">
      <w:pPr>
        <w:tabs>
          <w:tab w:val="left" w:pos="426"/>
        </w:tabs>
        <w:spacing w:after="0" w:line="240" w:lineRule="auto"/>
        <w:jc w:val="both"/>
        <w:rPr>
          <w:rFonts w:ascii="Arial Nova" w:hAnsi="Arial Nova" w:cs="Times New Roman"/>
          <w:sz w:val="24"/>
          <w:szCs w:val="24"/>
        </w:rPr>
      </w:pPr>
    </w:p>
    <w:p w14:paraId="28EDEE7B" w14:textId="77777777" w:rsidR="002E3D3C" w:rsidRDefault="002E3D3C" w:rsidP="00212A31">
      <w:pPr>
        <w:tabs>
          <w:tab w:val="left" w:pos="426"/>
        </w:tabs>
        <w:spacing w:after="0" w:line="240" w:lineRule="auto"/>
        <w:jc w:val="both"/>
        <w:rPr>
          <w:rFonts w:ascii="Arial Nova" w:hAnsi="Arial Nova" w:cs="Times New Roman"/>
          <w:sz w:val="24"/>
          <w:szCs w:val="24"/>
        </w:rPr>
      </w:pPr>
    </w:p>
    <w:p w14:paraId="41A484E8" w14:textId="77777777" w:rsidR="00212A31" w:rsidRDefault="00212A31" w:rsidP="00212A31">
      <w:pPr>
        <w:tabs>
          <w:tab w:val="left" w:pos="426"/>
        </w:tabs>
        <w:spacing w:after="0" w:line="240" w:lineRule="auto"/>
        <w:jc w:val="both"/>
        <w:rPr>
          <w:rFonts w:ascii="Arial Nova" w:hAnsi="Arial Nova" w:cs="Times New Roman"/>
          <w:sz w:val="24"/>
          <w:szCs w:val="24"/>
        </w:rPr>
      </w:pPr>
    </w:p>
    <w:p w14:paraId="5E11D147" w14:textId="48031985" w:rsidR="00212A31" w:rsidRPr="00642B2A" w:rsidRDefault="00212A31" w:rsidP="007C41CC">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515FAA37" w14:textId="77777777" w:rsidR="00212A31" w:rsidRDefault="00212A31" w:rsidP="00212A31">
      <w:pPr>
        <w:tabs>
          <w:tab w:val="left" w:pos="426"/>
        </w:tabs>
        <w:spacing w:after="0" w:line="240" w:lineRule="auto"/>
        <w:jc w:val="both"/>
        <w:rPr>
          <w:rFonts w:ascii="Arial Nova" w:hAnsi="Arial Nova" w:cs="Times New Roman"/>
          <w:sz w:val="24"/>
          <w:szCs w:val="24"/>
        </w:rPr>
      </w:pPr>
    </w:p>
    <w:p w14:paraId="240CEBD3" w14:textId="1B9CC7A2" w:rsidR="008626E2" w:rsidRPr="008626E2" w:rsidRDefault="002E3D3C" w:rsidP="008626E2">
      <w:pPr>
        <w:tabs>
          <w:tab w:val="left" w:pos="426"/>
        </w:tabs>
        <w:spacing w:after="0" w:line="240" w:lineRule="auto"/>
        <w:jc w:val="both"/>
        <w:rPr>
          <w:rFonts w:ascii="Arial Nova" w:hAnsi="Arial Nova" w:cs="Times New Roman"/>
          <w:sz w:val="24"/>
          <w:szCs w:val="24"/>
        </w:rPr>
      </w:pPr>
      <w:r>
        <w:rPr>
          <w:rFonts w:ascii="Arial Nova" w:hAnsi="Arial Nova" w:cs="Times New Roman"/>
          <w:sz w:val="24"/>
          <w:szCs w:val="24"/>
        </w:rPr>
        <w:t>Una joven fue</w:t>
      </w:r>
      <w:r w:rsidR="008626E2" w:rsidRPr="008626E2">
        <w:rPr>
          <w:rFonts w:ascii="Arial Nova" w:hAnsi="Arial Nova" w:cs="Times New Roman"/>
          <w:sz w:val="24"/>
          <w:szCs w:val="24"/>
        </w:rPr>
        <w:t xml:space="preserve"> víctima de violación a los 16 años. A partir de ese suceso, padece depresión grave. El 5 de agosto de 2021, tras acudir a un laboratorio particular, confirmó que cursaba un embarazo de poco más de 28 semanas de gestación. Esta noticia agravó su estado de salud mental.</w:t>
      </w:r>
    </w:p>
    <w:p w14:paraId="27982C71" w14:textId="77777777" w:rsidR="008626E2" w:rsidRDefault="008626E2" w:rsidP="008626E2">
      <w:pPr>
        <w:tabs>
          <w:tab w:val="left" w:pos="426"/>
        </w:tabs>
        <w:spacing w:after="0" w:line="240" w:lineRule="auto"/>
        <w:jc w:val="both"/>
        <w:rPr>
          <w:rFonts w:ascii="Arial Nova" w:hAnsi="Arial Nova" w:cs="Times New Roman"/>
          <w:sz w:val="24"/>
          <w:szCs w:val="24"/>
        </w:rPr>
      </w:pPr>
    </w:p>
    <w:p w14:paraId="1EBFB94C" w14:textId="6F6B5806" w:rsidR="008626E2" w:rsidRPr="008626E2" w:rsidRDefault="008626E2" w:rsidP="008626E2">
      <w:pPr>
        <w:tabs>
          <w:tab w:val="left" w:pos="426"/>
        </w:tabs>
        <w:spacing w:after="0" w:line="240" w:lineRule="auto"/>
        <w:jc w:val="both"/>
        <w:rPr>
          <w:rFonts w:ascii="Arial Nova" w:hAnsi="Arial Nova" w:cs="Times New Roman"/>
          <w:sz w:val="24"/>
          <w:szCs w:val="24"/>
        </w:rPr>
      </w:pPr>
      <w:r w:rsidRPr="008626E2">
        <w:rPr>
          <w:rFonts w:ascii="Arial Nova" w:hAnsi="Arial Nova" w:cs="Times New Roman"/>
          <w:sz w:val="24"/>
          <w:szCs w:val="24"/>
        </w:rPr>
        <w:t>La joven fue madre a los 15 años. En su embarazo anterior, enfrentó complicaciones en el parto y tuvo preeclampsia, lo que le ocasionó otros padecimientos de salud. La noticia de que cursaba un nuevo embarazo le provocó intranquilidad y miedo por su salud física.</w:t>
      </w:r>
    </w:p>
    <w:p w14:paraId="74A5023E" w14:textId="77777777" w:rsidR="008626E2" w:rsidRDefault="008626E2" w:rsidP="008626E2">
      <w:pPr>
        <w:tabs>
          <w:tab w:val="left" w:pos="426"/>
        </w:tabs>
        <w:spacing w:after="0" w:line="240" w:lineRule="auto"/>
        <w:jc w:val="both"/>
        <w:rPr>
          <w:rFonts w:ascii="Arial Nova" w:hAnsi="Arial Nova" w:cs="Times New Roman"/>
          <w:sz w:val="24"/>
          <w:szCs w:val="24"/>
        </w:rPr>
      </w:pPr>
    </w:p>
    <w:p w14:paraId="3C346290" w14:textId="434725A1" w:rsidR="008626E2" w:rsidRPr="008626E2" w:rsidRDefault="008626E2" w:rsidP="008626E2">
      <w:pPr>
        <w:tabs>
          <w:tab w:val="left" w:pos="426"/>
        </w:tabs>
        <w:spacing w:after="0" w:line="240" w:lineRule="auto"/>
        <w:jc w:val="both"/>
        <w:rPr>
          <w:rFonts w:ascii="Arial Nova" w:hAnsi="Arial Nova" w:cs="Times New Roman"/>
          <w:sz w:val="24"/>
          <w:szCs w:val="24"/>
        </w:rPr>
      </w:pPr>
      <w:r w:rsidRPr="008626E2">
        <w:rPr>
          <w:rFonts w:ascii="Arial Nova" w:hAnsi="Arial Nova" w:cs="Times New Roman"/>
          <w:sz w:val="24"/>
          <w:szCs w:val="24"/>
        </w:rPr>
        <w:t xml:space="preserve">El 12 de agosto de 2021, la joven ingresó al área psiquiátrica del Hospital Civil de Guadalajara “Fray Antonio Alcalde”, </w:t>
      </w:r>
      <w:r w:rsidR="009725B5">
        <w:rPr>
          <w:rFonts w:ascii="Arial Nova" w:hAnsi="Arial Nova" w:cs="Times New Roman"/>
          <w:sz w:val="24"/>
          <w:szCs w:val="24"/>
        </w:rPr>
        <w:t xml:space="preserve">Estado de Jalisco, </w:t>
      </w:r>
      <w:r w:rsidRPr="008626E2">
        <w:rPr>
          <w:rFonts w:ascii="Arial Nova" w:hAnsi="Arial Nova" w:cs="Times New Roman"/>
          <w:sz w:val="24"/>
          <w:szCs w:val="24"/>
        </w:rPr>
        <w:t xml:space="preserve">donde se diagnosticó </w:t>
      </w:r>
      <w:r w:rsidR="009725B5">
        <w:rPr>
          <w:rFonts w:ascii="Arial Nova" w:hAnsi="Arial Nova" w:cs="Times New Roman"/>
          <w:sz w:val="24"/>
          <w:szCs w:val="24"/>
        </w:rPr>
        <w:t xml:space="preserve">que </w:t>
      </w:r>
      <w:r w:rsidRPr="008626E2">
        <w:rPr>
          <w:rFonts w:ascii="Arial Nova" w:hAnsi="Arial Nova" w:cs="Times New Roman"/>
          <w:sz w:val="24"/>
          <w:szCs w:val="24"/>
        </w:rPr>
        <w:t>padecía un episodio depresivo grave con síntomas psicóticos e ideación suicida activa, trastorno de estrés postraumático, trastorno de pánico, trastornos mentales, además de anemia y sífilis. Permaneció hospitalizada hasta el 18 de agosto de 2021, fecha en la que se autorizó su egreso del área psiquiátrica.</w:t>
      </w:r>
    </w:p>
    <w:p w14:paraId="09980058" w14:textId="77777777" w:rsidR="008626E2" w:rsidRDefault="008626E2" w:rsidP="008626E2">
      <w:pPr>
        <w:tabs>
          <w:tab w:val="left" w:pos="426"/>
        </w:tabs>
        <w:spacing w:after="0" w:line="240" w:lineRule="auto"/>
        <w:jc w:val="both"/>
        <w:rPr>
          <w:rFonts w:ascii="Arial Nova" w:hAnsi="Arial Nova" w:cs="Times New Roman"/>
          <w:sz w:val="24"/>
          <w:szCs w:val="24"/>
        </w:rPr>
      </w:pPr>
    </w:p>
    <w:p w14:paraId="52E45609" w14:textId="175DC536" w:rsidR="008626E2" w:rsidRDefault="008626E2" w:rsidP="008626E2">
      <w:pPr>
        <w:tabs>
          <w:tab w:val="left" w:pos="426"/>
        </w:tabs>
        <w:spacing w:after="0" w:line="240" w:lineRule="auto"/>
        <w:jc w:val="both"/>
        <w:rPr>
          <w:rFonts w:ascii="Arial Nova" w:hAnsi="Arial Nova" w:cs="Times New Roman"/>
          <w:sz w:val="24"/>
          <w:szCs w:val="24"/>
        </w:rPr>
      </w:pPr>
      <w:r w:rsidRPr="008626E2">
        <w:rPr>
          <w:rFonts w:ascii="Arial Nova" w:hAnsi="Arial Nova" w:cs="Times New Roman"/>
          <w:sz w:val="24"/>
          <w:szCs w:val="24"/>
        </w:rPr>
        <w:t>Ese mismo día, acompañada por el Grupo de Información en Reproducción Elegida Asociación Civil, presentó un escrito ante la Secretaría de Salud del Estado de Jalisco en el que, bajo protesta de decir verdad, señaló que fue víctima de violencia sexual y, como consecuencia de ello, cursaba un embarazo forzado por lo que solicitaba su interrupción. Dada la urgencia de su caso, insistió en que se le indicara el hospital que prestaría el servicio médico de emergencia en un plazo de 48 horas, así como la fecha y hora en que debía acudir para que se llevara a cabo el procedimiento.</w:t>
      </w:r>
    </w:p>
    <w:p w14:paraId="6DD90EBD" w14:textId="77777777" w:rsidR="008626E2" w:rsidRDefault="008626E2" w:rsidP="00212A31">
      <w:pPr>
        <w:tabs>
          <w:tab w:val="left" w:pos="426"/>
        </w:tabs>
        <w:spacing w:after="0" w:line="240" w:lineRule="auto"/>
        <w:jc w:val="both"/>
        <w:rPr>
          <w:rFonts w:ascii="Arial Nova" w:hAnsi="Arial Nova" w:cs="Times New Roman"/>
          <w:sz w:val="24"/>
          <w:szCs w:val="24"/>
        </w:rPr>
      </w:pPr>
    </w:p>
    <w:p w14:paraId="27D60B4E" w14:textId="25869C0A" w:rsidR="00212A31" w:rsidRPr="00212A31" w:rsidRDefault="00212A31" w:rsidP="00212A31">
      <w:pPr>
        <w:tabs>
          <w:tab w:val="left" w:pos="426"/>
        </w:tabs>
        <w:spacing w:after="0" w:line="240" w:lineRule="auto"/>
        <w:jc w:val="both"/>
        <w:rPr>
          <w:rFonts w:ascii="Arial Nova" w:hAnsi="Arial Nova" w:cs="Times New Roman"/>
          <w:sz w:val="24"/>
          <w:szCs w:val="24"/>
        </w:rPr>
      </w:pPr>
      <w:r w:rsidRPr="00212A31">
        <w:rPr>
          <w:rFonts w:ascii="Arial Nova" w:hAnsi="Arial Nova" w:cs="Times New Roman"/>
          <w:sz w:val="24"/>
          <w:szCs w:val="24"/>
        </w:rPr>
        <w:t xml:space="preserve">Ante la falta de respuesta a su petición, la </w:t>
      </w:r>
      <w:r w:rsidR="002E3D3C">
        <w:rPr>
          <w:rFonts w:ascii="Arial Nova" w:hAnsi="Arial Nova" w:cs="Times New Roman"/>
          <w:sz w:val="24"/>
          <w:szCs w:val="24"/>
        </w:rPr>
        <w:t>joven</w:t>
      </w:r>
      <w:r w:rsidR="002E3D3C" w:rsidRPr="00212A31">
        <w:rPr>
          <w:rFonts w:ascii="Arial Nova" w:hAnsi="Arial Nova" w:cs="Times New Roman"/>
          <w:sz w:val="24"/>
          <w:szCs w:val="24"/>
        </w:rPr>
        <w:t xml:space="preserve"> </w:t>
      </w:r>
      <w:r w:rsidRPr="00212A31">
        <w:rPr>
          <w:rFonts w:ascii="Arial Nova" w:hAnsi="Arial Nova" w:cs="Times New Roman"/>
          <w:sz w:val="24"/>
          <w:szCs w:val="24"/>
        </w:rPr>
        <w:t>promovió juicio de amparo indirecto en el que reclamó la omisión de la autoridad de darle contestación de forma diligente, así como los tratos o penas crueles, inhumanos y degradantes a que fue sometida por la imposición de continuar un embarazo producto de una violación.</w:t>
      </w:r>
    </w:p>
    <w:p w14:paraId="597C6835" w14:textId="77777777" w:rsidR="00212A31" w:rsidRPr="00212A31" w:rsidRDefault="00212A31" w:rsidP="00212A31">
      <w:pPr>
        <w:tabs>
          <w:tab w:val="left" w:pos="426"/>
        </w:tabs>
        <w:spacing w:after="0" w:line="240" w:lineRule="auto"/>
        <w:jc w:val="both"/>
        <w:rPr>
          <w:rFonts w:ascii="Arial Nova" w:hAnsi="Arial Nova" w:cs="Times New Roman"/>
          <w:sz w:val="24"/>
          <w:szCs w:val="24"/>
        </w:rPr>
      </w:pPr>
    </w:p>
    <w:p w14:paraId="14B68DED" w14:textId="77777777" w:rsidR="00212A31" w:rsidRPr="00212A31" w:rsidRDefault="00212A31" w:rsidP="00212A31">
      <w:pPr>
        <w:tabs>
          <w:tab w:val="left" w:pos="426"/>
        </w:tabs>
        <w:spacing w:after="0" w:line="240" w:lineRule="auto"/>
        <w:jc w:val="both"/>
        <w:rPr>
          <w:rFonts w:ascii="Arial Nova" w:hAnsi="Arial Nova" w:cs="Times New Roman"/>
          <w:sz w:val="24"/>
          <w:szCs w:val="24"/>
        </w:rPr>
      </w:pPr>
      <w:r w:rsidRPr="00212A31">
        <w:rPr>
          <w:rFonts w:ascii="Arial Nova" w:hAnsi="Arial Nova" w:cs="Times New Roman"/>
          <w:sz w:val="24"/>
          <w:szCs w:val="24"/>
        </w:rPr>
        <w:t>El Juzgado de Distrito que conoció del caso, sobreseyó el juicio en contra del Hospital Civil de Guadalajara y concedió la protección constitucional para que la Secretaría de Salud estatal diera respuesta inmediata a la petición de la quejosa. Inconforme, la solicitante de amparo interpuso un recurso de revisión, el cual fue remitido a la Suprema Corte para su resolución.</w:t>
      </w:r>
    </w:p>
    <w:p w14:paraId="4B38DE51" w14:textId="77777777" w:rsidR="002E3D3C" w:rsidRDefault="002E3D3C" w:rsidP="00F95966">
      <w:pPr>
        <w:spacing w:after="0" w:line="240" w:lineRule="auto"/>
        <w:jc w:val="both"/>
        <w:rPr>
          <w:rFonts w:ascii="Arial Nova" w:hAnsi="Arial Nova" w:cs="Times New Roman"/>
          <w:sz w:val="24"/>
          <w:szCs w:val="24"/>
        </w:rPr>
      </w:pPr>
    </w:p>
    <w:p w14:paraId="795D48F5" w14:textId="77777777" w:rsidR="005F2096" w:rsidRPr="00F95966" w:rsidRDefault="005F2096" w:rsidP="00F95966">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7C41CC">
        <w:rPr>
          <w:rFonts w:ascii="Arial Nova" w:hAnsi="Arial Nova" w:cs="Times New Roman"/>
          <w:b/>
          <w:bCs/>
          <w:smallCaps/>
          <w:color w:val="000F2E"/>
          <w:sz w:val="28"/>
          <w:szCs w:val="28"/>
        </w:rPr>
        <w:lastRenderedPageBreak/>
        <w:t>D</w:t>
      </w:r>
      <w:r w:rsidR="00B323DA" w:rsidRPr="007C41CC">
        <w:rPr>
          <w:rFonts w:ascii="Arial Nova" w:hAnsi="Arial Nova" w:cs="Times New Roman"/>
          <w:b/>
          <w:bCs/>
          <w:smallCaps/>
          <w:color w:val="000F2E"/>
          <w:sz w:val="28"/>
          <w:szCs w:val="28"/>
        </w:rPr>
        <w:t>ecisión</w:t>
      </w:r>
      <w:r w:rsidR="00B323DA" w:rsidRPr="00B323DA">
        <w:rPr>
          <w:rFonts w:ascii="Arial Nova" w:hAnsi="Arial Nova" w:cs="Times New Roman"/>
          <w:b/>
          <w:bCs/>
          <w:smallCaps/>
          <w:color w:val="000F2E"/>
          <w:sz w:val="24"/>
          <w:szCs w:val="24"/>
        </w:rPr>
        <w:t xml:space="preserve">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DBC1063" w14:textId="77777777" w:rsidR="00CA2359" w:rsidRDefault="00CA2359" w:rsidP="00CA2359">
      <w:pPr>
        <w:spacing w:after="0" w:line="240" w:lineRule="auto"/>
        <w:jc w:val="both"/>
        <w:rPr>
          <w:rFonts w:ascii="Arial Nova" w:hAnsi="Arial Nova" w:cs="Times New Roman"/>
          <w:sz w:val="24"/>
          <w:szCs w:val="24"/>
        </w:rPr>
      </w:pPr>
    </w:p>
    <w:p w14:paraId="7ED61383" w14:textId="77777777" w:rsidR="00212A31" w:rsidRPr="00212A31" w:rsidRDefault="00212A31" w:rsidP="00212A31">
      <w:pPr>
        <w:spacing w:after="0" w:line="240" w:lineRule="auto"/>
        <w:jc w:val="both"/>
        <w:rPr>
          <w:rFonts w:ascii="Arial Nova" w:hAnsi="Arial Nova" w:cs="Times New Roman"/>
          <w:sz w:val="24"/>
          <w:szCs w:val="24"/>
        </w:rPr>
      </w:pPr>
      <w:r w:rsidRPr="00212A31">
        <w:rPr>
          <w:rFonts w:ascii="Arial Nova" w:hAnsi="Arial Nova" w:cs="Times New Roman"/>
          <w:sz w:val="24"/>
          <w:szCs w:val="24"/>
        </w:rPr>
        <w:t>En su fallo, a partir de la doctrina y jurisprudencia de este Alto Tribunal conforme a la cual el acceso al aborto se fundamenta en los derechos a la salud, a la integridad personal y la autonomía reproductiva, la Primera Sala determinó que la falta de actividad de las autoridades perpetuó estereotipos sobre la maternidad y colocó sobre la adolescente la carga desproporcionada de asumirla, a pesar del origen violento de su embarazo, los peligros que éste representaba para su salud mental y el hecho de que se trataba de una adolescente que ya había sido madre a edad temprana y en condiciones de precariedad, lo que termina por ubicarla en un círculo vicioso de vulnerabilidad, con lo que las autoridades responsables incurrieron –además– en un acto de discriminación estructural.</w:t>
      </w:r>
    </w:p>
    <w:p w14:paraId="75B783C5" w14:textId="77777777" w:rsidR="00212A31" w:rsidRPr="00212A31" w:rsidRDefault="00212A31" w:rsidP="00212A31">
      <w:pPr>
        <w:spacing w:after="0" w:line="240" w:lineRule="auto"/>
        <w:jc w:val="both"/>
        <w:rPr>
          <w:rFonts w:ascii="Arial Nova" w:hAnsi="Arial Nova" w:cs="Times New Roman"/>
          <w:sz w:val="24"/>
          <w:szCs w:val="24"/>
        </w:rPr>
      </w:pPr>
    </w:p>
    <w:p w14:paraId="1C470E16" w14:textId="77777777" w:rsidR="00212A31" w:rsidRPr="00212A31" w:rsidRDefault="00212A31" w:rsidP="00212A31">
      <w:pPr>
        <w:spacing w:after="0" w:line="240" w:lineRule="auto"/>
        <w:jc w:val="both"/>
        <w:rPr>
          <w:rFonts w:ascii="Arial Nova" w:hAnsi="Arial Nova" w:cs="Times New Roman"/>
          <w:sz w:val="24"/>
          <w:szCs w:val="24"/>
        </w:rPr>
      </w:pPr>
      <w:r w:rsidRPr="00212A31">
        <w:rPr>
          <w:rFonts w:ascii="Arial Nova" w:hAnsi="Arial Nova" w:cs="Times New Roman"/>
          <w:sz w:val="24"/>
          <w:szCs w:val="24"/>
        </w:rPr>
        <w:t>Asimismo, la Sala reiteró que la dilación en la prestación del servicio de interrupción del embarazo en casos de violación constituye no sólo una falta a la legislación, sino un desconocimiento de los derechos de una víctima de violación sexual y constituye una forma de tratos crueles e inhumanos.</w:t>
      </w:r>
    </w:p>
    <w:p w14:paraId="6CF41CA9" w14:textId="77777777" w:rsidR="00212A31" w:rsidRPr="00212A31" w:rsidRDefault="00212A31" w:rsidP="00212A31">
      <w:pPr>
        <w:spacing w:after="0" w:line="240" w:lineRule="auto"/>
        <w:jc w:val="both"/>
        <w:rPr>
          <w:rFonts w:ascii="Arial Nova" w:hAnsi="Arial Nova" w:cs="Times New Roman"/>
          <w:sz w:val="24"/>
          <w:szCs w:val="24"/>
        </w:rPr>
      </w:pPr>
    </w:p>
    <w:p w14:paraId="6BFC61D9" w14:textId="77777777" w:rsidR="00212A31" w:rsidRPr="00212A31" w:rsidRDefault="00212A31" w:rsidP="00212A31">
      <w:pPr>
        <w:spacing w:after="0" w:line="240" w:lineRule="auto"/>
        <w:jc w:val="both"/>
        <w:rPr>
          <w:rFonts w:ascii="Arial Nova" w:hAnsi="Arial Nova" w:cs="Times New Roman"/>
          <w:sz w:val="24"/>
          <w:szCs w:val="24"/>
        </w:rPr>
      </w:pPr>
      <w:r w:rsidRPr="00212A31">
        <w:rPr>
          <w:rFonts w:ascii="Arial Nova" w:hAnsi="Arial Nova" w:cs="Times New Roman"/>
          <w:sz w:val="24"/>
          <w:szCs w:val="24"/>
        </w:rPr>
        <w:t>A partir de estas razones, el Máximo Tribunal revocó la sentencia impugnada y concedió el amparo solicitado para el efecto de que la quejosa sea restablecida en el goce de su derecho a la salud y, por la violación de derechos de la que fue víctima, sea reparada de manera integral en todos los daños que se le ocasionaron como consecuencia de la dilación en la prestación del servicio de interrupción del embarazo al que tenía derecho.</w:t>
      </w:r>
    </w:p>
    <w:p w14:paraId="4C42B5BF" w14:textId="77777777" w:rsidR="00212A31" w:rsidRPr="00212A31" w:rsidRDefault="00212A31" w:rsidP="00212A31">
      <w:pPr>
        <w:spacing w:after="0" w:line="240" w:lineRule="auto"/>
        <w:jc w:val="both"/>
        <w:rPr>
          <w:rFonts w:ascii="Arial Nova" w:hAnsi="Arial Nova" w:cs="Times New Roman"/>
          <w:sz w:val="24"/>
          <w:szCs w:val="24"/>
        </w:rPr>
      </w:pPr>
    </w:p>
    <w:p w14:paraId="36433A3A" w14:textId="77777777" w:rsidR="00212A31" w:rsidRPr="00212A31" w:rsidRDefault="00212A31" w:rsidP="00212A31">
      <w:pPr>
        <w:spacing w:after="0" w:line="240" w:lineRule="auto"/>
        <w:jc w:val="both"/>
        <w:rPr>
          <w:rFonts w:ascii="Arial Nova" w:hAnsi="Arial Nova" w:cs="Times New Roman"/>
          <w:sz w:val="24"/>
          <w:szCs w:val="24"/>
        </w:rPr>
      </w:pPr>
      <w:r w:rsidRPr="00212A31">
        <w:rPr>
          <w:rFonts w:ascii="Arial Nova" w:hAnsi="Arial Nova" w:cs="Times New Roman"/>
          <w:sz w:val="24"/>
          <w:szCs w:val="24"/>
        </w:rPr>
        <w:t>Para tal efecto, la Sala precisó las acciones a seguir por parte de las responsables, consistentes en: (i) la declaración de la existencia de una violación a derechos fundamentales; (ii) el reconocimiento de la calidad de víctima; (</w:t>
      </w:r>
      <w:proofErr w:type="spellStart"/>
      <w:r w:rsidRPr="00212A31">
        <w:rPr>
          <w:rFonts w:ascii="Arial Nova" w:hAnsi="Arial Nova" w:cs="Times New Roman"/>
          <w:sz w:val="24"/>
          <w:szCs w:val="24"/>
        </w:rPr>
        <w:t>iii</w:t>
      </w:r>
      <w:proofErr w:type="spellEnd"/>
      <w:r w:rsidRPr="00212A31">
        <w:rPr>
          <w:rFonts w:ascii="Arial Nova" w:hAnsi="Arial Nova" w:cs="Times New Roman"/>
          <w:sz w:val="24"/>
          <w:szCs w:val="24"/>
        </w:rPr>
        <w:t>) la remisión a la Comisión Ejecutiva de Atención a Víctimas para la determinación del plan integral de reparación, con participación de la quejosa; (</w:t>
      </w:r>
      <w:proofErr w:type="spellStart"/>
      <w:r w:rsidRPr="00212A31">
        <w:rPr>
          <w:rFonts w:ascii="Arial Nova" w:hAnsi="Arial Nova" w:cs="Times New Roman"/>
          <w:sz w:val="24"/>
          <w:szCs w:val="24"/>
        </w:rPr>
        <w:t>iv</w:t>
      </w:r>
      <w:proofErr w:type="spellEnd"/>
      <w:r w:rsidRPr="00212A31">
        <w:rPr>
          <w:rFonts w:ascii="Arial Nova" w:hAnsi="Arial Nova" w:cs="Times New Roman"/>
          <w:sz w:val="24"/>
          <w:szCs w:val="24"/>
        </w:rPr>
        <w:t>) medidas de rehabilitación; (v) medidas de compensación; (vi) vista para la determinación de responsabilidades profesionales o administrativas de los servidores públicos; (</w:t>
      </w:r>
      <w:proofErr w:type="spellStart"/>
      <w:r w:rsidRPr="00212A31">
        <w:rPr>
          <w:rFonts w:ascii="Arial Nova" w:hAnsi="Arial Nova" w:cs="Times New Roman"/>
          <w:sz w:val="24"/>
          <w:szCs w:val="24"/>
        </w:rPr>
        <w:t>vii</w:t>
      </w:r>
      <w:proofErr w:type="spellEnd"/>
      <w:r w:rsidRPr="00212A31">
        <w:rPr>
          <w:rFonts w:ascii="Arial Nova" w:hAnsi="Arial Nova" w:cs="Times New Roman"/>
          <w:sz w:val="24"/>
          <w:szCs w:val="24"/>
        </w:rPr>
        <w:t>) deberes de las autoridades administrativas y jurisdiccionales, y (</w:t>
      </w:r>
      <w:proofErr w:type="spellStart"/>
      <w:r w:rsidRPr="00212A31">
        <w:rPr>
          <w:rFonts w:ascii="Arial Nova" w:hAnsi="Arial Nova" w:cs="Times New Roman"/>
          <w:sz w:val="24"/>
          <w:szCs w:val="24"/>
        </w:rPr>
        <w:t>viii</w:t>
      </w:r>
      <w:proofErr w:type="spellEnd"/>
      <w:r w:rsidRPr="00212A31">
        <w:rPr>
          <w:rFonts w:ascii="Arial Nova" w:hAnsi="Arial Nova" w:cs="Times New Roman"/>
          <w:sz w:val="24"/>
          <w:szCs w:val="24"/>
        </w:rPr>
        <w:t>) capacitación de personal prestador de servicios médicos.</w:t>
      </w:r>
    </w:p>
    <w:p w14:paraId="079BC603" w14:textId="77777777" w:rsidR="001C2010" w:rsidRPr="0092066A" w:rsidRDefault="001C2010" w:rsidP="001C2010">
      <w:pPr>
        <w:spacing w:after="0" w:line="240" w:lineRule="auto"/>
        <w:jc w:val="both"/>
        <w:rPr>
          <w:rFonts w:ascii="Arial" w:hAnsi="Arial" w:cs="Arial"/>
          <w:sz w:val="24"/>
          <w:szCs w:val="24"/>
        </w:rPr>
      </w:pPr>
    </w:p>
    <w:p w14:paraId="53D080FC" w14:textId="77777777" w:rsidR="00252246" w:rsidRPr="00E32435" w:rsidRDefault="00252246" w:rsidP="00601D71">
      <w:pPr>
        <w:spacing w:after="0" w:line="240" w:lineRule="auto"/>
        <w:jc w:val="both"/>
        <w:rPr>
          <w:rFonts w:ascii="Arial Nova" w:hAnsi="Arial Nova" w:cs="Times New Roman"/>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381CE76D"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A2359">
        <w:rPr>
          <w:rFonts w:ascii="Arial Nova" w:hAnsi="Arial Nova" w:cs="Times New Roman"/>
          <w:sz w:val="24"/>
          <w:szCs w:val="24"/>
        </w:rPr>
        <w:t xml:space="preserve">22 </w:t>
      </w:r>
      <w:r w:rsidR="001C2010">
        <w:rPr>
          <w:rFonts w:ascii="Arial Nova" w:hAnsi="Arial Nova" w:cs="Times New Roman"/>
          <w:sz w:val="24"/>
          <w:szCs w:val="24"/>
        </w:rPr>
        <w:t xml:space="preserve">de mayo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D645FE">
        <w:rPr>
          <w:rFonts w:ascii="Arial Nova" w:hAnsi="Arial Nova" w:cs="Times New Roman"/>
          <w:sz w:val="24"/>
          <w:szCs w:val="24"/>
        </w:rPr>
        <w:t>unanimidad de cuatro votos</w:t>
      </w:r>
      <w:r w:rsidR="00CA2359">
        <w:rPr>
          <w:rFonts w:ascii="Arial Nova" w:hAnsi="Arial Nova" w:cs="Times New Roman"/>
          <w:sz w:val="24"/>
          <w:szCs w:val="24"/>
        </w:rPr>
        <w:t xml:space="preserve"> de la Señora Ministra </w:t>
      </w:r>
      <w:r w:rsidR="0038791E">
        <w:rPr>
          <w:rFonts w:ascii="Arial Nova" w:hAnsi="Arial Nova" w:cs="Times New Roman"/>
          <w:sz w:val="24"/>
          <w:szCs w:val="24"/>
        </w:rPr>
        <w:t>Loretta Ortiz Ahlf</w:t>
      </w:r>
      <w:r w:rsidR="002E3D3C">
        <w:rPr>
          <w:rFonts w:ascii="Arial Nova" w:hAnsi="Arial Nova" w:cs="Times New Roman"/>
          <w:sz w:val="24"/>
          <w:szCs w:val="24"/>
        </w:rPr>
        <w:t>, quien se reservó su derecho a formular voto concurrente,</w:t>
      </w:r>
      <w:r w:rsidR="00212A31">
        <w:rPr>
          <w:rFonts w:ascii="Arial Nova" w:hAnsi="Arial Nova" w:cs="Times New Roman"/>
          <w:sz w:val="24"/>
          <w:szCs w:val="24"/>
        </w:rPr>
        <w:t xml:space="preserve"> y Ana Margarita Ríos Farjat</w:t>
      </w:r>
      <w:r w:rsidR="0038791E">
        <w:rPr>
          <w:rFonts w:ascii="Arial Nova" w:hAnsi="Arial Nova" w:cs="Times New Roman"/>
          <w:sz w:val="24"/>
          <w:szCs w:val="24"/>
        </w:rPr>
        <w:t xml:space="preserve">, así como de los Señores Ministros </w:t>
      </w:r>
      <w:r w:rsidR="0038791E" w:rsidRPr="00E32435">
        <w:rPr>
          <w:rFonts w:ascii="Arial Nova" w:hAnsi="Arial Nova" w:cs="Times New Roman"/>
          <w:sz w:val="24"/>
          <w:szCs w:val="24"/>
        </w:rPr>
        <w:t>Juan Luis González Alcántara Carranc</w:t>
      </w:r>
      <w:r w:rsidR="002E3D3C">
        <w:rPr>
          <w:rFonts w:ascii="Arial Nova" w:hAnsi="Arial Nova" w:cs="Times New Roman"/>
          <w:sz w:val="24"/>
          <w:szCs w:val="24"/>
        </w:rPr>
        <w:t xml:space="preserve">á, quien se reservó su </w:t>
      </w:r>
      <w:r w:rsidR="002E3D3C">
        <w:rPr>
          <w:rFonts w:ascii="Arial Nova" w:hAnsi="Arial Nova" w:cs="Times New Roman"/>
          <w:sz w:val="24"/>
          <w:szCs w:val="24"/>
        </w:rPr>
        <w:lastRenderedPageBreak/>
        <w:t>derecho a formular voto concurrente,</w:t>
      </w:r>
      <w:r w:rsidR="00CA2359">
        <w:rPr>
          <w:rFonts w:ascii="Arial Nova" w:hAnsi="Arial Nova" w:cs="Times New Roman"/>
          <w:sz w:val="24"/>
          <w:szCs w:val="24"/>
        </w:rPr>
        <w:t xml:space="preserve"> y </w:t>
      </w:r>
      <w:r w:rsidR="00A014D9">
        <w:rPr>
          <w:rFonts w:ascii="Arial Nova" w:hAnsi="Arial Nova" w:cs="Times New Roman"/>
          <w:sz w:val="24"/>
          <w:szCs w:val="24"/>
        </w:rPr>
        <w:t>Alfredo Gutiérrez Ortiz Mena</w:t>
      </w:r>
      <w:r w:rsidR="00CA2359">
        <w:rPr>
          <w:rFonts w:ascii="Arial Nova" w:hAnsi="Arial Nova" w:cs="Times New Roman"/>
          <w:sz w:val="24"/>
          <w:szCs w:val="24"/>
        </w:rPr>
        <w:t>.</w:t>
      </w:r>
      <w:r w:rsidR="00212A31">
        <w:rPr>
          <w:rFonts w:ascii="Arial Nova" w:hAnsi="Arial Nova" w:cs="Times New Roman"/>
          <w:sz w:val="24"/>
          <w:szCs w:val="24"/>
        </w:rPr>
        <w:t xml:space="preserve"> </w:t>
      </w:r>
      <w:r w:rsidR="00CA2359">
        <w:rPr>
          <w:rFonts w:ascii="Arial Nova" w:hAnsi="Arial Nova" w:cs="Times New Roman"/>
          <w:sz w:val="24"/>
          <w:szCs w:val="24"/>
        </w:rPr>
        <w:t>Ausente Ministro Jorge Mario Pardo Rebolledo (Presidente).</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5BA5B" w14:textId="77777777" w:rsidR="002D2ADB" w:rsidRDefault="002D2ADB" w:rsidP="000A7E7B">
      <w:pPr>
        <w:spacing w:after="0" w:line="240" w:lineRule="auto"/>
      </w:pPr>
      <w:r>
        <w:separator/>
      </w:r>
    </w:p>
    <w:p w14:paraId="4F8B12A5" w14:textId="77777777" w:rsidR="002D2ADB" w:rsidRDefault="002D2ADB"/>
  </w:endnote>
  <w:endnote w:type="continuationSeparator" w:id="0">
    <w:p w14:paraId="195DBBFF" w14:textId="77777777" w:rsidR="002D2ADB" w:rsidRDefault="002D2ADB" w:rsidP="000A7E7B">
      <w:pPr>
        <w:spacing w:after="0" w:line="240" w:lineRule="auto"/>
      </w:pPr>
      <w:r>
        <w:continuationSeparator/>
      </w:r>
    </w:p>
    <w:p w14:paraId="3C01E03B" w14:textId="77777777" w:rsidR="002D2ADB" w:rsidRDefault="002D2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97F2" w14:textId="77777777" w:rsidR="002D2ADB" w:rsidRDefault="002D2ADB" w:rsidP="000A7E7B">
      <w:pPr>
        <w:spacing w:after="0" w:line="240" w:lineRule="auto"/>
      </w:pPr>
      <w:r>
        <w:separator/>
      </w:r>
    </w:p>
    <w:p w14:paraId="11D21A8D" w14:textId="77777777" w:rsidR="002D2ADB" w:rsidRDefault="002D2ADB"/>
  </w:footnote>
  <w:footnote w:type="continuationSeparator" w:id="0">
    <w:p w14:paraId="7B62E618" w14:textId="77777777" w:rsidR="002D2ADB" w:rsidRDefault="002D2ADB" w:rsidP="000A7E7B">
      <w:pPr>
        <w:spacing w:after="0" w:line="240" w:lineRule="auto"/>
      </w:pPr>
      <w:r>
        <w:continuationSeparator/>
      </w:r>
    </w:p>
    <w:p w14:paraId="1C222AD2" w14:textId="77777777" w:rsidR="002D2ADB" w:rsidRDefault="002D2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1F363DA8" w:rsidR="0048582B" w:rsidRPr="00046D48" w:rsidRDefault="0048582B" w:rsidP="007C41C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D645FE">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841A2D">
      <w:rPr>
        <w:rFonts w:ascii="Arial Nova" w:hAnsi="Arial Nova" w:cs="Times New Roman"/>
        <w:b/>
        <w:bCs/>
        <w:color w:val="002060"/>
        <w:sz w:val="20"/>
        <w:szCs w:val="20"/>
      </w:rPr>
      <w:t>5</w:t>
    </w:r>
    <w:r w:rsidR="00D645FE">
      <w:rPr>
        <w:rFonts w:ascii="Arial Nova" w:hAnsi="Arial Nova" w:cs="Times New Roman"/>
        <w:b/>
        <w:bCs/>
        <w:color w:val="002060"/>
        <w:sz w:val="20"/>
        <w:szCs w:val="20"/>
      </w:rPr>
      <w:t>50</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2ADB"/>
    <w:rsid w:val="002D458E"/>
    <w:rsid w:val="002D6E50"/>
    <w:rsid w:val="002E2DF0"/>
    <w:rsid w:val="002E3D3C"/>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ADF"/>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C41CC"/>
    <w:rsid w:val="007D500D"/>
    <w:rsid w:val="007D5D5D"/>
    <w:rsid w:val="007E2277"/>
    <w:rsid w:val="007E67CA"/>
    <w:rsid w:val="007F270C"/>
    <w:rsid w:val="007F3616"/>
    <w:rsid w:val="00803455"/>
    <w:rsid w:val="008109A5"/>
    <w:rsid w:val="00813028"/>
    <w:rsid w:val="008134BE"/>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6E2"/>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725B5"/>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52F8"/>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F75"/>
    <w:rsid w:val="00CA5857"/>
    <w:rsid w:val="00CC5293"/>
    <w:rsid w:val="00CD3037"/>
    <w:rsid w:val="00CD3428"/>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5FE"/>
    <w:rsid w:val="00D64EAC"/>
    <w:rsid w:val="00D67FAD"/>
    <w:rsid w:val="00D71BDE"/>
    <w:rsid w:val="00D720C6"/>
    <w:rsid w:val="00D75C58"/>
    <w:rsid w:val="00D80B90"/>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B10C6"/>
    <w:rsid w:val="00EB12EC"/>
    <w:rsid w:val="00EB2266"/>
    <w:rsid w:val="00EB3122"/>
    <w:rsid w:val="00EB585F"/>
    <w:rsid w:val="00EB59C8"/>
    <w:rsid w:val="00EC24A5"/>
    <w:rsid w:val="00EC35D6"/>
    <w:rsid w:val="00EC51AD"/>
    <w:rsid w:val="00EC6806"/>
    <w:rsid w:val="00ED13C7"/>
    <w:rsid w:val="00ED1D81"/>
    <w:rsid w:val="00EE029D"/>
    <w:rsid w:val="00EE07F4"/>
    <w:rsid w:val="00EE0C59"/>
    <w:rsid w:val="00EE2F4E"/>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1130</Words>
  <Characters>6219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29</cp:revision>
  <cp:lastPrinted>2021-06-08T20:16:00Z</cp:lastPrinted>
  <dcterms:created xsi:type="dcterms:W3CDTF">2023-04-28T00:15:00Z</dcterms:created>
  <dcterms:modified xsi:type="dcterms:W3CDTF">2024-08-27T18:49:00Z</dcterms:modified>
</cp:coreProperties>
</file>