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23A" w:rsidRPr="00B15338" w:rsidRDefault="0018423A" w:rsidP="001D1BB8">
      <w:pPr>
        <w:ind w:left="180"/>
        <w:jc w:val="center"/>
        <w:rPr>
          <w:b/>
          <w:sz w:val="22"/>
          <w:szCs w:val="22"/>
        </w:rPr>
      </w:pPr>
      <w:r w:rsidRPr="00B15338">
        <w:rPr>
          <w:b/>
          <w:sz w:val="22"/>
          <w:szCs w:val="22"/>
        </w:rPr>
        <w:t>GARANTÍA DEL ANTICIPO.</w:t>
      </w:r>
    </w:p>
    <w:p w:rsidR="0018423A" w:rsidRPr="00B15338" w:rsidRDefault="0018423A" w:rsidP="0018423A">
      <w:pPr>
        <w:ind w:left="180"/>
        <w:jc w:val="both"/>
        <w:rPr>
          <w:sz w:val="22"/>
          <w:szCs w:val="22"/>
        </w:rPr>
      </w:pPr>
    </w:p>
    <w:p w:rsidR="0018423A" w:rsidRPr="00B15338" w:rsidRDefault="0018423A" w:rsidP="0018423A">
      <w:pPr>
        <w:pStyle w:val="Textoindependiente"/>
        <w:ind w:left="180"/>
        <w:rPr>
          <w:rFonts w:ascii="Times New Roman" w:hAnsi="Times New Roman"/>
          <w:sz w:val="22"/>
          <w:szCs w:val="22"/>
          <w:lang w:val="es-ES"/>
        </w:rPr>
      </w:pPr>
      <w:r w:rsidRPr="00B15338">
        <w:rPr>
          <w:rFonts w:ascii="Times New Roman" w:hAnsi="Times New Roman"/>
          <w:sz w:val="22"/>
          <w:szCs w:val="22"/>
          <w:lang w:val="es-ES"/>
        </w:rPr>
        <w:t xml:space="preserve">En el texto de la póliza de fianza que presente </w:t>
      </w:r>
      <w:r>
        <w:rPr>
          <w:rFonts w:ascii="Times New Roman" w:hAnsi="Times New Roman"/>
          <w:sz w:val="22"/>
          <w:szCs w:val="22"/>
          <w:lang w:val="es-ES"/>
        </w:rPr>
        <w:t xml:space="preserve">“El </w:t>
      </w:r>
      <w:r w:rsidR="007925B5">
        <w:rPr>
          <w:rFonts w:ascii="Times New Roman" w:hAnsi="Times New Roman"/>
          <w:sz w:val="22"/>
          <w:szCs w:val="22"/>
          <w:lang w:val="es-ES"/>
        </w:rPr>
        <w:t>Proveedor</w:t>
      </w:r>
      <w:r>
        <w:rPr>
          <w:rFonts w:ascii="Times New Roman" w:hAnsi="Times New Roman"/>
          <w:sz w:val="22"/>
          <w:szCs w:val="22"/>
          <w:lang w:val="es-ES"/>
        </w:rPr>
        <w:t>”</w:t>
      </w:r>
      <w:r w:rsidRPr="00B15338">
        <w:rPr>
          <w:rFonts w:ascii="Times New Roman" w:hAnsi="Times New Roman"/>
          <w:sz w:val="22"/>
          <w:szCs w:val="22"/>
          <w:lang w:val="es-ES"/>
        </w:rPr>
        <w:t>, deberá constar la siguiente leyenda:</w:t>
      </w:r>
    </w:p>
    <w:p w:rsidR="0018423A" w:rsidRPr="00B15338" w:rsidRDefault="0018423A" w:rsidP="0018423A">
      <w:pPr>
        <w:ind w:left="180"/>
        <w:jc w:val="both"/>
        <w:rPr>
          <w:sz w:val="22"/>
          <w:szCs w:val="22"/>
        </w:rPr>
      </w:pPr>
    </w:p>
    <w:p w:rsidR="0018423A" w:rsidRPr="00B15338" w:rsidRDefault="0018423A" w:rsidP="0018423A">
      <w:pPr>
        <w:pStyle w:val="Textoindependiente"/>
        <w:ind w:left="142"/>
        <w:rPr>
          <w:rFonts w:ascii="Times New Roman" w:hAnsi="Times New Roman"/>
          <w:sz w:val="22"/>
          <w:szCs w:val="22"/>
          <w:lang w:val="es-ES"/>
        </w:rPr>
      </w:pPr>
      <w:r w:rsidRPr="00B15338">
        <w:rPr>
          <w:rFonts w:ascii="Times New Roman" w:hAnsi="Times New Roman"/>
          <w:sz w:val="22"/>
          <w:szCs w:val="22"/>
          <w:lang w:val="es-ES"/>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B15338">
        <w:rPr>
          <w:rFonts w:ascii="Times New Roman" w:hAnsi="Times New Roman"/>
          <w:b/>
          <w:sz w:val="22"/>
          <w:szCs w:val="22"/>
          <w:lang w:val="es-ES"/>
        </w:rPr>
        <w:t>$____________ (____________ pesos --/100 moneda nacional)</w:t>
      </w:r>
      <w:r w:rsidRPr="00B15338">
        <w:rPr>
          <w:rFonts w:ascii="Times New Roman" w:hAnsi="Times New Roman"/>
          <w:sz w:val="22"/>
          <w:szCs w:val="22"/>
          <w:lang w:val="es-ES"/>
        </w:rPr>
        <w:t xml:space="preserve">, para garantizar, por parte de </w:t>
      </w:r>
      <w:r w:rsidRPr="00B15338">
        <w:rPr>
          <w:rFonts w:ascii="Times New Roman" w:hAnsi="Times New Roman"/>
          <w:b/>
          <w:sz w:val="22"/>
          <w:szCs w:val="22"/>
          <w:lang w:val="es-ES"/>
        </w:rPr>
        <w:t>_____________________________</w:t>
      </w:r>
      <w:r w:rsidRPr="00B15338">
        <w:rPr>
          <w:rFonts w:ascii="Times New Roman" w:hAnsi="Times New Roman"/>
          <w:sz w:val="22"/>
          <w:szCs w:val="22"/>
          <w:lang w:val="es-ES"/>
        </w:rPr>
        <w:t xml:space="preserve">, con domicilio ubicado en _______________ número ______, colonia _________, código postal _________ en __________, la debida inversión, a satisfacción de </w:t>
      </w:r>
      <w:r>
        <w:rPr>
          <w:rFonts w:ascii="Times New Roman" w:hAnsi="Times New Roman"/>
          <w:sz w:val="22"/>
          <w:szCs w:val="22"/>
          <w:lang w:val="es-ES"/>
        </w:rPr>
        <w:t>“La Suprema Corte”</w:t>
      </w:r>
      <w:r w:rsidRPr="00B15338">
        <w:rPr>
          <w:rFonts w:ascii="Times New Roman" w:hAnsi="Times New Roman"/>
          <w:sz w:val="22"/>
          <w:szCs w:val="22"/>
          <w:lang w:val="es-ES"/>
        </w:rPr>
        <w:t xml:space="preserve">, o en caso contrario, la devolución parcial o total del importe que corresponde al anticipo otorgado al amparo del contrato número </w:t>
      </w:r>
      <w:r w:rsidR="00A46B9F">
        <w:rPr>
          <w:rFonts w:ascii="Times New Roman" w:hAnsi="Times New Roman"/>
          <w:b/>
          <w:sz w:val="22"/>
          <w:szCs w:val="22"/>
          <w:lang w:val="es-ES"/>
        </w:rPr>
        <w:t>SCJN/DGIF/--/--/2018</w:t>
      </w:r>
      <w:r w:rsidRPr="00B15338">
        <w:rPr>
          <w:rFonts w:ascii="Times New Roman" w:hAnsi="Times New Roman"/>
          <w:sz w:val="22"/>
          <w:szCs w:val="22"/>
          <w:lang w:val="es-ES"/>
        </w:rPr>
        <w:t xml:space="preserve">, con el objeto de </w:t>
      </w:r>
      <w:r w:rsidR="007925B5">
        <w:rPr>
          <w:rFonts w:ascii="Times New Roman" w:hAnsi="Times New Roman"/>
          <w:sz w:val="22"/>
          <w:szCs w:val="22"/>
          <w:lang w:val="es-ES"/>
        </w:rPr>
        <w:t xml:space="preserve">suministrar los bienes </w:t>
      </w:r>
      <w:r w:rsidRPr="00B15338">
        <w:rPr>
          <w:rFonts w:ascii="Times New Roman" w:hAnsi="Times New Roman"/>
          <w:sz w:val="22"/>
          <w:szCs w:val="22"/>
          <w:lang w:val="es-ES"/>
        </w:rPr>
        <w:t>consistente</w:t>
      </w:r>
      <w:r w:rsidR="007925B5">
        <w:rPr>
          <w:rFonts w:ascii="Times New Roman" w:hAnsi="Times New Roman"/>
          <w:sz w:val="22"/>
          <w:szCs w:val="22"/>
          <w:lang w:val="es-ES"/>
        </w:rPr>
        <w:t>s</w:t>
      </w:r>
      <w:r w:rsidRPr="00B15338">
        <w:rPr>
          <w:rFonts w:ascii="Times New Roman" w:hAnsi="Times New Roman"/>
          <w:sz w:val="22"/>
          <w:szCs w:val="22"/>
          <w:lang w:val="es-ES"/>
        </w:rPr>
        <w:t xml:space="preserve"> en </w:t>
      </w:r>
      <w:r w:rsidR="00A46B9F">
        <w:rPr>
          <w:rFonts w:ascii="Times New Roman" w:hAnsi="Times New Roman"/>
          <w:sz w:val="22"/>
          <w:szCs w:val="22"/>
          <w:lang w:val="es-ES"/>
        </w:rPr>
        <w:t>___________________________________________________-</w:t>
      </w:r>
      <w:r w:rsidRPr="00B15338">
        <w:rPr>
          <w:rFonts w:ascii="Times New Roman" w:hAnsi="Times New Roman"/>
          <w:b/>
          <w:sz w:val="22"/>
          <w:szCs w:val="22"/>
        </w:rPr>
        <w:t>,</w:t>
      </w:r>
      <w:r w:rsidRPr="00B15338">
        <w:rPr>
          <w:rFonts w:ascii="Times New Roman" w:hAnsi="Times New Roman"/>
          <w:sz w:val="22"/>
          <w:szCs w:val="22"/>
        </w:rPr>
        <w:t xml:space="preserve"> </w:t>
      </w:r>
      <w:r w:rsidRPr="00B15338">
        <w:rPr>
          <w:rFonts w:ascii="Times New Roman" w:hAnsi="Times New Roman"/>
          <w:sz w:val="22"/>
          <w:szCs w:val="22"/>
          <w:lang w:val="es-ES"/>
        </w:rPr>
        <w:t xml:space="preserve">celebrado entre la Suprema Corte de Justicia de la Nación y </w:t>
      </w:r>
      <w:r w:rsidRPr="00B15338">
        <w:rPr>
          <w:rFonts w:ascii="Times New Roman" w:hAnsi="Times New Roman"/>
          <w:b/>
          <w:sz w:val="22"/>
          <w:szCs w:val="22"/>
          <w:lang w:val="es-ES"/>
        </w:rPr>
        <w:t>_____________________________</w:t>
      </w:r>
      <w:r w:rsidRPr="00B15338">
        <w:rPr>
          <w:rFonts w:ascii="Times New Roman" w:hAnsi="Times New Roman"/>
          <w:sz w:val="22"/>
          <w:szCs w:val="22"/>
          <w:lang w:val="es-ES"/>
        </w:rPr>
        <w:t xml:space="preserve">, con un monto total contratado que asciende a la cantidad de </w:t>
      </w:r>
      <w:r w:rsidRPr="00B15338">
        <w:rPr>
          <w:rFonts w:ascii="Times New Roman" w:hAnsi="Times New Roman"/>
          <w:b/>
          <w:sz w:val="22"/>
          <w:szCs w:val="22"/>
        </w:rPr>
        <w:t xml:space="preserve">$____________ (____________ pesos --/100 moneda nacional) </w:t>
      </w:r>
      <w:r w:rsidRPr="00B15338">
        <w:rPr>
          <w:rFonts w:ascii="Times New Roman" w:hAnsi="Times New Roman"/>
          <w:sz w:val="22"/>
          <w:szCs w:val="22"/>
          <w:lang w:val="es-ES"/>
        </w:rPr>
        <w:t>incluido el impuesto al valor agregado.</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La afianzadora expresamente declara que:</w:t>
      </w:r>
    </w:p>
    <w:p w:rsidR="0018423A" w:rsidRPr="00B15338" w:rsidRDefault="0018423A" w:rsidP="0018423A">
      <w:pPr>
        <w:ind w:left="142"/>
        <w:jc w:val="both"/>
        <w:rPr>
          <w:sz w:val="22"/>
          <w:szCs w:val="22"/>
        </w:rPr>
      </w:pPr>
    </w:p>
    <w:p w:rsidR="0018423A" w:rsidRPr="00B15338" w:rsidRDefault="0018423A" w:rsidP="0018423A">
      <w:pPr>
        <w:pStyle w:val="Textoindependiente"/>
        <w:ind w:left="142"/>
        <w:rPr>
          <w:rFonts w:ascii="Times New Roman" w:hAnsi="Times New Roman"/>
          <w:sz w:val="22"/>
          <w:szCs w:val="22"/>
          <w:lang w:val="es-ES"/>
        </w:rPr>
      </w:pPr>
      <w:r w:rsidRPr="00B15338">
        <w:rPr>
          <w:rFonts w:ascii="Times New Roman" w:hAnsi="Times New Roman"/>
          <w:sz w:val="22"/>
          <w:lang w:val="es-ES"/>
        </w:rPr>
        <w:t>- La presente fianza se expide de conformidad con lo establecido en el “</w:t>
      </w:r>
      <w:r w:rsidRPr="00B15338" w:rsidDel="0076581E">
        <w:rPr>
          <w:rFonts w:ascii="Times New Roman" w:hAnsi="Times New Roman"/>
          <w:sz w:val="22"/>
          <w:lang w:val="es-ES"/>
        </w:rPr>
        <w:t>Acuerdo General de Administración VI/2008</w:t>
      </w:r>
      <w:r w:rsidRPr="00B15338">
        <w:rPr>
          <w:rFonts w:ascii="Times New Roman" w:hAnsi="Times New Roman"/>
          <w:sz w:val="22"/>
          <w:lang w:val="es-ES"/>
        </w:rPr>
        <w:t>,</w:t>
      </w:r>
      <w:r w:rsidRPr="00B15338" w:rsidDel="0076581E">
        <w:rPr>
          <w:rFonts w:ascii="Times New Roman" w:hAnsi="Times New Roman"/>
          <w:sz w:val="22"/>
          <w:lang w:val="es-ES"/>
        </w:rPr>
        <w:t xml:space="preserve"> del veinticinco de septiembre de dos mil ocho, del Comité de Gobierno y Administración de la Suprema Corte de Justicia de la Nación</w:t>
      </w:r>
      <w:r w:rsidRPr="00B15338">
        <w:rPr>
          <w:rFonts w:ascii="Times New Roman" w:hAnsi="Times New Roman"/>
          <w:sz w:val="22"/>
          <w:lang w:val="es-ES"/>
        </w:rPr>
        <w:t xml:space="preserve">, por el que se determinan los procedimientos para la adquisición, administración y desincorporación de bienes y la contratación de obras, usos y servicios requeridos por este Tribunal” y en el contrato número </w:t>
      </w:r>
      <w:r w:rsidR="00A46B9F">
        <w:rPr>
          <w:rFonts w:ascii="Times New Roman" w:hAnsi="Times New Roman"/>
          <w:b/>
          <w:sz w:val="22"/>
          <w:lang w:val="es-ES"/>
        </w:rPr>
        <w:t>SCJN/DGIF/--/--/2018</w:t>
      </w:r>
      <w:r w:rsidRPr="00B15338">
        <w:rPr>
          <w:rFonts w:ascii="Times New Roman" w:hAnsi="Times New Roman"/>
          <w:sz w:val="22"/>
          <w:lang w:val="es-ES"/>
        </w:rPr>
        <w:t xml:space="preserve"> celebrado entre la Suprema Corte de Justicia de la Nación y </w:t>
      </w:r>
      <w:r w:rsidRPr="00B15338">
        <w:rPr>
          <w:rFonts w:ascii="Times New Roman" w:hAnsi="Times New Roman"/>
          <w:b/>
          <w:sz w:val="22"/>
          <w:lang w:val="es-ES"/>
        </w:rPr>
        <w:t>_____________________________</w:t>
      </w:r>
      <w:r w:rsidRPr="00B15338">
        <w:rPr>
          <w:rFonts w:ascii="Times New Roman" w:hAnsi="Times New Roman"/>
          <w:sz w:val="22"/>
          <w:lang w:val="es-ES"/>
        </w:rPr>
        <w:t xml:space="preserve">, </w:t>
      </w:r>
      <w:r w:rsidRPr="00B15338">
        <w:rPr>
          <w:rFonts w:ascii="Times New Roman" w:hAnsi="Times New Roman"/>
          <w:sz w:val="22"/>
          <w:szCs w:val="22"/>
          <w:lang w:val="es-ES"/>
        </w:rPr>
        <w:t xml:space="preserve">con el objeto de </w:t>
      </w:r>
      <w:r w:rsidR="007925B5">
        <w:rPr>
          <w:rFonts w:ascii="Times New Roman" w:hAnsi="Times New Roman"/>
          <w:sz w:val="22"/>
          <w:szCs w:val="22"/>
          <w:lang w:val="es-ES"/>
        </w:rPr>
        <w:t>suministrar los bienes</w:t>
      </w:r>
      <w:r w:rsidRPr="00B15338">
        <w:rPr>
          <w:rFonts w:ascii="Times New Roman" w:hAnsi="Times New Roman"/>
          <w:sz w:val="22"/>
          <w:szCs w:val="22"/>
          <w:lang w:val="es-ES"/>
        </w:rPr>
        <w:t xml:space="preserve"> consistente</w:t>
      </w:r>
      <w:r w:rsidR="007925B5">
        <w:rPr>
          <w:rFonts w:ascii="Times New Roman" w:hAnsi="Times New Roman"/>
          <w:sz w:val="22"/>
          <w:szCs w:val="22"/>
          <w:lang w:val="es-ES"/>
        </w:rPr>
        <w:t>s</w:t>
      </w:r>
      <w:r w:rsidRPr="00B15338">
        <w:rPr>
          <w:rFonts w:ascii="Times New Roman" w:hAnsi="Times New Roman"/>
          <w:sz w:val="22"/>
          <w:szCs w:val="22"/>
          <w:lang w:val="es-ES"/>
        </w:rPr>
        <w:t xml:space="preserve"> en el </w:t>
      </w:r>
      <w:r w:rsidR="00A46B9F">
        <w:rPr>
          <w:rFonts w:ascii="Times New Roman" w:hAnsi="Times New Roman"/>
          <w:b/>
          <w:sz w:val="22"/>
          <w:szCs w:val="22"/>
          <w:lang w:val="es-ES"/>
        </w:rPr>
        <w:t>______________________________________________________________</w:t>
      </w:r>
      <w:r w:rsidRPr="00FC6214">
        <w:rPr>
          <w:rFonts w:ascii="Times New Roman" w:hAnsi="Times New Roman"/>
          <w:sz w:val="22"/>
          <w:szCs w:val="22"/>
          <w:lang w:val="es-ES"/>
        </w:rPr>
        <w:t xml:space="preserve">ubicada en </w:t>
      </w:r>
      <w:r w:rsidR="00A46B9F">
        <w:rPr>
          <w:rFonts w:ascii="Times New Roman" w:hAnsi="Times New Roman"/>
          <w:sz w:val="22"/>
          <w:szCs w:val="22"/>
          <w:lang w:val="es-ES"/>
        </w:rPr>
        <w:t>__________________________________________________________</w:t>
      </w:r>
      <w:r w:rsidRPr="00B15338">
        <w:rPr>
          <w:rFonts w:ascii="Times New Roman" w:hAnsi="Times New Roman"/>
          <w:sz w:val="22"/>
          <w:szCs w:val="22"/>
          <w:lang w:val="es-ES"/>
        </w:rPr>
        <w:t xml:space="preserve">, con un monto total contratado que asciende a la cantidad de </w:t>
      </w:r>
      <w:r w:rsidRPr="00B15338">
        <w:rPr>
          <w:rFonts w:ascii="Times New Roman" w:hAnsi="Times New Roman"/>
          <w:b/>
          <w:sz w:val="22"/>
          <w:szCs w:val="22"/>
          <w:lang w:val="es-ES"/>
        </w:rPr>
        <w:t>$____________ (____________ pesos --/100 moneda nacional)</w:t>
      </w:r>
      <w:r w:rsidRPr="00B15338">
        <w:rPr>
          <w:rFonts w:ascii="Times New Roman" w:hAnsi="Times New Roman"/>
          <w:sz w:val="22"/>
          <w:szCs w:val="22"/>
          <w:lang w:val="es-ES"/>
        </w:rPr>
        <w:t xml:space="preserve"> incluido el impuesto al valor agregado. </w:t>
      </w:r>
    </w:p>
    <w:p w:rsidR="0018423A" w:rsidRPr="00B15338" w:rsidRDefault="0018423A" w:rsidP="0018423A">
      <w:pPr>
        <w:pStyle w:val="Textoindependiente"/>
        <w:ind w:left="142"/>
        <w:rPr>
          <w:rFonts w:ascii="Times New Roman" w:hAnsi="Times New Roman"/>
          <w:sz w:val="22"/>
          <w:szCs w:val="22"/>
          <w:lang w:val="es-ES"/>
        </w:rPr>
      </w:pPr>
    </w:p>
    <w:p w:rsidR="0018423A" w:rsidRPr="00B15338" w:rsidRDefault="0018423A" w:rsidP="0018423A">
      <w:pPr>
        <w:ind w:left="142"/>
        <w:jc w:val="both"/>
        <w:rPr>
          <w:sz w:val="22"/>
          <w:szCs w:val="22"/>
        </w:rPr>
      </w:pPr>
      <w:r w:rsidRPr="00B15338">
        <w:rPr>
          <w:sz w:val="22"/>
          <w:szCs w:val="22"/>
        </w:rPr>
        <w:t xml:space="preserve">- La fianza se otorga atendiendo a las cláusulas contenidas en el contrato número </w:t>
      </w:r>
      <w:r>
        <w:rPr>
          <w:b/>
        </w:rPr>
        <w:t>SCJN/DGIF/--/--/201</w:t>
      </w:r>
      <w:r w:rsidR="00A46B9F">
        <w:rPr>
          <w:b/>
        </w:rPr>
        <w:t>8</w:t>
      </w:r>
      <w:r w:rsidRPr="00B15338">
        <w:t>.</w:t>
      </w:r>
    </w:p>
    <w:p w:rsidR="0018423A" w:rsidRPr="00B15338" w:rsidRDefault="0018423A" w:rsidP="0018423A">
      <w:pPr>
        <w:ind w:left="142"/>
        <w:jc w:val="both"/>
        <w:rPr>
          <w:sz w:val="22"/>
          <w:szCs w:val="22"/>
        </w:rPr>
      </w:pPr>
    </w:p>
    <w:p w:rsidR="0018423A" w:rsidRPr="00B15338" w:rsidRDefault="0018423A" w:rsidP="0018423A">
      <w:pPr>
        <w:ind w:left="142"/>
        <w:jc w:val="both"/>
        <w:rPr>
          <w:sz w:val="24"/>
          <w:szCs w:val="22"/>
        </w:rPr>
      </w:pPr>
      <w:r w:rsidRPr="00B15338">
        <w:rPr>
          <w:sz w:val="22"/>
          <w:szCs w:val="22"/>
        </w:rPr>
        <w:t xml:space="preserve">- La presente fianza tendrá vigencia, desde la fecha de su expedición y hasta que </w:t>
      </w:r>
      <w:r>
        <w:rPr>
          <w:sz w:val="22"/>
          <w:szCs w:val="22"/>
        </w:rPr>
        <w:t xml:space="preserve">“El </w:t>
      </w:r>
      <w:r w:rsidR="007925B5">
        <w:rPr>
          <w:sz w:val="22"/>
          <w:szCs w:val="22"/>
        </w:rPr>
        <w:t>Proveedor</w:t>
      </w:r>
      <w:r>
        <w:rPr>
          <w:sz w:val="22"/>
          <w:szCs w:val="22"/>
        </w:rPr>
        <w:t>”</w:t>
      </w:r>
      <w:r w:rsidRPr="00B15338">
        <w:rPr>
          <w:sz w:val="22"/>
          <w:szCs w:val="22"/>
        </w:rPr>
        <w:t xml:space="preserve"> </w:t>
      </w:r>
      <w:r w:rsidRPr="00B15338">
        <w:rPr>
          <w:sz w:val="22"/>
        </w:rPr>
        <w:t xml:space="preserve">haya amortizado totalmente el anticipo otorgado, acreditando tal circunstancia ante </w:t>
      </w:r>
      <w:r>
        <w:rPr>
          <w:sz w:val="22"/>
        </w:rPr>
        <w:t>“La Suprema Corte”</w:t>
      </w:r>
      <w:r w:rsidRPr="00B15338">
        <w:rPr>
          <w:sz w:val="22"/>
        </w:rPr>
        <w:t>, considerándose el anterior, como plazo determinado; y que para su cancelación será necesaria en forma previa y por escrito, la comunicación a la afianzadora por parte de la Suprema Corte de Justicia de la Nación.</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xml:space="preserve">-La presente fianza garantiza el pago de intereses que se llegaren a generar a favor de </w:t>
      </w:r>
      <w:r>
        <w:rPr>
          <w:sz w:val="22"/>
          <w:szCs w:val="22"/>
        </w:rPr>
        <w:t>“La Suprema Corte”</w:t>
      </w:r>
      <w:r w:rsidRPr="00B15338">
        <w:rPr>
          <w:sz w:val="22"/>
          <w:szCs w:val="22"/>
        </w:rPr>
        <w:t>.</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En caso de que exista prórroga o atraso en la ejecución de la obra pública con la consiguiente ampliación del plazo para la amortización del anticipo, la fianza continuará vigente por el mismo lapso.</w:t>
      </w:r>
    </w:p>
    <w:p w:rsidR="0018423A" w:rsidRPr="00B15338" w:rsidRDefault="0018423A" w:rsidP="0018423A">
      <w:pPr>
        <w:ind w:left="142"/>
        <w:jc w:val="both"/>
        <w:rPr>
          <w:sz w:val="22"/>
          <w:szCs w:val="22"/>
        </w:rPr>
      </w:pPr>
    </w:p>
    <w:p w:rsidR="0018423A" w:rsidRPr="00B15338" w:rsidRDefault="0018423A" w:rsidP="0018423A">
      <w:pPr>
        <w:ind w:left="142"/>
        <w:jc w:val="both"/>
        <w:rPr>
          <w:sz w:val="24"/>
          <w:szCs w:val="22"/>
        </w:rPr>
      </w:pPr>
      <w:r w:rsidRPr="00B15338">
        <w:rPr>
          <w:sz w:val="22"/>
        </w:rPr>
        <w:t xml:space="preserve">-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w:t>
      </w:r>
      <w:r w:rsidRPr="00B15338">
        <w:rPr>
          <w:sz w:val="22"/>
        </w:rPr>
        <w:lastRenderedPageBreak/>
        <w:t>destino que debe darle al anticipo otorgado, a su obligación de acreditarlo a satisfacción de la Suprema Corte de Justicia de la Nación, o a devolverlo en caso de ser requerido para ello.</w:t>
      </w:r>
    </w:p>
    <w:p w:rsidR="0018423A" w:rsidRPr="00B15338" w:rsidRDefault="0018423A" w:rsidP="0018423A">
      <w:pPr>
        <w:ind w:left="142"/>
        <w:jc w:val="both"/>
        <w:rPr>
          <w:sz w:val="22"/>
          <w:szCs w:val="22"/>
        </w:rPr>
      </w:pPr>
    </w:p>
    <w:p w:rsidR="0018423A" w:rsidRPr="00B15338" w:rsidRDefault="0018423A" w:rsidP="0018423A">
      <w:pPr>
        <w:pStyle w:val="Textosinformato"/>
        <w:ind w:left="142"/>
        <w:jc w:val="both"/>
        <w:rPr>
          <w:rFonts w:ascii="Times New Roman" w:hAnsi="Times New Roman"/>
          <w:sz w:val="24"/>
          <w:szCs w:val="22"/>
        </w:rPr>
      </w:pPr>
      <w:r w:rsidRPr="00B15338">
        <w:rPr>
          <w:rFonts w:ascii="Times New Roman" w:hAnsi="Times New Roman"/>
          <w:sz w:val="22"/>
        </w:rPr>
        <w:t xml:space="preserve">- Para la interpretación y cumplimiento de las cláusulas contenidas en el presente contrato de fianza, así como en caso de controversia, siempre que una de </w:t>
      </w:r>
      <w:r>
        <w:rPr>
          <w:rFonts w:ascii="Times New Roman" w:hAnsi="Times New Roman"/>
          <w:sz w:val="22"/>
        </w:rPr>
        <w:t>“Las P</w:t>
      </w:r>
      <w:r w:rsidRPr="00B15338">
        <w:rPr>
          <w:rFonts w:ascii="Times New Roman" w:hAnsi="Times New Roman"/>
          <w:sz w:val="22"/>
        </w:rPr>
        <w:t>artes</w:t>
      </w:r>
      <w:r>
        <w:rPr>
          <w:rFonts w:ascii="Times New Roman" w:hAnsi="Times New Roman"/>
          <w:sz w:val="22"/>
        </w:rPr>
        <w:t>”</w:t>
      </w:r>
      <w:r w:rsidRPr="00B15338">
        <w:rPr>
          <w:rFonts w:ascii="Times New Roman" w:hAnsi="Times New Roman"/>
          <w:sz w:val="22"/>
        </w:rPr>
        <w:t xml:space="preserve">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 de la Ley Orgánica del Poder Judicial de la Federación”.</w:t>
      </w:r>
    </w:p>
    <w:p w:rsidR="00E34482" w:rsidRDefault="00E34482"/>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A46B9F" w:rsidRDefault="00A46B9F"/>
    <w:p w:rsidR="0018423A" w:rsidRDefault="0018423A"/>
    <w:p w:rsidR="0018423A" w:rsidRDefault="0018423A" w:rsidP="0018423A">
      <w:pPr>
        <w:jc w:val="center"/>
        <w:rPr>
          <w:b/>
        </w:rPr>
      </w:pPr>
      <w:r w:rsidRPr="0018423A">
        <w:rPr>
          <w:b/>
        </w:rPr>
        <w:lastRenderedPageBreak/>
        <w:t>GARANTÍA DE CUMPLIMIENTO</w:t>
      </w:r>
    </w:p>
    <w:p w:rsidR="0018423A" w:rsidRPr="0018423A" w:rsidRDefault="0018423A" w:rsidP="0018423A">
      <w:pPr>
        <w:jc w:val="center"/>
        <w:rPr>
          <w:b/>
        </w:rPr>
      </w:pPr>
    </w:p>
    <w:p w:rsidR="0018423A" w:rsidRPr="00B15338" w:rsidRDefault="0018423A" w:rsidP="0018423A">
      <w:pPr>
        <w:ind w:left="142"/>
        <w:jc w:val="both"/>
        <w:rPr>
          <w:sz w:val="22"/>
          <w:szCs w:val="22"/>
        </w:rPr>
      </w:pPr>
      <w:r w:rsidRPr="00B15338">
        <w:rPr>
          <w:sz w:val="22"/>
          <w:szCs w:val="22"/>
        </w:rPr>
        <w:t>I. En el texto de la póliza de fianza, deberá constar la siguiente leyenda:</w:t>
      </w:r>
    </w:p>
    <w:p w:rsidR="0018423A" w:rsidRPr="00B15338" w:rsidRDefault="0018423A" w:rsidP="0018423A">
      <w:pPr>
        <w:ind w:left="142"/>
        <w:jc w:val="both"/>
        <w:rPr>
          <w:sz w:val="22"/>
          <w:szCs w:val="22"/>
        </w:rPr>
      </w:pPr>
    </w:p>
    <w:p w:rsidR="0018423A" w:rsidRPr="00B15338" w:rsidRDefault="0018423A" w:rsidP="0018423A">
      <w:pPr>
        <w:ind w:left="142"/>
        <w:jc w:val="both"/>
        <w:rPr>
          <w:sz w:val="22"/>
        </w:rPr>
      </w:pPr>
      <w:r w:rsidRPr="00B15338">
        <w:rPr>
          <w:sz w:val="22"/>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B15338">
        <w:rPr>
          <w:b/>
          <w:sz w:val="22"/>
          <w:szCs w:val="22"/>
        </w:rPr>
        <w:t>$____________ (____________ pesos --/100 moneda nacional)</w:t>
      </w:r>
      <w:r w:rsidRPr="00B15338">
        <w:rPr>
          <w:sz w:val="22"/>
        </w:rPr>
        <w:t xml:space="preserve">, para garantizar por parte de </w:t>
      </w:r>
      <w:r w:rsidRPr="00B15338">
        <w:rPr>
          <w:b/>
          <w:sz w:val="22"/>
          <w:szCs w:val="22"/>
        </w:rPr>
        <w:t>_____________________________</w:t>
      </w:r>
      <w:r w:rsidRPr="00B15338">
        <w:rPr>
          <w:sz w:val="22"/>
        </w:rPr>
        <w:t xml:space="preserve">, con domicilio ubicado en </w:t>
      </w:r>
      <w:r w:rsidRPr="00B15338">
        <w:rPr>
          <w:sz w:val="22"/>
          <w:szCs w:val="22"/>
        </w:rPr>
        <w:t>_______________ número ______, colonia _________, código postal _________ en __________</w:t>
      </w:r>
      <w:r w:rsidRPr="00B15338">
        <w:rPr>
          <w:sz w:val="22"/>
        </w:rPr>
        <w:t xml:space="preserve">, el fiel y exacto cumplimiento de todas y cada una de las obligaciones a su cargo, derivadas del contrato número </w:t>
      </w:r>
      <w:r w:rsidR="00A46B9F">
        <w:rPr>
          <w:b/>
          <w:sz w:val="22"/>
        </w:rPr>
        <w:t>SCJN/DGIF/--/--/2018</w:t>
      </w:r>
      <w:r w:rsidRPr="00B15338">
        <w:rPr>
          <w:sz w:val="22"/>
        </w:rPr>
        <w:t xml:space="preserve">, celebrado entre la Suprema Corte de Justicia de la Nación y </w:t>
      </w:r>
      <w:r w:rsidRPr="00B15338">
        <w:rPr>
          <w:b/>
          <w:sz w:val="22"/>
          <w:szCs w:val="22"/>
        </w:rPr>
        <w:t>_____________________________</w:t>
      </w:r>
      <w:r w:rsidRPr="00B15338">
        <w:rPr>
          <w:sz w:val="22"/>
        </w:rPr>
        <w:t xml:space="preserve">, con un monto total contratado que asciende a la cantidad de </w:t>
      </w:r>
      <w:r w:rsidRPr="00B15338">
        <w:rPr>
          <w:b/>
          <w:sz w:val="22"/>
          <w:szCs w:val="22"/>
        </w:rPr>
        <w:t>$____________ (____________ pesos --/100 moneda nacional)</w:t>
      </w:r>
      <w:r w:rsidRPr="00B15338">
        <w:rPr>
          <w:b/>
          <w:sz w:val="22"/>
        </w:rPr>
        <w:t xml:space="preserve">, </w:t>
      </w:r>
      <w:r w:rsidRPr="00B15338">
        <w:rPr>
          <w:sz w:val="22"/>
        </w:rPr>
        <w:t>sin incluir el impuesto al valor agregado.</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“La afianzadora” expresamente declara que:</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rPr>
        <w:t>- La presente fianza se expide de conformidad con lo establecido en el Acuerdo General de Administración VI/2008, del veinticinco de septiembre de dos mil ocho, del Comité de Gobierno y Administración</w:t>
      </w:r>
      <w:r w:rsidRPr="00B15338">
        <w:rPr>
          <w:bCs/>
          <w:sz w:val="22"/>
        </w:rPr>
        <w:t xml:space="preserve"> de la Suprema Corte de Justicia de la Nación, por el que se regulan los procedimientos para la adquisición, administración y desincorporación de bienes y la contratación de obras, usos y servicios requeridos por este Tribunal</w:t>
      </w:r>
      <w:r w:rsidRPr="00B15338">
        <w:rPr>
          <w:sz w:val="22"/>
        </w:rPr>
        <w:t xml:space="preserve"> y en el contrato </w:t>
      </w:r>
      <w:r w:rsidRPr="00B15338">
        <w:rPr>
          <w:b/>
          <w:sz w:val="22"/>
        </w:rPr>
        <w:t>SCJN/DGIF/--/--/201</w:t>
      </w:r>
      <w:r w:rsidR="00F732D2">
        <w:rPr>
          <w:b/>
          <w:sz w:val="22"/>
        </w:rPr>
        <w:t>8</w:t>
      </w:r>
      <w:r w:rsidRPr="00B15338">
        <w:rPr>
          <w:sz w:val="22"/>
        </w:rPr>
        <w:t xml:space="preserve">, celebrado entre la Suprema Corte de Justicia de la Nación y </w:t>
      </w:r>
      <w:r w:rsidRPr="00B15338">
        <w:rPr>
          <w:b/>
          <w:sz w:val="22"/>
          <w:szCs w:val="22"/>
        </w:rPr>
        <w:t>_____________________________</w:t>
      </w:r>
      <w:r w:rsidRPr="00B15338">
        <w:rPr>
          <w:color w:val="000000"/>
          <w:sz w:val="22"/>
        </w:rPr>
        <w:t xml:space="preserve">, </w:t>
      </w:r>
      <w:r w:rsidRPr="00B15338">
        <w:rPr>
          <w:sz w:val="22"/>
          <w:szCs w:val="22"/>
        </w:rPr>
        <w:t xml:space="preserve">con el objeto .de garantizar el fiel y exacto cumplimiento de todas y cada una de las obligaciones a cargo de </w:t>
      </w:r>
      <w:r>
        <w:rPr>
          <w:sz w:val="22"/>
          <w:szCs w:val="22"/>
        </w:rPr>
        <w:t xml:space="preserve">“El </w:t>
      </w:r>
      <w:r w:rsidR="00250CA9">
        <w:rPr>
          <w:sz w:val="22"/>
          <w:szCs w:val="22"/>
        </w:rPr>
        <w:t>Proveedor</w:t>
      </w:r>
      <w:r>
        <w:rPr>
          <w:sz w:val="22"/>
          <w:szCs w:val="22"/>
        </w:rPr>
        <w:t>”</w:t>
      </w:r>
      <w:r w:rsidRPr="00B15338">
        <w:rPr>
          <w:sz w:val="22"/>
          <w:szCs w:val="22"/>
        </w:rPr>
        <w:t xml:space="preserve">, para </w:t>
      </w:r>
      <w:r w:rsidR="00250CA9">
        <w:rPr>
          <w:sz w:val="22"/>
          <w:szCs w:val="22"/>
        </w:rPr>
        <w:t>el suministro de los bienes</w:t>
      </w:r>
      <w:r w:rsidRPr="00B15338">
        <w:rPr>
          <w:sz w:val="22"/>
          <w:szCs w:val="22"/>
        </w:rPr>
        <w:t xml:space="preserve"> consistente</w:t>
      </w:r>
      <w:r w:rsidR="00250CA9">
        <w:rPr>
          <w:sz w:val="22"/>
          <w:szCs w:val="22"/>
        </w:rPr>
        <w:t>s</w:t>
      </w:r>
      <w:r w:rsidRPr="00B15338">
        <w:rPr>
          <w:sz w:val="22"/>
          <w:szCs w:val="22"/>
        </w:rPr>
        <w:t xml:space="preserve"> en el </w:t>
      </w:r>
      <w:r w:rsidR="00A46B9F">
        <w:rPr>
          <w:b/>
          <w:sz w:val="22"/>
          <w:szCs w:val="22"/>
        </w:rPr>
        <w:t>______________________________________________________________</w:t>
      </w:r>
      <w:r w:rsidR="00A46B9F" w:rsidRPr="00FC6214">
        <w:rPr>
          <w:sz w:val="22"/>
          <w:szCs w:val="22"/>
        </w:rPr>
        <w:t xml:space="preserve">ubicada en </w:t>
      </w:r>
      <w:r w:rsidR="00A46B9F">
        <w:rPr>
          <w:sz w:val="22"/>
          <w:szCs w:val="22"/>
        </w:rPr>
        <w:t>__________________________________________________________</w:t>
      </w:r>
      <w:r w:rsidRPr="00B15338">
        <w:rPr>
          <w:sz w:val="22"/>
          <w:szCs w:val="22"/>
        </w:rPr>
        <w:t xml:space="preserve">, con un monto total contratado que asciende a la cantidad de </w:t>
      </w:r>
      <w:r w:rsidRPr="00B15338">
        <w:rPr>
          <w:b/>
          <w:sz w:val="22"/>
          <w:szCs w:val="22"/>
        </w:rPr>
        <w:t xml:space="preserve">$____________ (____________ pesos --/100 moneda nacional) </w:t>
      </w:r>
      <w:r w:rsidRPr="00B15338">
        <w:rPr>
          <w:sz w:val="22"/>
          <w:szCs w:val="22"/>
        </w:rPr>
        <w:t>más el impuesto al valor agregado.</w:t>
      </w:r>
    </w:p>
    <w:p w:rsidR="0018423A" w:rsidRPr="00B15338" w:rsidRDefault="0018423A" w:rsidP="0018423A">
      <w:pPr>
        <w:ind w:left="142"/>
        <w:jc w:val="both"/>
        <w:rPr>
          <w:sz w:val="22"/>
          <w:szCs w:val="22"/>
        </w:rPr>
      </w:pPr>
    </w:p>
    <w:p w:rsidR="0018423A" w:rsidRPr="00B15338" w:rsidRDefault="0018423A" w:rsidP="0018423A">
      <w:pPr>
        <w:ind w:left="142"/>
        <w:jc w:val="both"/>
        <w:rPr>
          <w:sz w:val="22"/>
        </w:rPr>
      </w:pPr>
      <w:r w:rsidRPr="00B15338">
        <w:rPr>
          <w:sz w:val="22"/>
          <w:szCs w:val="22"/>
        </w:rPr>
        <w:t xml:space="preserve">- La fianza se otorga atendiendo a las cláusulas contenidas en el contrato número </w:t>
      </w:r>
      <w:r w:rsidRPr="00B15338">
        <w:rPr>
          <w:b/>
          <w:sz w:val="22"/>
        </w:rPr>
        <w:t>SCJN/DGIF/--/--/201</w:t>
      </w:r>
      <w:r w:rsidR="00A46B9F">
        <w:rPr>
          <w:b/>
          <w:sz w:val="22"/>
        </w:rPr>
        <w:t>8</w:t>
      </w:r>
      <w:r w:rsidRPr="00B15338">
        <w:rPr>
          <w:sz w:val="22"/>
        </w:rPr>
        <w:t>.</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xml:space="preserve">La presente fianza tendrá vigencia desde la fecha de su expedición y hasta que la obra haya sido terminada y recibida a entera satisfacción de la Suprema Corte de Justicia de la Nación, lo que deberá asentarse en un acta de entrega-recepción, se haya realizado el pago de la estimación de finiquito y recibido por parte de la Suprema Corte de Justicia de la Nación la carta de finiquito expedida por </w:t>
      </w:r>
      <w:r w:rsidRPr="0018423A">
        <w:rPr>
          <w:sz w:val="22"/>
          <w:szCs w:val="22"/>
        </w:rPr>
        <w:t>_____________________________</w:t>
      </w:r>
      <w:r w:rsidRPr="00B15338">
        <w:rPr>
          <w:sz w:val="22"/>
          <w:szCs w:val="22"/>
        </w:rPr>
        <w:t xml:space="preserve"> y para su cancelación será necesaria comunicación previa y por escrito a la afianzadora por parte de la Suprema Corte de Justicia de la Nación, así como la entrega de la garantía de vicios ocultos.</w:t>
      </w:r>
    </w:p>
    <w:p w:rsidR="0018423A" w:rsidRPr="00B15338" w:rsidRDefault="0018423A" w:rsidP="0018423A">
      <w:pPr>
        <w:pStyle w:val="Sangra2detindependiente"/>
        <w:ind w:left="142"/>
        <w:rPr>
          <w:sz w:val="22"/>
          <w:szCs w:val="22"/>
        </w:rPr>
      </w:pPr>
    </w:p>
    <w:p w:rsidR="0018423A" w:rsidRPr="00B15338" w:rsidRDefault="0018423A" w:rsidP="0018423A">
      <w:pPr>
        <w:ind w:left="142"/>
        <w:jc w:val="both"/>
        <w:rPr>
          <w:sz w:val="22"/>
          <w:szCs w:val="22"/>
        </w:rPr>
      </w:pPr>
      <w:r w:rsidRPr="00B15338">
        <w:rPr>
          <w:sz w:val="22"/>
          <w:szCs w:val="22"/>
        </w:rPr>
        <w:t xml:space="preserve">- De existir recursos legales o juicios relacionados con el contrato número </w:t>
      </w:r>
      <w:r>
        <w:rPr>
          <w:b/>
          <w:sz w:val="22"/>
        </w:rPr>
        <w:t>SCJN/DGIF/--/--/201</w:t>
      </w:r>
      <w:r w:rsidR="00A46B9F">
        <w:rPr>
          <w:b/>
          <w:sz w:val="22"/>
        </w:rPr>
        <w:t>8</w:t>
      </w:r>
      <w:r w:rsidRPr="00B15338">
        <w:rPr>
          <w:sz w:val="22"/>
          <w:szCs w:val="22"/>
        </w:rPr>
        <w:t xml:space="preserve"> la fianza otorgada por </w:t>
      </w:r>
      <w:r>
        <w:rPr>
          <w:sz w:val="22"/>
          <w:szCs w:val="22"/>
        </w:rPr>
        <w:t xml:space="preserve">“El </w:t>
      </w:r>
      <w:r w:rsidR="00250CA9">
        <w:rPr>
          <w:sz w:val="22"/>
          <w:szCs w:val="22"/>
        </w:rPr>
        <w:t>Proveedor</w:t>
      </w:r>
      <w:r>
        <w:rPr>
          <w:sz w:val="22"/>
          <w:szCs w:val="22"/>
        </w:rPr>
        <w:t>”</w:t>
      </w:r>
      <w:r w:rsidRPr="00B15338">
        <w:rPr>
          <w:sz w:val="22"/>
          <w:szCs w:val="22"/>
        </w:rPr>
        <w:t xml:space="preserve"> tendrá plena vigencia durante la substanciación y hasta que se dicte resolución definitiva por autoridad competente.</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La fianza garantiza el cumplimiento total de lo contratado, aun cuando exista subcontratación con la autorización expresa de la “Suprema Corte”.</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La fianza garantiza el pago de sanciones, penas convencionales, pagos en excesos e intereses que se generen por éstos en los términos contratados.</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xml:space="preserve">- La presente fianza garantizará la obligación principal del contrato debiendo cubrir el importe correspondiente a la obligación principal, así como el pago de intereses que se llegaren a generar.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w:t>
      </w:r>
    </w:p>
    <w:p w:rsidR="0018423A" w:rsidRPr="00B15338" w:rsidRDefault="0018423A" w:rsidP="0018423A">
      <w:pPr>
        <w:ind w:left="142"/>
        <w:jc w:val="both"/>
        <w:rPr>
          <w:sz w:val="22"/>
          <w:szCs w:val="22"/>
        </w:rPr>
      </w:pPr>
    </w:p>
    <w:p w:rsidR="0018423A" w:rsidRPr="00B15338" w:rsidRDefault="0018423A" w:rsidP="0018423A">
      <w:pPr>
        <w:ind w:left="142"/>
        <w:jc w:val="both"/>
        <w:rPr>
          <w:sz w:val="22"/>
          <w:szCs w:val="22"/>
        </w:rPr>
      </w:pPr>
      <w:r w:rsidRPr="00B15338">
        <w:rPr>
          <w:sz w:val="22"/>
          <w:szCs w:val="22"/>
        </w:rPr>
        <w:t xml:space="preserve">- Para la interpretación y cumplimiento de las cláusulas contenidas en el presente contrato de fianza, así como en caso de controversia, siempre que una de </w:t>
      </w:r>
      <w:r>
        <w:rPr>
          <w:sz w:val="22"/>
          <w:szCs w:val="22"/>
        </w:rPr>
        <w:t>“Las P</w:t>
      </w:r>
      <w:r w:rsidRPr="00B15338">
        <w:rPr>
          <w:sz w:val="22"/>
          <w:szCs w:val="22"/>
        </w:rPr>
        <w:t>artes</w:t>
      </w:r>
      <w:r>
        <w:rPr>
          <w:sz w:val="22"/>
          <w:szCs w:val="22"/>
        </w:rPr>
        <w:t>”</w:t>
      </w:r>
      <w:r w:rsidRPr="00B15338">
        <w:rPr>
          <w:sz w:val="22"/>
          <w:szCs w:val="22"/>
        </w:rPr>
        <w:t xml:space="preserve">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 su domicilio, tenga o llegare a tener”.</w:t>
      </w: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A46B9F" w:rsidRDefault="00A46B9F"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p>
    <w:p w:rsidR="00650CB6" w:rsidRDefault="00650CB6" w:rsidP="0018423A">
      <w:pPr>
        <w:ind w:left="142"/>
        <w:jc w:val="center"/>
        <w:rPr>
          <w:b/>
          <w:sz w:val="22"/>
          <w:szCs w:val="22"/>
        </w:rPr>
      </w:pPr>
      <w:bookmarkStart w:id="0" w:name="_GoBack"/>
      <w:bookmarkEnd w:id="0"/>
    </w:p>
    <w:sectPr w:rsidR="00650CB6">
      <w:foot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3BE" w:rsidRDefault="000C63BE" w:rsidP="0018423A">
      <w:r>
        <w:separator/>
      </w:r>
    </w:p>
  </w:endnote>
  <w:endnote w:type="continuationSeparator" w:id="0">
    <w:p w:rsidR="000C63BE" w:rsidRDefault="000C63BE" w:rsidP="0018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9552034"/>
      <w:docPartObj>
        <w:docPartGallery w:val="Page Numbers (Bottom of Page)"/>
        <w:docPartUnique/>
      </w:docPartObj>
    </w:sdtPr>
    <w:sdtEndPr/>
    <w:sdtContent>
      <w:p w:rsidR="0018423A" w:rsidRDefault="0018423A">
        <w:pPr>
          <w:pStyle w:val="Piedepgina"/>
          <w:jc w:val="center"/>
        </w:pPr>
        <w:r>
          <w:fldChar w:fldCharType="begin"/>
        </w:r>
        <w:r>
          <w:instrText>PAGE   \* MERGEFORMAT</w:instrText>
        </w:r>
        <w:r>
          <w:fldChar w:fldCharType="separate"/>
        </w:r>
        <w:r w:rsidR="00250CA9">
          <w:rPr>
            <w:noProof/>
          </w:rPr>
          <w:t>4</w:t>
        </w:r>
        <w:r>
          <w:fldChar w:fldCharType="end"/>
        </w:r>
      </w:p>
    </w:sdtContent>
  </w:sdt>
  <w:p w:rsidR="0018423A" w:rsidRDefault="0018423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3BE" w:rsidRDefault="000C63BE" w:rsidP="0018423A">
      <w:r>
        <w:separator/>
      </w:r>
    </w:p>
  </w:footnote>
  <w:footnote w:type="continuationSeparator" w:id="0">
    <w:p w:rsidR="000C63BE" w:rsidRDefault="000C63BE" w:rsidP="001842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EFB"/>
    <w:rsid w:val="000C63BE"/>
    <w:rsid w:val="0018423A"/>
    <w:rsid w:val="001D1BB8"/>
    <w:rsid w:val="00250CA9"/>
    <w:rsid w:val="0037767A"/>
    <w:rsid w:val="00650CB6"/>
    <w:rsid w:val="007925B5"/>
    <w:rsid w:val="00A36855"/>
    <w:rsid w:val="00A46B9F"/>
    <w:rsid w:val="00E230C9"/>
    <w:rsid w:val="00E34482"/>
    <w:rsid w:val="00E720A1"/>
    <w:rsid w:val="00F732D2"/>
    <w:rsid w:val="00FE7EF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FED461-80ED-4A94-8317-3F260CA0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23A"/>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8423A"/>
    <w:pPr>
      <w:jc w:val="both"/>
    </w:pPr>
    <w:rPr>
      <w:rFonts w:ascii="Arial" w:hAnsi="Arial"/>
      <w:sz w:val="24"/>
      <w:lang w:val="es-ES_tradnl"/>
    </w:rPr>
  </w:style>
  <w:style w:type="character" w:customStyle="1" w:styleId="TextoindependienteCar">
    <w:name w:val="Texto independiente Car"/>
    <w:basedOn w:val="Fuentedeprrafopredeter"/>
    <w:link w:val="Textoindependiente"/>
    <w:rsid w:val="0018423A"/>
    <w:rPr>
      <w:rFonts w:ascii="Arial" w:eastAsia="Times New Roman" w:hAnsi="Arial" w:cs="Times New Roman"/>
      <w:sz w:val="24"/>
      <w:szCs w:val="20"/>
      <w:lang w:val="es-ES_tradnl" w:eastAsia="es-ES"/>
    </w:rPr>
  </w:style>
  <w:style w:type="paragraph" w:styleId="Textosinformato">
    <w:name w:val="Plain Text"/>
    <w:basedOn w:val="Normal"/>
    <w:link w:val="TextosinformatoCar"/>
    <w:rsid w:val="0018423A"/>
    <w:rPr>
      <w:rFonts w:ascii="Courier New" w:hAnsi="Courier New"/>
    </w:rPr>
  </w:style>
  <w:style w:type="character" w:customStyle="1" w:styleId="TextosinformatoCar">
    <w:name w:val="Texto sin formato Car"/>
    <w:basedOn w:val="Fuentedeprrafopredeter"/>
    <w:link w:val="Textosinformato"/>
    <w:rsid w:val="0018423A"/>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uiPriority w:val="99"/>
    <w:semiHidden/>
    <w:unhideWhenUsed/>
    <w:rsid w:val="0018423A"/>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18423A"/>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18423A"/>
    <w:pPr>
      <w:tabs>
        <w:tab w:val="center" w:pos="4419"/>
        <w:tab w:val="right" w:pos="8838"/>
      </w:tabs>
    </w:pPr>
  </w:style>
  <w:style w:type="character" w:customStyle="1" w:styleId="EncabezadoCar">
    <w:name w:val="Encabezado Car"/>
    <w:basedOn w:val="Fuentedeprrafopredeter"/>
    <w:link w:val="Encabezado"/>
    <w:uiPriority w:val="99"/>
    <w:rsid w:val="0018423A"/>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18423A"/>
    <w:pPr>
      <w:tabs>
        <w:tab w:val="center" w:pos="4419"/>
        <w:tab w:val="right" w:pos="8838"/>
      </w:tabs>
    </w:pPr>
  </w:style>
  <w:style w:type="character" w:customStyle="1" w:styleId="PiedepginaCar">
    <w:name w:val="Pie de página Car"/>
    <w:basedOn w:val="Fuentedeprrafopredeter"/>
    <w:link w:val="Piedepgina"/>
    <w:uiPriority w:val="99"/>
    <w:rsid w:val="0018423A"/>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1442</Words>
  <Characters>7932</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NADYELY BADILLO PINEDA</dc:creator>
  <cp:keywords/>
  <dc:description/>
  <cp:lastModifiedBy>ERNESTO ECHEVERRIA PEREZ</cp:lastModifiedBy>
  <cp:revision>7</cp:revision>
  <dcterms:created xsi:type="dcterms:W3CDTF">2017-04-11T15:18:00Z</dcterms:created>
  <dcterms:modified xsi:type="dcterms:W3CDTF">2018-09-04T21:25:00Z</dcterms:modified>
</cp:coreProperties>
</file>