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330991D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C643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7FE19CA" w14:textId="0A215D1C" w:rsidR="00C528FC" w:rsidRPr="00C528FC" w:rsidRDefault="00C528FC" w:rsidP="006F50B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>La ejecución de la obra pública en la modalidad de precios unitarios y tiempo determinado, relativa a los</w:t>
      </w:r>
      <w:r w:rsidR="000D44D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D44D5" w:rsidRPr="00320A59">
        <w:rPr>
          <w:rFonts w:ascii="Arial" w:hAnsi="Arial" w:cs="Arial"/>
          <w:snapToGrid w:val="0"/>
          <w:sz w:val="18"/>
          <w:szCs w:val="18"/>
        </w:rPr>
        <w:t>“</w:t>
      </w:r>
      <w:r w:rsidR="000D44D5" w:rsidRPr="00320A59">
        <w:rPr>
          <w:rFonts w:ascii="Arial" w:eastAsia="Times New Roman" w:hAnsi="Arial"/>
          <w:sz w:val="20"/>
          <w:szCs w:val="20"/>
          <w:lang w:val="es-ES" w:eastAsia="es-ES"/>
        </w:rPr>
        <w:t xml:space="preserve">Trabajos </w:t>
      </w:r>
      <w:r w:rsidR="000D44D5" w:rsidRPr="00943DCA">
        <w:rPr>
          <w:rFonts w:ascii="Arial" w:eastAsia="Times New Roman" w:hAnsi="Arial"/>
          <w:sz w:val="20"/>
          <w:szCs w:val="20"/>
          <w:lang w:val="es-ES" w:eastAsia="es-ES"/>
        </w:rPr>
        <w:t>de reparaciones estructurales en la Casa de la Cultura Jurídica de Acapulco, Guerrero</w:t>
      </w:r>
      <w:r w:rsidR="000D44D5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en los términos y condiciones de acuerdo con lo indicado en la convocatoria/bases, sus anexos y el contrato que al efecto se suscriba.</w:t>
      </w:r>
    </w:p>
    <w:p w14:paraId="760B75D8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C842E7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23801ED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835436" w14:textId="2FEF9C13" w:rsidR="00392608" w:rsidRDefault="00392608" w:rsidP="0085721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309F3BD2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424EF2" w14:textId="51CED976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es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de ________________.</w:t>
      </w:r>
    </w:p>
    <w:p w14:paraId="21DB5DA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44211E" w14:textId="4C4E63C7" w:rsid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35B90ED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7777777" w:rsidR="00A53937" w:rsidRPr="00FB5072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ab/>
      </w:r>
    </w:p>
    <w:p w14:paraId="47BC034D" w14:textId="408EDF84" w:rsidR="00C528FC" w:rsidRPr="00C528FC" w:rsidRDefault="00C528FC" w:rsidP="00320A59">
      <w:pPr>
        <w:pStyle w:val="Prrafodelista"/>
        <w:numPr>
          <w:ilvl w:val="0"/>
          <w:numId w:val="3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La ejecución de la obra pública en la modalidad de precios unitarios y tiempo determinado, relativa a los </w:t>
      </w:r>
      <w:r w:rsidR="00945FA3" w:rsidRPr="00320A59">
        <w:rPr>
          <w:rFonts w:ascii="Arial" w:hAnsi="Arial" w:cs="Arial"/>
          <w:snapToGrid w:val="0"/>
          <w:sz w:val="18"/>
          <w:szCs w:val="18"/>
        </w:rPr>
        <w:t>“</w:t>
      </w:r>
      <w:r w:rsidR="00945FA3" w:rsidRPr="00320A59">
        <w:rPr>
          <w:rFonts w:ascii="Arial" w:eastAsia="Times New Roman" w:hAnsi="Arial"/>
          <w:sz w:val="20"/>
          <w:szCs w:val="20"/>
          <w:lang w:val="es-ES" w:eastAsia="es-ES"/>
        </w:rPr>
        <w:t xml:space="preserve">Trabajos </w:t>
      </w:r>
      <w:r w:rsidR="00945FA3" w:rsidRPr="00943DCA">
        <w:rPr>
          <w:rFonts w:ascii="Arial" w:eastAsia="Times New Roman" w:hAnsi="Arial"/>
          <w:sz w:val="20"/>
          <w:szCs w:val="20"/>
          <w:lang w:val="es-ES" w:eastAsia="es-ES"/>
        </w:rPr>
        <w:t>de reparaciones estructurales en la Casa de la Cultura Jurídica de Acapulco, Guerrero</w:t>
      </w:r>
      <w:r w:rsidR="00945FA3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>; se efectuará en los términos y condiciones de acuerdo con lo indicado en la convocatoria/bases, sus anexos y el contrato que al efecto se suscriba.</w:t>
      </w:r>
    </w:p>
    <w:p w14:paraId="78416FDA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FD671D" w14:textId="26647DF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49698B7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D42161" w14:textId="1142F919" w:rsidR="00392608" w:rsidRDefault="00392608" w:rsidP="00267E02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28AB7C87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A116E29" w14:textId="6E0689A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 suscrito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manifiesta y acepta que el plazo de ejecución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es 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>de ________________.</w:t>
      </w:r>
    </w:p>
    <w:p w14:paraId="39BC18A0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0098407" w14:textId="175EC753" w:rsid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BA27314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F100" w14:textId="77777777" w:rsidR="002B16E4" w:rsidRDefault="002B16E4" w:rsidP="00C451B3">
      <w:pPr>
        <w:spacing w:after="0" w:line="240" w:lineRule="auto"/>
      </w:pPr>
      <w:r>
        <w:separator/>
      </w:r>
    </w:p>
  </w:endnote>
  <w:endnote w:type="continuationSeparator" w:id="0">
    <w:p w14:paraId="0F03C2C6" w14:textId="77777777" w:rsidR="002B16E4" w:rsidRDefault="002B16E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61DD" w14:textId="77777777" w:rsidR="00C6437A" w:rsidRDefault="00C6437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56A1AEC" w:rsidR="001106E2" w:rsidRPr="00B30D36" w:rsidRDefault="00392608" w:rsidP="00B30D36">
    <w:pPr>
      <w:pStyle w:val="Piedepgina"/>
      <w:jc w:val="right"/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945FA3">
      <w:rPr>
        <w:rFonts w:ascii="Arial" w:hAnsi="Arial" w:cs="Arial"/>
        <w:sz w:val="10"/>
        <w:szCs w:val="10"/>
        <w:lang w:val="en-US"/>
      </w:rPr>
      <w:t>6</w:t>
    </w:r>
    <w:r w:rsidRPr="00392608">
      <w:rPr>
        <w:rFonts w:ascii="Arial" w:hAnsi="Arial" w:cs="Arial"/>
        <w:sz w:val="10"/>
        <w:szCs w:val="10"/>
        <w:lang w:val="en-US"/>
      </w:rPr>
      <w:t>/2021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C6437A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7F032" w14:textId="77777777" w:rsidR="00C6437A" w:rsidRDefault="00C643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1398" w14:textId="77777777" w:rsidR="002B16E4" w:rsidRDefault="002B16E4" w:rsidP="00C451B3">
      <w:pPr>
        <w:spacing w:after="0" w:line="240" w:lineRule="auto"/>
      </w:pPr>
      <w:r>
        <w:separator/>
      </w:r>
    </w:p>
  </w:footnote>
  <w:footnote w:type="continuationSeparator" w:id="0">
    <w:p w14:paraId="65018174" w14:textId="77777777" w:rsidR="002B16E4" w:rsidRDefault="002B16E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DFC4" w14:textId="77777777" w:rsidR="00C6437A" w:rsidRDefault="00C643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3EAD" w14:textId="77777777" w:rsidR="00320A59" w:rsidRPr="00635BFA" w:rsidRDefault="00320A59" w:rsidP="00320A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59995082" w14:textId="77777777" w:rsidR="00320A59" w:rsidRDefault="00320A59" w:rsidP="00320A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69B26703" w14:textId="77777777" w:rsidR="00320A59" w:rsidRPr="00857A49" w:rsidRDefault="00320A59" w:rsidP="00320A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68D6FF5C" w14:textId="32FCB1F9" w:rsidR="001106E2" w:rsidRPr="0045750C" w:rsidRDefault="001A025B" w:rsidP="001A025B">
    <w:pPr>
      <w:tabs>
        <w:tab w:val="center" w:pos="5031"/>
        <w:tab w:val="right" w:pos="10063"/>
      </w:tabs>
      <w:spacing w:after="0" w:line="240" w:lineRule="auto"/>
      <w:ind w:right="17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7ED4" w14:textId="77777777" w:rsidR="00C6437A" w:rsidRDefault="00C64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9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8"/>
  </w:num>
  <w:num w:numId="10">
    <w:abstractNumId w:val="25"/>
  </w:num>
  <w:num w:numId="11">
    <w:abstractNumId w:val="30"/>
  </w:num>
  <w:num w:numId="12">
    <w:abstractNumId w:val="22"/>
  </w:num>
  <w:num w:numId="13">
    <w:abstractNumId w:val="14"/>
  </w:num>
  <w:num w:numId="14">
    <w:abstractNumId w:val="23"/>
  </w:num>
  <w:num w:numId="15">
    <w:abstractNumId w:val="13"/>
  </w:num>
  <w:num w:numId="16">
    <w:abstractNumId w:val="28"/>
  </w:num>
  <w:num w:numId="17">
    <w:abstractNumId w:val="31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6"/>
  </w:num>
  <w:num w:numId="24">
    <w:abstractNumId w:val="11"/>
  </w:num>
  <w:num w:numId="25">
    <w:abstractNumId w:val="1"/>
  </w:num>
  <w:num w:numId="26">
    <w:abstractNumId w:val="24"/>
  </w:num>
  <w:num w:numId="27">
    <w:abstractNumId w:val="10"/>
  </w:num>
  <w:num w:numId="28">
    <w:abstractNumId w:val="19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6612D"/>
    <w:rsid w:val="00372885"/>
    <w:rsid w:val="00377CDA"/>
    <w:rsid w:val="00392608"/>
    <w:rsid w:val="003B0C23"/>
    <w:rsid w:val="003E5D50"/>
    <w:rsid w:val="003F034E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810E1"/>
    <w:rsid w:val="00B87C1A"/>
    <w:rsid w:val="00B97A1C"/>
    <w:rsid w:val="00BA11E5"/>
    <w:rsid w:val="00BA512E"/>
    <w:rsid w:val="00BB0450"/>
    <w:rsid w:val="00BE449A"/>
    <w:rsid w:val="00BE6B5F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59D4"/>
    <w:rsid w:val="00D25CD9"/>
    <w:rsid w:val="00D91A6A"/>
    <w:rsid w:val="00DA243B"/>
    <w:rsid w:val="00DB39C2"/>
    <w:rsid w:val="00E72281"/>
    <w:rsid w:val="00E97B5C"/>
    <w:rsid w:val="00EB6FC8"/>
    <w:rsid w:val="00EE3766"/>
    <w:rsid w:val="00EF7700"/>
    <w:rsid w:val="00F02BE5"/>
    <w:rsid w:val="00F15130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2021-06-11T02:12:00Z</dcterms:created>
  <dcterms:modified xsi:type="dcterms:W3CDTF">2021-07-12T19:44:00Z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