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5702" w14:textId="77777777" w:rsidR="00C22789" w:rsidRPr="007A6398" w:rsidRDefault="00C22789" w:rsidP="00C451B3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7346BD44" w14:textId="20E36E94" w:rsidR="004E7FDB" w:rsidRDefault="00C230C0" w:rsidP="00C451B3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lang w:val="es-ES_tradnl" w:eastAsia="es-ES"/>
        </w:rPr>
        <w:t>Anexo</w:t>
      </w:r>
      <w:r w:rsidR="00D95473">
        <w:rPr>
          <w:rFonts w:ascii="Arial" w:eastAsia="Times New Roman" w:hAnsi="Arial" w:cs="Times New Roman"/>
          <w:b/>
          <w:snapToGrid w:val="0"/>
          <w:lang w:val="es-ES_tradnl" w:eastAsia="es-ES"/>
        </w:rPr>
        <w:t xml:space="preserve"> 1a</w:t>
      </w:r>
    </w:p>
    <w:p w14:paraId="73CD2A7A" w14:textId="77777777" w:rsidR="00D95473" w:rsidRPr="007A6398" w:rsidRDefault="00D95473" w:rsidP="00C451B3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27C76DED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  <w:t>CARTA PROTESTA DE NO IMPEDIMENTOS PARA CONTRATAR</w:t>
      </w:r>
    </w:p>
    <w:p w14:paraId="28D0E122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  <w:t>(PERSONAS MORALES)</w:t>
      </w:r>
    </w:p>
    <w:p w14:paraId="7059AC7E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  <w:t>(EN PAPEL MEMBRETADO DEL PARTICIPANTE)</w:t>
      </w:r>
    </w:p>
    <w:p w14:paraId="3B3B4121" w14:textId="3CDA4C3C" w:rsidR="00AB471D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1DAB6FBE" w14:textId="54EA8C9C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45212C8A" w14:textId="24B68B3E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0A088C96" w14:textId="05061FC7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56FDBB21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6B3E636E" w14:textId="77777777" w:rsidR="00AB471D" w:rsidRPr="007A6398" w:rsidRDefault="00AB471D" w:rsidP="00AB471D">
      <w:pPr>
        <w:spacing w:after="0" w:line="240" w:lineRule="auto"/>
        <w:jc w:val="right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proofErr w:type="gramStart"/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FECHA:_</w:t>
      </w:r>
      <w:proofErr w:type="gramEnd"/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_______________</w:t>
      </w:r>
    </w:p>
    <w:p w14:paraId="53796800" w14:textId="77777777" w:rsidR="00AB471D" w:rsidRPr="007A6398" w:rsidRDefault="00AB471D" w:rsidP="00AB471D">
      <w:pPr>
        <w:spacing w:after="0" w:line="240" w:lineRule="auto"/>
        <w:jc w:val="right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73979759" w14:textId="626CF0F9" w:rsidR="00AB471D" w:rsidRPr="007A6398" w:rsidRDefault="005D4E12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199618E3" w14:textId="77777777" w:rsidR="00AB471D" w:rsidRPr="007A6398" w:rsidRDefault="00AB471D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2E457124" w14:textId="5F00D6C6" w:rsidR="00AB471D" w:rsidRDefault="00AB471D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P R E S E N T E</w:t>
      </w:r>
    </w:p>
    <w:p w14:paraId="3E3C5873" w14:textId="2C1A0A8C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7E135D5F" w14:textId="47F1EE69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27541760" w14:textId="6011808F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1A7DE11E" w14:textId="77777777" w:rsidR="004824C3" w:rsidRPr="007A6398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39124027" w14:textId="77777777" w:rsidR="00AB471D" w:rsidRPr="007A6398" w:rsidRDefault="00AB471D" w:rsidP="00AB471D">
      <w:pPr>
        <w:spacing w:after="0" w:line="240" w:lineRule="auto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</w:p>
    <w:p w14:paraId="765A22E6" w14:textId="77777777" w:rsidR="004824C3" w:rsidRDefault="00AB471D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(Nombre del representante legal de la empresa participante) actuando a nombre y representación de (Nombre de la empresa participante), por medio del presente manifiesto bajo protesta de decir verdad y apercibido de las penas en que incurren los que declaran falsamente ante autoridad distinta a la judicial, que conocemos el Acuerdo General de Administración XIV/2019, del Comité de Gobierno y Administración de la Suprema Corte de Justicia de la Nación, de siete de noviembre de dos mil diecinueve, por el que se regulan los procedimientos para la adquisición, arrendamiento, administración y desincorporación de bienes y la contratación de obras y prestación de servicios requeridos por la Suprema Corte de Justicia de la Nación, y no nos encontramos en ninguno de los supuestos a que se refieren los artículos 62 </w:t>
      </w:r>
      <w:r w:rsidR="005D4E12"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fracciones XV y </w:t>
      </w: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>XVI y 193 , fracciones I, II, III, IV, V, VI, VII, VIII y X, del instrumento normativo antes referido.</w:t>
      </w:r>
    </w:p>
    <w:p w14:paraId="5C7AF699" w14:textId="77777777" w:rsidR="004824C3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0C33FC5A" w14:textId="7AF9CEAF" w:rsidR="00AB471D" w:rsidRPr="007A6398" w:rsidRDefault="00AB471D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 </w:t>
      </w:r>
    </w:p>
    <w:p w14:paraId="4164B68D" w14:textId="77777777" w:rsidR="00AB471D" w:rsidRPr="007A6398" w:rsidRDefault="00AB471D" w:rsidP="00AB471D">
      <w:pPr>
        <w:spacing w:after="0" w:line="240" w:lineRule="auto"/>
        <w:ind w:left="162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FBC1F5B" w14:textId="77777777" w:rsidR="00AB471D" w:rsidRPr="007A6398" w:rsidRDefault="00AB471D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>Sin otro particular, reitero la veracidad de lo manifestado en el presente escrito.</w:t>
      </w:r>
    </w:p>
    <w:p w14:paraId="7F0BC19E" w14:textId="77777777" w:rsidR="00AB471D" w:rsidRPr="007A6398" w:rsidRDefault="00AB471D" w:rsidP="00AB471D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9"/>
          <w:szCs w:val="19"/>
          <w:lang w:val="es-ES_tradnl" w:eastAsia="es-ES"/>
        </w:rPr>
      </w:pPr>
    </w:p>
    <w:p w14:paraId="010FC942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ATENTAMENTE</w:t>
      </w:r>
    </w:p>
    <w:p w14:paraId="55A88A05" w14:textId="6A31F657" w:rsidR="00AB471D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19C45B86" w14:textId="1CF7D715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6B030B55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3DC3BFA1" w14:textId="42F28133" w:rsidR="00AB471D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6C536B06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199B5251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Arial"/>
          <w:sz w:val="19"/>
          <w:szCs w:val="19"/>
          <w:lang w:val="es-ES_tradnl" w:eastAsia="es-ES"/>
        </w:rPr>
        <w:t>Nombre de la Empresa Participante</w:t>
      </w:r>
    </w:p>
    <w:p w14:paraId="76B1A432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Arial"/>
          <w:sz w:val="19"/>
          <w:szCs w:val="19"/>
          <w:lang w:val="es-ES_tradnl" w:eastAsia="es-ES"/>
        </w:rPr>
        <w:t>Nombre y firma del Representante Legal de la Persona Moral</w:t>
      </w:r>
    </w:p>
    <w:p w14:paraId="17F509E7" w14:textId="7453427E" w:rsidR="00AB471D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</w:p>
    <w:p w14:paraId="392ABFBB" w14:textId="66886044" w:rsidR="004824C3" w:rsidRDefault="004824C3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</w:p>
    <w:p w14:paraId="18E1EFB7" w14:textId="77777777" w:rsidR="004824C3" w:rsidRDefault="004824C3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</w:p>
    <w:p w14:paraId="78BCA51F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s-ES_tradnl" w:eastAsia="es-ES"/>
        </w:rPr>
      </w:pPr>
    </w:p>
    <w:p w14:paraId="2E89A096" w14:textId="503A457B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---------------------------------------------------------------------</w:t>
      </w:r>
    </w:p>
    <w:p w14:paraId="70E260C6" w14:textId="6ED69963" w:rsidR="00AB471D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39C75F2E" w14:textId="309B3710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4D9C2200" w14:textId="79D134E3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69E6CEF7" w14:textId="569EC627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242499A4" w14:textId="2B26E965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0ED47FBE" w14:textId="09354A68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5C743BF7" w14:textId="722D57CE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508E7B50" w14:textId="051D811C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0A38DFE8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37A7744E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  <w:t>CARTA PROTESTA DE NO IMPEDIMENTOS PARA CONTRATAR</w:t>
      </w:r>
    </w:p>
    <w:p w14:paraId="2E25AF3A" w14:textId="3DB597FE" w:rsidR="00AB471D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  <w:t>(PERSONAS FÍSICAS)</w:t>
      </w:r>
    </w:p>
    <w:p w14:paraId="7A94B73F" w14:textId="3646F322" w:rsidR="004824C3" w:rsidRDefault="004824C3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</w:p>
    <w:p w14:paraId="5AEA33F2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</w:p>
    <w:p w14:paraId="76C00435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19"/>
          <w:szCs w:val="19"/>
          <w:lang w:val="es-ES_tradnl" w:eastAsia="es-ES"/>
        </w:rPr>
      </w:pPr>
    </w:p>
    <w:p w14:paraId="3F6E51AD" w14:textId="77777777" w:rsidR="00AB471D" w:rsidRPr="007A6398" w:rsidRDefault="00AB471D" w:rsidP="00AB471D">
      <w:pPr>
        <w:spacing w:after="0" w:line="240" w:lineRule="auto"/>
        <w:jc w:val="right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proofErr w:type="gramStart"/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FECHA:_</w:t>
      </w:r>
      <w:proofErr w:type="gramEnd"/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_______________</w:t>
      </w:r>
    </w:p>
    <w:p w14:paraId="06402D66" w14:textId="77777777" w:rsidR="00AB471D" w:rsidRPr="007A6398" w:rsidRDefault="00AB471D" w:rsidP="00AB471D">
      <w:pPr>
        <w:spacing w:after="0" w:line="240" w:lineRule="auto"/>
        <w:jc w:val="right"/>
        <w:rPr>
          <w:rFonts w:ascii="Arial" w:eastAsia="Times New Roman" w:hAnsi="Arial" w:cs="Times New Roman"/>
          <w:b/>
          <w:snapToGrid w:val="0"/>
          <w:sz w:val="19"/>
          <w:szCs w:val="19"/>
          <w:lang w:val="es-ES_tradnl" w:eastAsia="es-ES"/>
        </w:rPr>
      </w:pPr>
    </w:p>
    <w:p w14:paraId="23E36C7C" w14:textId="3215C81B" w:rsidR="00F203C8" w:rsidRPr="007A6398" w:rsidRDefault="00F203C8" w:rsidP="00F203C8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7FB3CE22" w14:textId="77777777" w:rsidR="005D4E12" w:rsidRPr="007A6398" w:rsidRDefault="005D4E12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62D56D01" w14:textId="65D7A786" w:rsidR="00AB471D" w:rsidRDefault="00AB471D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P R E S E N T E</w:t>
      </w:r>
    </w:p>
    <w:p w14:paraId="1D42AD01" w14:textId="21F3B35E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1D34D2E0" w14:textId="0E8A97EC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75F2E337" w14:textId="0203B4D0" w:rsidR="004824C3" w:rsidRDefault="004824C3" w:rsidP="00AB471D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5CD31ACD" w14:textId="19383012" w:rsidR="00AB471D" w:rsidRDefault="00AB471D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(Nombre de la persona física) por mi propio derecho, por medio del presente manifiesto bajo protesta de decir verdad y apercibido de las penas en que incurren los que declaran falsamente ante autoridad distinta a la judicial, que conozco Acuerdo General de Administración XIV/2019, del Comité de Gobierno y Administración de la Suprema Corte de Justicia de la Nación, de siete de noviembre de dos mil diecinueve, por el que se regulan los procedimientos para la adquisición, arrendamiento, administración y desincorporación de bienes y la contratación de obras y prestación de servicios requeridos por la Suprema Corte de Justicia de la Nación, y no me encuentro en ninguno de los supuestos a que se refieren los artículos 62 </w:t>
      </w:r>
      <w:r w:rsidR="005D4E12"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fracciones XV y </w:t>
      </w: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 xml:space="preserve">XVI y 193 , fracciones I, II, III, IV, V, VI, VII, VIII y X, del instrumento normativo antes referido. </w:t>
      </w:r>
    </w:p>
    <w:p w14:paraId="1B98D74B" w14:textId="518806ED" w:rsidR="004824C3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6A7E9227" w14:textId="14B9DD21" w:rsidR="004824C3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1402FD4E" w14:textId="3F51BF3F" w:rsidR="00AB471D" w:rsidRDefault="00AB471D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  <w:r w:rsidRPr="007A6398">
        <w:rPr>
          <w:rFonts w:ascii="Arial" w:eastAsia="Times New Roman" w:hAnsi="Arial" w:cs="Times New Roman"/>
          <w:sz w:val="19"/>
          <w:szCs w:val="19"/>
          <w:lang w:val="es-ES" w:eastAsia="es-ES"/>
        </w:rPr>
        <w:t>Sin otro particular, reitero la veracidad de lo manifestado en el presente escrito.</w:t>
      </w:r>
    </w:p>
    <w:p w14:paraId="3E229C7E" w14:textId="50DA67FD" w:rsidR="004824C3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65D4230F" w14:textId="1651E199" w:rsidR="004824C3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5E487AAE" w14:textId="77777777" w:rsidR="004824C3" w:rsidRPr="007A6398" w:rsidRDefault="004824C3" w:rsidP="00AB471D">
      <w:pPr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val="es-ES" w:eastAsia="es-ES"/>
        </w:rPr>
      </w:pPr>
    </w:p>
    <w:p w14:paraId="51BC5F18" w14:textId="77777777" w:rsidR="00AB471D" w:rsidRPr="007A6398" w:rsidRDefault="00AB471D" w:rsidP="00AB471D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9"/>
          <w:szCs w:val="19"/>
          <w:lang w:val="es-ES_tradnl" w:eastAsia="es-ES"/>
        </w:rPr>
      </w:pPr>
    </w:p>
    <w:p w14:paraId="4298F9AE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ATENTAMENTE</w:t>
      </w:r>
    </w:p>
    <w:p w14:paraId="01AF5983" w14:textId="1D9745B9" w:rsidR="00AB471D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4F5A7BE2" w14:textId="5D4F7759" w:rsidR="004824C3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4CA280E6" w14:textId="77777777" w:rsidR="004824C3" w:rsidRPr="007A6398" w:rsidRDefault="004824C3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3F09AD23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</w:p>
    <w:p w14:paraId="7143FA8B" w14:textId="7777777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Nombre y firma del participante </w:t>
      </w:r>
    </w:p>
    <w:p w14:paraId="57EFADBE" w14:textId="2BACF0D7" w:rsidR="00AB471D" w:rsidRPr="007A6398" w:rsidRDefault="00AB471D" w:rsidP="00AB471D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(Persona </w:t>
      </w:r>
      <w:r w:rsidR="00990B03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Moral</w:t>
      </w: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)</w:t>
      </w:r>
    </w:p>
    <w:p w14:paraId="5B4D99AE" w14:textId="2EB5FF3F" w:rsidR="00182556" w:rsidRDefault="00182556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170DDD78" w14:textId="09F6064F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3E5CC3A4" w14:textId="07CA343D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7342AA79" w14:textId="5F92EB80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22617DF8" w14:textId="112A5F39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2193D62A" w14:textId="3F8BD589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728BBF29" w14:textId="7631724A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61FA7E63" w14:textId="61CF7F65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705720F4" w14:textId="5998139F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3A3592A7" w14:textId="3447ECFB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465B2AA1" w14:textId="327F4D56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58C6B6D4" w14:textId="5A60D402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4FB22745" w14:textId="0099540B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1539D289" w14:textId="664E8F82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6EE46D57" w14:textId="4C43958C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57CCE7E9" w14:textId="6AE9BD7E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539B7A54" w14:textId="0EB0C25C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2E1CEEBB" w14:textId="26FF5553" w:rsidR="004824C3" w:rsidRDefault="004824C3" w:rsidP="00C451B3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67921C28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lang w:val="es-ES_tradnl" w:eastAsia="es-ES"/>
        </w:rPr>
        <w:t>Anexo 1b</w:t>
      </w:r>
    </w:p>
    <w:p w14:paraId="6B4F1FA4" w14:textId="77777777" w:rsidR="00182556" w:rsidRPr="007A6398" w:rsidRDefault="00182556" w:rsidP="00182556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557DD31C" w14:textId="77777777" w:rsidR="00182556" w:rsidRPr="007A6398" w:rsidRDefault="00182556" w:rsidP="00182556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lang w:val="es-ES_tradnl" w:eastAsia="es-ES"/>
        </w:rPr>
        <w:t>MANIFESTACIÓN DEL DOMICILIO LEGAL</w:t>
      </w:r>
    </w:p>
    <w:p w14:paraId="5718AED0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lang w:val="es-ES_tradnl" w:eastAsia="es-ES"/>
        </w:rPr>
        <w:t>(EN PAPEL MEMBRETADO DEL PARTICIPANTE)</w:t>
      </w:r>
    </w:p>
    <w:p w14:paraId="68F75300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73382759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4C4A874E" w14:textId="1137E328" w:rsidR="00182556" w:rsidRDefault="00182556" w:rsidP="00182556">
      <w:pPr>
        <w:tabs>
          <w:tab w:val="left" w:pos="3935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281222B7" w14:textId="77777777" w:rsidR="004824C3" w:rsidRPr="007A6398" w:rsidRDefault="004824C3" w:rsidP="00182556">
      <w:pPr>
        <w:tabs>
          <w:tab w:val="left" w:pos="3935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snapToGrid w:val="0"/>
          <w:lang w:val="es-ES_tradnl" w:eastAsia="es-ES"/>
        </w:rPr>
      </w:pPr>
    </w:p>
    <w:p w14:paraId="1D43A1B5" w14:textId="77777777" w:rsidR="00B73AAC" w:rsidRPr="007A6398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469F4D28" w14:textId="77777777" w:rsidR="00B73AAC" w:rsidRPr="007A6398" w:rsidRDefault="00B73AAC" w:rsidP="00B73AAC">
      <w:pPr>
        <w:tabs>
          <w:tab w:val="left" w:pos="3935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proofErr w:type="gramStart"/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FECHA:_</w:t>
      </w:r>
      <w:proofErr w:type="gramEnd"/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_______________</w:t>
      </w:r>
    </w:p>
    <w:p w14:paraId="66C5960E" w14:textId="114573C6" w:rsidR="00F203C8" w:rsidRPr="007A6398" w:rsidRDefault="00F203C8" w:rsidP="00F203C8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57143D7C" w14:textId="77777777" w:rsidR="005D4E12" w:rsidRPr="007A6398" w:rsidRDefault="005D4E12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0B600C71" w14:textId="27C07AA1" w:rsidR="00B73AAC" w:rsidRDefault="00B73AAC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P R E S E N T E</w:t>
      </w:r>
      <w:r w:rsidR="004824C3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.</w:t>
      </w:r>
    </w:p>
    <w:p w14:paraId="1E2D479C" w14:textId="4A20EC56" w:rsidR="004824C3" w:rsidRDefault="004824C3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6C176FB6" w14:textId="77777777" w:rsidR="004824C3" w:rsidRPr="007A6398" w:rsidRDefault="004824C3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ECA0DBC" w14:textId="77777777" w:rsidR="00B73AAC" w:rsidRPr="007A6398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>(Nombre del representante legal de la persona moral) actuando en nombre y representación de (nombre de la persona moral), por medio del presente escrito señalo como domicilio legal para recibir y oír las notificaciones relacionadas con el presente procedimiento de contratación (</w:t>
      </w:r>
      <w:r w:rsidRPr="007A6398">
        <w:rPr>
          <w:rFonts w:ascii="Arial" w:eastAsia="Times New Roman" w:hAnsi="Arial" w:cs="Arial"/>
          <w:sz w:val="20"/>
          <w:szCs w:val="20"/>
          <w:lang w:val="es-ES" w:eastAsia="es-ES"/>
        </w:rPr>
        <w:t>número y nombre del procedimiento), mediante</w:t>
      </w: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(especificar e incluir copia simple y original para cotejo de predial, agua o CFE), así como las relacionadas con la contratación que llegare a celebrar con los órganos del Poder Judicial de la Federación, el ubicado en Calle ______________ número exterior _________, número interior________, Colonia __________, Alcaldía o Municipio ___________, Código Postal __________, Ciudad ______________________.</w:t>
      </w:r>
    </w:p>
    <w:p w14:paraId="287DD877" w14:textId="77777777" w:rsidR="00B73AAC" w:rsidRPr="007A6398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7EE607BF" w14:textId="5A259C77" w:rsidR="00B73AAC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>Sin otro particular, reitero la veracidad de lo manifestado en el presente escrito.</w:t>
      </w:r>
    </w:p>
    <w:p w14:paraId="6FF06B1A" w14:textId="7549B788" w:rsidR="004824C3" w:rsidRDefault="004824C3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2812DC9C" w14:textId="76A61E6A" w:rsidR="004824C3" w:rsidRDefault="004824C3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5DE9CF3A" w14:textId="77777777" w:rsidR="004824C3" w:rsidRPr="007A6398" w:rsidRDefault="004824C3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59C42545" w14:textId="77777777" w:rsidR="00B73AAC" w:rsidRPr="007A6398" w:rsidRDefault="00B73AAC" w:rsidP="00B73AAC">
      <w:pPr>
        <w:spacing w:after="0" w:line="240" w:lineRule="auto"/>
        <w:jc w:val="both"/>
        <w:rPr>
          <w:rFonts w:ascii="AvantGarde Bk BT" w:eastAsia="Times New Roman" w:hAnsi="AvantGarde Bk BT" w:cs="Times New Roman"/>
          <w:sz w:val="20"/>
          <w:szCs w:val="20"/>
          <w:lang w:val="es-ES" w:eastAsia="es-ES"/>
        </w:rPr>
      </w:pPr>
    </w:p>
    <w:p w14:paraId="54D69DB5" w14:textId="6DBFD4AF" w:rsidR="00B73AAC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ATENTAMENTE</w:t>
      </w:r>
    </w:p>
    <w:p w14:paraId="734F3E00" w14:textId="420A6CBA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4F9F69C" w14:textId="24768CC0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3025F90" w14:textId="3D1911E5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05D05E54" w14:textId="25BF71B7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C7A51F9" w14:textId="77777777" w:rsidR="004824C3" w:rsidRPr="007A6398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86D1A32" w14:textId="121BD89E" w:rsidR="00B73AAC" w:rsidRPr="007A6398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 xml:space="preserve"> Nombre del participante (Persona Moral)</w:t>
      </w:r>
    </w:p>
    <w:p w14:paraId="1C92CA28" w14:textId="3BA784CA" w:rsidR="00B73AAC" w:rsidRDefault="00B73AAC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representante legal de la persona moral</w:t>
      </w:r>
    </w:p>
    <w:p w14:paraId="249E103A" w14:textId="5EE1488D" w:rsidR="004824C3" w:rsidRDefault="004824C3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03A92E01" w14:textId="0C569B9B" w:rsidR="004824C3" w:rsidRDefault="004824C3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19C4878" w14:textId="13952885" w:rsidR="004824C3" w:rsidRDefault="004824C3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5C4032C8" w14:textId="25E912E7" w:rsidR="004824C3" w:rsidRDefault="004824C3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986DF23" w14:textId="462B3CE6" w:rsidR="004824C3" w:rsidRDefault="004824C3" w:rsidP="00B73AAC">
      <w:pPr>
        <w:spacing w:after="24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66219C7" w14:textId="77777777" w:rsidR="00B73AAC" w:rsidRPr="007A6398" w:rsidRDefault="00B73AAC" w:rsidP="00B73AAC">
      <w:pPr>
        <w:pBdr>
          <w:bottom w:val="single" w:sz="6" w:space="1" w:color="auto"/>
        </w:pBdr>
        <w:spacing w:after="0" w:line="240" w:lineRule="auto"/>
        <w:jc w:val="both"/>
        <w:rPr>
          <w:rFonts w:ascii="AvantGarde Bk BT" w:eastAsia="Times New Roman" w:hAnsi="AvantGarde Bk BT" w:cs="Times New Roman"/>
          <w:sz w:val="20"/>
          <w:szCs w:val="20"/>
          <w:lang w:val="es-ES" w:eastAsia="es-ES"/>
        </w:rPr>
      </w:pPr>
    </w:p>
    <w:p w14:paraId="3C83B871" w14:textId="5151D99F" w:rsidR="00B73AAC" w:rsidRPr="007A6398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1DC70CD6" w14:textId="77777777" w:rsidR="004824C3" w:rsidRDefault="004824C3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6839D8D5" w14:textId="77777777" w:rsidR="004824C3" w:rsidRDefault="004824C3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56366870" w14:textId="77777777" w:rsidR="004824C3" w:rsidRDefault="004824C3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24479607" w14:textId="0E405CD7" w:rsidR="00B73AAC" w:rsidRPr="007A6398" w:rsidRDefault="00B73AAC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  <w:t>FORMATO PERSONA FÍSICA</w:t>
      </w:r>
    </w:p>
    <w:p w14:paraId="69534F40" w14:textId="005183B5" w:rsidR="00B73AAC" w:rsidRDefault="00B73AAC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  <w:t>MANIFESTACIÓN DE DOMICILIO LEGAL</w:t>
      </w:r>
    </w:p>
    <w:p w14:paraId="52366343" w14:textId="0B8AD723" w:rsidR="004824C3" w:rsidRDefault="004824C3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686C1AC0" w14:textId="77777777" w:rsidR="004824C3" w:rsidRPr="007A6398" w:rsidRDefault="004824C3" w:rsidP="00B73AAC">
      <w:pPr>
        <w:tabs>
          <w:tab w:val="left" w:pos="5953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3C1439BE" w14:textId="77777777" w:rsidR="00B73AAC" w:rsidRPr="007A6398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6EF812A6" w14:textId="77777777" w:rsidR="00B73AAC" w:rsidRPr="007A6398" w:rsidRDefault="00B73AAC" w:rsidP="00B73AAC">
      <w:pPr>
        <w:tabs>
          <w:tab w:val="left" w:pos="3935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proofErr w:type="gramStart"/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FECHA:_</w:t>
      </w:r>
      <w:proofErr w:type="gramEnd"/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_______________</w:t>
      </w:r>
    </w:p>
    <w:p w14:paraId="7786F970" w14:textId="77777777" w:rsidR="004824C3" w:rsidRDefault="004824C3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highlight w:val="yellow"/>
          <w:lang w:val="es-ES_tradnl" w:eastAsia="es-ES"/>
        </w:rPr>
      </w:pPr>
    </w:p>
    <w:p w14:paraId="25C72DDB" w14:textId="77777777" w:rsidR="004824C3" w:rsidRDefault="004824C3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highlight w:val="yellow"/>
          <w:lang w:val="es-ES_tradnl" w:eastAsia="es-ES"/>
        </w:rPr>
      </w:pPr>
    </w:p>
    <w:p w14:paraId="0532EDF9" w14:textId="77777777" w:rsidR="004824C3" w:rsidRDefault="004824C3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highlight w:val="yellow"/>
          <w:lang w:val="es-ES_tradnl" w:eastAsia="es-ES"/>
        </w:rPr>
      </w:pPr>
    </w:p>
    <w:p w14:paraId="451A7C17" w14:textId="67B8620D" w:rsidR="00F203C8" w:rsidRPr="007A6398" w:rsidRDefault="00F203C8" w:rsidP="00F203C8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74D77A3E" w14:textId="77777777" w:rsidR="005D4E12" w:rsidRPr="007A6398" w:rsidRDefault="005D4E12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7943E7DA" w14:textId="5CBFF38E" w:rsidR="00B73AAC" w:rsidRDefault="00B73AAC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P R E S E N T E</w:t>
      </w:r>
      <w:r w:rsidR="004824C3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.</w:t>
      </w:r>
    </w:p>
    <w:p w14:paraId="4AEF7A42" w14:textId="6032107D" w:rsidR="004824C3" w:rsidRDefault="004824C3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BAF756E" w14:textId="1538FDFE" w:rsidR="004824C3" w:rsidRDefault="004824C3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674A4A8" w14:textId="77777777" w:rsidR="004824C3" w:rsidRPr="007A6398" w:rsidRDefault="004824C3" w:rsidP="00B73AA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D229E0A" w14:textId="77777777" w:rsidR="00B73AAC" w:rsidRPr="007A6398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>(Nombre de la persona física), por mi propio derecho, por medio del presente escrito señalo como domicilio legal para recibir y oír las notificaciones relacionadas con el presente procedimiento de contratación</w:t>
      </w:r>
      <w:r w:rsidRPr="007A639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>(</w:t>
      </w:r>
      <w:r w:rsidRPr="007A6398">
        <w:rPr>
          <w:rFonts w:ascii="Arial" w:eastAsia="Times New Roman" w:hAnsi="Arial" w:cs="Arial"/>
          <w:sz w:val="20"/>
          <w:szCs w:val="20"/>
          <w:lang w:val="es-ES" w:eastAsia="es-ES"/>
        </w:rPr>
        <w:t>número y nombre del procedimiento), mediante</w:t>
      </w: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(especificar e incluir copia simple y original para cotejo de predial, agua o CFE), así como las relacionadas con la contratación que llegare a celebrar con los órganos del Poder Judicial de la Federación, el ubicado en Calle ______________ número exterior _________, número interior________, Colonia __________, Alcaldía o Municipio ___________, Código Postal __________, Ciudad ______________________.</w:t>
      </w:r>
    </w:p>
    <w:p w14:paraId="7415CB9B" w14:textId="77777777" w:rsidR="00B73AAC" w:rsidRPr="007A6398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33101AF" w14:textId="03DDA165" w:rsidR="00B73AAC" w:rsidRDefault="00B73AAC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7A6398">
        <w:rPr>
          <w:rFonts w:ascii="Arial" w:eastAsia="Times New Roman" w:hAnsi="Arial" w:cs="Times New Roman"/>
          <w:sz w:val="20"/>
          <w:szCs w:val="20"/>
          <w:lang w:val="es-ES" w:eastAsia="es-ES"/>
        </w:rPr>
        <w:t>Sin otro particular, reitero la veracidad de lo manifestado en el presente escrito.</w:t>
      </w:r>
    </w:p>
    <w:p w14:paraId="6885436E" w14:textId="5B78C573" w:rsidR="004824C3" w:rsidRDefault="004824C3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433BBB99" w14:textId="77777777" w:rsidR="004824C3" w:rsidRPr="007A6398" w:rsidRDefault="004824C3" w:rsidP="00B73A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A1A3A2B" w14:textId="77777777" w:rsidR="00B73AAC" w:rsidRPr="007A6398" w:rsidRDefault="00B73AAC" w:rsidP="00B73AAC">
      <w:pPr>
        <w:spacing w:after="0" w:line="240" w:lineRule="auto"/>
        <w:jc w:val="both"/>
        <w:rPr>
          <w:rFonts w:ascii="AvantGarde Bk BT" w:eastAsia="Times New Roman" w:hAnsi="AvantGarde Bk BT" w:cs="Times New Roman"/>
          <w:sz w:val="20"/>
          <w:szCs w:val="20"/>
          <w:lang w:val="es-ES" w:eastAsia="es-ES"/>
        </w:rPr>
      </w:pPr>
    </w:p>
    <w:p w14:paraId="2B3641D1" w14:textId="6598A8DB" w:rsidR="00B73AAC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ATENTAMENTE</w:t>
      </w:r>
    </w:p>
    <w:p w14:paraId="2C92D651" w14:textId="1834A577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6BC7702" w14:textId="772E6B14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ACED8EC" w14:textId="7C64BCE8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FB0150E" w14:textId="61248ED4" w:rsidR="004824C3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52884590" w14:textId="77777777" w:rsidR="004824C3" w:rsidRPr="007A6398" w:rsidRDefault="004824C3" w:rsidP="00B73AA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D5E04E9" w14:textId="5B87B041" w:rsidR="00182556" w:rsidRPr="007A6398" w:rsidRDefault="00B73AAC" w:rsidP="00B73AAC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participante (Persona física)</w:t>
      </w:r>
    </w:p>
    <w:p w14:paraId="18E0CD91" w14:textId="77777777" w:rsidR="00B613AA" w:rsidRPr="007A6398" w:rsidRDefault="00B613AA" w:rsidP="008E0599">
      <w:pPr>
        <w:spacing w:after="0" w:line="240" w:lineRule="auto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033AF5D7" w14:textId="77777777" w:rsidR="00B613AA" w:rsidRPr="007A6398" w:rsidRDefault="00B613AA" w:rsidP="008E0599">
      <w:pPr>
        <w:spacing w:after="0" w:line="240" w:lineRule="auto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07F5FB7F" w14:textId="77777777" w:rsidR="00B613AA" w:rsidRPr="007A6398" w:rsidRDefault="00B613AA" w:rsidP="008E0599">
      <w:pPr>
        <w:spacing w:after="0" w:line="240" w:lineRule="auto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02BDE812" w14:textId="0DE00A6E" w:rsidR="00B613AA" w:rsidRDefault="00B613AA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66FCCE70" w14:textId="0B888C89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10842230" w14:textId="38204AAE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49DDB460" w14:textId="595DA56F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78A07600" w14:textId="3EDBE6AB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152D13F4" w14:textId="7D632558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5F9C9987" w14:textId="15BAB3ED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36954372" w14:textId="174936AC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6EC3182F" w14:textId="4D83A9A7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4F1038C5" w14:textId="3C5EB3E2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1827C889" w14:textId="4944E4AB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73055719" w14:textId="2EEB5843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15A5D7B0" w14:textId="16502A25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1C6D918E" w14:textId="77777777" w:rsidR="004824C3" w:rsidRPr="007A6398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lang w:val="es-ES_tradnl" w:eastAsia="es-ES"/>
        </w:rPr>
      </w:pPr>
    </w:p>
    <w:p w14:paraId="40F85537" w14:textId="77777777" w:rsidR="00990B03" w:rsidRDefault="00990B03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</w:p>
    <w:p w14:paraId="0AEF2E72" w14:textId="5CA4FFDB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b/>
          <w:snapToGrid w:val="0"/>
          <w:sz w:val="20"/>
          <w:szCs w:val="20"/>
          <w:lang w:val="es-ES_tradnl" w:eastAsia="es-ES"/>
        </w:rPr>
        <w:t>Anexo 1c</w:t>
      </w:r>
    </w:p>
    <w:p w14:paraId="600404E2" w14:textId="77777777" w:rsidR="00182556" w:rsidRPr="007A6398" w:rsidRDefault="00182556" w:rsidP="00B73AAC">
      <w:pPr>
        <w:spacing w:after="0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7A6398">
        <w:rPr>
          <w:rFonts w:ascii="Arial" w:hAnsi="Arial" w:cs="Arial"/>
          <w:b/>
          <w:sz w:val="20"/>
          <w:szCs w:val="20"/>
        </w:rPr>
        <w:t>CARTA DE CUMPLIMIENTO DE INFRAESTRUCTURA</w:t>
      </w:r>
    </w:p>
    <w:p w14:paraId="153C3ADB" w14:textId="77777777" w:rsidR="00182556" w:rsidRPr="007A6398" w:rsidRDefault="00182556" w:rsidP="00B73AAC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  <w:t>(EN PAPEL MEMBRETADO DEL PARTICIPANTE)</w:t>
      </w:r>
    </w:p>
    <w:p w14:paraId="42AA947D" w14:textId="063A093F" w:rsidR="00182556" w:rsidRPr="007A6398" w:rsidRDefault="00182556" w:rsidP="00B73AAC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B8167C9" w14:textId="486C3E07" w:rsidR="00B73AAC" w:rsidRPr="007A6398" w:rsidRDefault="00B73AAC" w:rsidP="00B73AAC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PERSONAS MORALES</w:t>
      </w:r>
    </w:p>
    <w:p w14:paraId="5D5CED48" w14:textId="77777777" w:rsidR="00B73AAC" w:rsidRPr="007A6398" w:rsidRDefault="00B73AAC" w:rsidP="00B73AAC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103AA62B" w14:textId="3275AC55" w:rsidR="00B73AAC" w:rsidRDefault="00B73AAC" w:rsidP="00B73AAC">
      <w:pPr>
        <w:tabs>
          <w:tab w:val="left" w:pos="-709"/>
        </w:tabs>
        <w:ind w:left="-709" w:right="15"/>
        <w:jc w:val="right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FECHA: __________</w:t>
      </w:r>
    </w:p>
    <w:p w14:paraId="6761181C" w14:textId="77777777" w:rsidR="004824C3" w:rsidRPr="007A6398" w:rsidRDefault="004824C3" w:rsidP="00B73AAC">
      <w:pPr>
        <w:tabs>
          <w:tab w:val="left" w:pos="-709"/>
        </w:tabs>
        <w:ind w:left="-709" w:right="15"/>
        <w:jc w:val="right"/>
        <w:rPr>
          <w:rFonts w:ascii="Arial" w:hAnsi="Arial" w:cs="Arial"/>
          <w:sz w:val="20"/>
          <w:szCs w:val="20"/>
          <w:lang w:val="es-ES_tradnl"/>
        </w:rPr>
      </w:pPr>
    </w:p>
    <w:p w14:paraId="39BB9964" w14:textId="77777777" w:rsidR="00B73AAC" w:rsidRPr="007A6398" w:rsidRDefault="00B73AAC" w:rsidP="00B73AAC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4175281" w14:textId="54F13A0C" w:rsidR="00F203C8" w:rsidRPr="007A6398" w:rsidRDefault="00F203C8" w:rsidP="00F203C8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1EF95C61" w14:textId="77777777" w:rsidR="005D4E12" w:rsidRPr="007A6398" w:rsidRDefault="005D4E12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61C98FE1" w14:textId="77777777" w:rsidR="00182556" w:rsidRPr="007A6398" w:rsidRDefault="00182556" w:rsidP="00BD0E6D">
      <w:pPr>
        <w:spacing w:after="0" w:line="240" w:lineRule="auto"/>
        <w:ind w:right="-516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PRESENTE</w:t>
      </w:r>
    </w:p>
    <w:p w14:paraId="2FBD8185" w14:textId="12E6E535" w:rsidR="00182556" w:rsidRDefault="00182556" w:rsidP="00B73AAC">
      <w:pPr>
        <w:spacing w:after="0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3EF3DF79" w14:textId="77777777" w:rsidR="004824C3" w:rsidRPr="007A6398" w:rsidRDefault="004824C3" w:rsidP="00B73AAC">
      <w:pPr>
        <w:spacing w:after="0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73F560C1" w14:textId="45C2D3D7" w:rsidR="00182556" w:rsidRPr="007A6398" w:rsidRDefault="00182556" w:rsidP="00B73AAC">
      <w:pPr>
        <w:spacing w:after="0" w:line="240" w:lineRule="auto"/>
        <w:ind w:right="15"/>
        <w:jc w:val="both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 xml:space="preserve">Declaro bajo protesta de decir verdad y apercibido de las penas en que incurren los que declaran falsamente ante autoridad distinta a la judicial, que mi representada </w:t>
      </w:r>
      <w:r w:rsidRPr="007A6398">
        <w:rPr>
          <w:rFonts w:ascii="Arial" w:hAnsi="Arial" w:cs="Arial"/>
          <w:sz w:val="20"/>
          <w:szCs w:val="20"/>
          <w:u w:val="single"/>
          <w:lang w:val="es-ES_tradnl"/>
        </w:rPr>
        <w:t>(Nombre de la empresa participante)</w:t>
      </w:r>
      <w:r w:rsidRPr="007A6398">
        <w:rPr>
          <w:rFonts w:ascii="Arial" w:hAnsi="Arial" w:cs="Arial"/>
          <w:sz w:val="20"/>
          <w:szCs w:val="20"/>
          <w:lang w:val="es-ES_tradnl"/>
        </w:rPr>
        <w:t xml:space="preserve"> cuenta </w:t>
      </w:r>
      <w:r w:rsidR="00BA6054" w:rsidRPr="007A6398">
        <w:rPr>
          <w:rFonts w:ascii="Arial" w:hAnsi="Arial" w:cs="Arial"/>
          <w:sz w:val="20"/>
          <w:szCs w:val="20"/>
          <w:lang w:val="es-ES_tradnl"/>
        </w:rPr>
        <w:t xml:space="preserve">con la </w:t>
      </w:r>
      <w:r w:rsidR="00BA6054" w:rsidRPr="007A6398">
        <w:rPr>
          <w:rFonts w:ascii="Arial" w:hAnsi="Arial" w:cs="Arial"/>
          <w:sz w:val="20"/>
          <w:szCs w:val="20"/>
        </w:rPr>
        <w:t xml:space="preserve">capacidad profesional o </w:t>
      </w:r>
      <w:r w:rsidR="006F4521" w:rsidRPr="007A6398">
        <w:rPr>
          <w:rFonts w:ascii="Arial" w:hAnsi="Arial" w:cs="Arial"/>
          <w:sz w:val="20"/>
          <w:szCs w:val="20"/>
        </w:rPr>
        <w:t>técnica,</w:t>
      </w:r>
      <w:r w:rsidR="00BA6054" w:rsidRPr="007A6398">
        <w:rPr>
          <w:rFonts w:ascii="Arial" w:hAnsi="Arial" w:cs="Arial"/>
          <w:sz w:val="20"/>
          <w:szCs w:val="20"/>
        </w:rPr>
        <w:t xml:space="preserve"> así como la experiencia para el cumplimiento del objeto requerido</w:t>
      </w:r>
      <w:r w:rsidRPr="007A6398">
        <w:rPr>
          <w:rFonts w:ascii="Arial" w:hAnsi="Arial" w:cs="Arial"/>
          <w:sz w:val="20"/>
          <w:szCs w:val="20"/>
          <w:lang w:val="es-ES_tradnl"/>
        </w:rPr>
        <w:t xml:space="preserve"> y demás requerimientos mínimos ne</w:t>
      </w:r>
      <w:r w:rsidR="00C30756" w:rsidRPr="007A6398">
        <w:rPr>
          <w:rFonts w:ascii="Arial" w:hAnsi="Arial" w:cs="Arial"/>
          <w:sz w:val="20"/>
          <w:szCs w:val="20"/>
          <w:lang w:val="es-ES_tradnl"/>
        </w:rPr>
        <w:t xml:space="preserve">cesarios para los servicios de </w:t>
      </w:r>
      <w:r w:rsidRPr="007A6398">
        <w:rPr>
          <w:rFonts w:ascii="Arial" w:hAnsi="Arial" w:cs="Arial"/>
          <w:sz w:val="20"/>
          <w:szCs w:val="20"/>
          <w:lang w:val="es-ES_tradnl"/>
        </w:rPr>
        <w:t>________________________.</w:t>
      </w:r>
    </w:p>
    <w:p w14:paraId="3293C12B" w14:textId="69666BE8" w:rsidR="00B73AAC" w:rsidRPr="007A6398" w:rsidRDefault="00B73AAC" w:rsidP="00B73AAC">
      <w:pPr>
        <w:tabs>
          <w:tab w:val="left" w:pos="-709"/>
        </w:tabs>
        <w:spacing w:after="0" w:line="240" w:lineRule="auto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2543EDE" w14:textId="77777777" w:rsidR="00B73AAC" w:rsidRPr="007A6398" w:rsidRDefault="00B73AAC" w:rsidP="00B73A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Sin otro particular, reitero la veracidad de lo manifestado en el presente escrito.</w:t>
      </w:r>
    </w:p>
    <w:p w14:paraId="19468298" w14:textId="2CD0E7CB" w:rsidR="00B73AAC" w:rsidRDefault="00B73AAC" w:rsidP="00B73AAC">
      <w:pPr>
        <w:spacing w:after="0" w:line="240" w:lineRule="auto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6559317B" w14:textId="77777777" w:rsidR="004824C3" w:rsidRPr="007A6398" w:rsidRDefault="004824C3" w:rsidP="00B73AAC">
      <w:pPr>
        <w:spacing w:after="0" w:line="240" w:lineRule="auto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0981D632" w14:textId="77777777" w:rsidR="00182556" w:rsidRPr="007A6398" w:rsidRDefault="00182556" w:rsidP="00B73AAC">
      <w:pPr>
        <w:spacing w:after="0" w:line="240" w:lineRule="auto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5502DFC1" w14:textId="77777777" w:rsidR="00182556" w:rsidRPr="007A6398" w:rsidRDefault="00182556" w:rsidP="00B73AAC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ATENTAMENTE</w:t>
      </w:r>
    </w:p>
    <w:p w14:paraId="6A4ED3AA" w14:textId="29CC3A9D" w:rsidR="00182556" w:rsidRDefault="00182556" w:rsidP="00B73AAC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1AF16756" w14:textId="3A1620F7" w:rsidR="004824C3" w:rsidRDefault="004824C3" w:rsidP="00B73AAC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DFB6B95" w14:textId="77777777" w:rsidR="004824C3" w:rsidRPr="007A6398" w:rsidRDefault="004824C3" w:rsidP="00B73AAC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6D1B17D1" w14:textId="77777777" w:rsidR="00182556" w:rsidRPr="007A6398" w:rsidRDefault="00182556" w:rsidP="00B73AAC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437A54C2" w14:textId="77777777" w:rsidR="008E0599" w:rsidRPr="007A6398" w:rsidRDefault="008E0599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participante</w:t>
      </w:r>
    </w:p>
    <w:p w14:paraId="471268D3" w14:textId="315B3AC0" w:rsidR="008E0599" w:rsidRDefault="008E0599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(</w:t>
      </w:r>
      <w:r w:rsidR="00B73AAC"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Representante Legal de la Persona Moral</w:t>
      </w: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)</w:t>
      </w:r>
    </w:p>
    <w:p w14:paraId="13E9A8E6" w14:textId="06014E88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B2E7C1D" w14:textId="415C5407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0E10752D" w14:textId="286BF0A7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FFBFE13" w14:textId="114EFCB7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E41BBD8" w14:textId="5AD00C42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A73220E" w14:textId="2DEE6A60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E739EF2" w14:textId="24A57AFD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B6C03EA" w14:textId="79DF1733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E89EEA4" w14:textId="0C95182C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ECCF692" w14:textId="281C2DC9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5C153D54" w14:textId="35DE9A08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7C7E891" w14:textId="0B31DD58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3052435" w14:textId="474AB150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7811C69" w14:textId="4F2BB386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5A92EB2D" w14:textId="515512D6" w:rsidR="004824C3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47C06E63" w14:textId="77777777" w:rsidR="004824C3" w:rsidRPr="007A6398" w:rsidRDefault="004824C3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84C3208" w14:textId="67DD6D22" w:rsidR="008E0599" w:rsidRPr="007A6398" w:rsidRDefault="00B73AAC" w:rsidP="008E0599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--------------------------------------------------------------------------------------------------------------------</w:t>
      </w:r>
    </w:p>
    <w:p w14:paraId="5F72955C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615D9F94" w14:textId="77777777" w:rsidR="00356170" w:rsidRPr="007A6398" w:rsidRDefault="00356170" w:rsidP="00356170">
      <w:pPr>
        <w:spacing w:after="0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7A6398">
        <w:rPr>
          <w:rFonts w:ascii="Arial" w:hAnsi="Arial" w:cs="Arial"/>
          <w:b/>
          <w:sz w:val="20"/>
          <w:szCs w:val="20"/>
        </w:rPr>
        <w:t>CARTA DE CUMPLIMIENTO DE INFRAESTRUCTURA</w:t>
      </w:r>
    </w:p>
    <w:p w14:paraId="5F2DA70D" w14:textId="77777777" w:rsidR="00356170" w:rsidRPr="007A6398" w:rsidRDefault="00356170" w:rsidP="00356170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56E90A9" w14:textId="5B1AEC6A" w:rsidR="00356170" w:rsidRPr="007A6398" w:rsidRDefault="00356170" w:rsidP="00356170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PERSONAS FÍSICAS</w:t>
      </w:r>
    </w:p>
    <w:p w14:paraId="359D45F9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48143A0" w14:textId="77777777" w:rsidR="00356170" w:rsidRPr="007A6398" w:rsidRDefault="00356170" w:rsidP="00356170">
      <w:pPr>
        <w:tabs>
          <w:tab w:val="left" w:pos="-709"/>
        </w:tabs>
        <w:ind w:left="-709" w:right="15"/>
        <w:jc w:val="right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FECHA: __________</w:t>
      </w:r>
    </w:p>
    <w:p w14:paraId="1ED68E85" w14:textId="26E345FE" w:rsidR="00182556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800F5B7" w14:textId="57DF6284" w:rsidR="004824C3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FD357AB" w14:textId="77777777" w:rsidR="004824C3" w:rsidRPr="007A6398" w:rsidRDefault="004824C3" w:rsidP="00182556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DC4D1AB" w14:textId="2A7A1741" w:rsidR="00F203C8" w:rsidRPr="007A6398" w:rsidRDefault="00F203C8" w:rsidP="00F203C8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F203C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 xml:space="preserve">CASA DE LA CULTURA JURÍDICA EN </w:t>
      </w:r>
      <w:r w:rsidR="005B6292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MONTERREY</w:t>
      </w:r>
    </w:p>
    <w:p w14:paraId="1286EE28" w14:textId="77777777" w:rsidR="005D4E12" w:rsidRPr="007A6398" w:rsidRDefault="005D4E12" w:rsidP="005D4E12">
      <w:pPr>
        <w:spacing w:after="0" w:line="240" w:lineRule="auto"/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lang w:val="es-ES_tradnl" w:eastAsia="es-ES"/>
        </w:rPr>
        <w:t>DE LA SUPREMA CORTE DE JUSTICIA DE LA NACIÓN</w:t>
      </w:r>
    </w:p>
    <w:p w14:paraId="2DFC2D08" w14:textId="59D6FC4F" w:rsidR="00356170" w:rsidRDefault="00356170" w:rsidP="00356170">
      <w:pPr>
        <w:spacing w:after="0" w:line="240" w:lineRule="auto"/>
        <w:ind w:right="-516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PRESENTE</w:t>
      </w:r>
    </w:p>
    <w:p w14:paraId="279A3D97" w14:textId="633989FE" w:rsidR="004824C3" w:rsidRDefault="004824C3" w:rsidP="00356170">
      <w:pPr>
        <w:spacing w:after="0" w:line="240" w:lineRule="auto"/>
        <w:ind w:right="-516"/>
        <w:rPr>
          <w:rFonts w:ascii="Arial" w:hAnsi="Arial" w:cs="Arial"/>
          <w:sz w:val="20"/>
          <w:szCs w:val="20"/>
          <w:lang w:val="es-ES_tradnl"/>
        </w:rPr>
      </w:pPr>
    </w:p>
    <w:p w14:paraId="316FC1B2" w14:textId="77777777" w:rsidR="004824C3" w:rsidRPr="007A6398" w:rsidRDefault="004824C3" w:rsidP="00356170">
      <w:pPr>
        <w:spacing w:after="0" w:line="240" w:lineRule="auto"/>
        <w:ind w:right="-516"/>
        <w:rPr>
          <w:rFonts w:ascii="Arial" w:hAnsi="Arial" w:cs="Arial"/>
          <w:sz w:val="20"/>
          <w:szCs w:val="20"/>
          <w:lang w:val="es-ES_tradnl"/>
        </w:rPr>
      </w:pPr>
    </w:p>
    <w:p w14:paraId="3E584A66" w14:textId="77777777" w:rsidR="00356170" w:rsidRPr="007A6398" w:rsidRDefault="00356170" w:rsidP="00356170">
      <w:pPr>
        <w:spacing w:after="0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5C2AF143" w14:textId="5E45AC81" w:rsidR="00356170" w:rsidRPr="007A6398" w:rsidRDefault="00356170" w:rsidP="00356170">
      <w:pPr>
        <w:spacing w:after="0" w:line="240" w:lineRule="auto"/>
        <w:ind w:right="15"/>
        <w:jc w:val="both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 xml:space="preserve">Declaro bajo protesta de decir verdad y apercibido de las penas en que incurren los que declaran falsamente ante autoridad distinta a la judicial, que mi representada </w:t>
      </w:r>
      <w:r w:rsidRPr="007A6398">
        <w:rPr>
          <w:rFonts w:ascii="Arial" w:hAnsi="Arial" w:cs="Arial"/>
          <w:sz w:val="20"/>
          <w:szCs w:val="20"/>
          <w:u w:val="single"/>
          <w:lang w:val="es-ES_tradnl"/>
        </w:rPr>
        <w:t>(Nombre de la empresa participante)</w:t>
      </w:r>
      <w:r w:rsidRPr="007A6398">
        <w:rPr>
          <w:rFonts w:ascii="Arial" w:hAnsi="Arial" w:cs="Arial"/>
          <w:sz w:val="20"/>
          <w:szCs w:val="20"/>
          <w:lang w:val="es-ES_tradnl"/>
        </w:rPr>
        <w:t xml:space="preserve"> cuenta con la </w:t>
      </w:r>
      <w:r w:rsidRPr="007A6398">
        <w:rPr>
          <w:rFonts w:ascii="Arial" w:hAnsi="Arial" w:cs="Arial"/>
          <w:sz w:val="20"/>
          <w:szCs w:val="20"/>
        </w:rPr>
        <w:t xml:space="preserve">capacidad profesional o </w:t>
      </w:r>
      <w:r w:rsidR="006F4521" w:rsidRPr="007A6398">
        <w:rPr>
          <w:rFonts w:ascii="Arial" w:hAnsi="Arial" w:cs="Arial"/>
          <w:sz w:val="20"/>
          <w:szCs w:val="20"/>
        </w:rPr>
        <w:t>técnica,</w:t>
      </w:r>
      <w:r w:rsidRPr="007A6398">
        <w:rPr>
          <w:rFonts w:ascii="Arial" w:hAnsi="Arial" w:cs="Arial"/>
          <w:sz w:val="20"/>
          <w:szCs w:val="20"/>
        </w:rPr>
        <w:t xml:space="preserve"> así como la experiencia para el cumplimiento del objeto requerido</w:t>
      </w:r>
      <w:r w:rsidRPr="007A6398">
        <w:rPr>
          <w:rFonts w:ascii="Arial" w:hAnsi="Arial" w:cs="Arial"/>
          <w:sz w:val="20"/>
          <w:szCs w:val="20"/>
          <w:lang w:val="es-ES_tradnl"/>
        </w:rPr>
        <w:t xml:space="preserve"> y demás requerimientos mínimos necesarios para los servicios de ________________________.</w:t>
      </w:r>
    </w:p>
    <w:p w14:paraId="3A031652" w14:textId="77777777" w:rsidR="00356170" w:rsidRPr="007A6398" w:rsidRDefault="00356170" w:rsidP="00356170">
      <w:pPr>
        <w:tabs>
          <w:tab w:val="left" w:pos="-709"/>
        </w:tabs>
        <w:spacing w:after="0" w:line="240" w:lineRule="auto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37C2706" w14:textId="2C212FBA" w:rsidR="00356170" w:rsidRDefault="00356170" w:rsidP="003561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Sin otro particular, reitero la veracidad de lo manifestado en el presente escrito.</w:t>
      </w:r>
    </w:p>
    <w:p w14:paraId="1030B842" w14:textId="3819839C" w:rsidR="004824C3" w:rsidRDefault="004824C3" w:rsidP="003561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DAC406" w14:textId="749EF78A" w:rsidR="004824C3" w:rsidRDefault="004824C3" w:rsidP="003561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18B4F6A" w14:textId="77777777" w:rsidR="004824C3" w:rsidRPr="007A6398" w:rsidRDefault="004824C3" w:rsidP="003561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CF1E5D9" w14:textId="77777777" w:rsidR="00356170" w:rsidRPr="007A6398" w:rsidRDefault="00356170" w:rsidP="00356170">
      <w:pPr>
        <w:spacing w:after="0" w:line="240" w:lineRule="auto"/>
        <w:ind w:right="-518"/>
        <w:rPr>
          <w:rFonts w:ascii="Arial" w:hAnsi="Arial" w:cs="Arial"/>
          <w:sz w:val="20"/>
          <w:szCs w:val="20"/>
          <w:lang w:val="es-ES_tradnl"/>
        </w:rPr>
      </w:pPr>
    </w:p>
    <w:p w14:paraId="33093A6B" w14:textId="77777777" w:rsidR="00356170" w:rsidRPr="007A6398" w:rsidRDefault="00356170" w:rsidP="00356170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  <w:r w:rsidRPr="007A6398">
        <w:rPr>
          <w:rFonts w:ascii="Arial" w:hAnsi="Arial" w:cs="Arial"/>
          <w:sz w:val="20"/>
          <w:szCs w:val="20"/>
          <w:lang w:val="es-ES_tradnl"/>
        </w:rPr>
        <w:t>ATENTAMENTE</w:t>
      </w:r>
    </w:p>
    <w:p w14:paraId="0412FC95" w14:textId="27669D23" w:rsidR="00356170" w:rsidRDefault="00356170" w:rsidP="00356170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6A70888" w14:textId="70FF0173" w:rsidR="004824C3" w:rsidRDefault="004824C3" w:rsidP="00356170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01E793E3" w14:textId="77777777" w:rsidR="004824C3" w:rsidRPr="007A6398" w:rsidRDefault="004824C3" w:rsidP="00356170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67708E35" w14:textId="77777777" w:rsidR="00356170" w:rsidRPr="007A6398" w:rsidRDefault="00356170" w:rsidP="00356170">
      <w:pPr>
        <w:tabs>
          <w:tab w:val="left" w:pos="-709"/>
        </w:tabs>
        <w:spacing w:after="0"/>
        <w:ind w:left="-709" w:right="-518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640C7C4A" w14:textId="64709D52" w:rsidR="00356170" w:rsidRPr="007A6398" w:rsidRDefault="00356170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Participante</w:t>
      </w:r>
    </w:p>
    <w:p w14:paraId="4E091872" w14:textId="3C57B337" w:rsidR="00356170" w:rsidRDefault="00356170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 xml:space="preserve">(Persona </w:t>
      </w:r>
      <w:r w:rsidR="00AB471D"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F</w:t>
      </w: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ísica)</w:t>
      </w:r>
    </w:p>
    <w:p w14:paraId="0B832A5D" w14:textId="41FCDC0C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C927CEC" w14:textId="3ACF24EE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7C884F8" w14:textId="22A1F503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3A41428A" w14:textId="74A288CA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A66935D" w14:textId="6C301280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0B42AFCA" w14:textId="185E9274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7F253D36" w14:textId="52AA2EFC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65D968D0" w14:textId="6096E9A6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188E6956" w14:textId="2A6BCE87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04DED30F" w14:textId="73539AE5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696A4916" w14:textId="2D82C19C" w:rsidR="004824C3" w:rsidRDefault="004824C3" w:rsidP="00356170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</w:p>
    <w:p w14:paraId="20AB4D64" w14:textId="19E0722F" w:rsidR="00182556" w:rsidRDefault="00182556" w:rsidP="002766C7">
      <w:pPr>
        <w:spacing w:after="0"/>
        <w:jc w:val="center"/>
        <w:rPr>
          <w:rFonts w:ascii="Arial" w:hAnsi="Arial" w:cs="Arial"/>
          <w:b/>
          <w:szCs w:val="20"/>
        </w:rPr>
      </w:pPr>
      <w:r w:rsidRPr="007A6398">
        <w:rPr>
          <w:rFonts w:ascii="Arial" w:hAnsi="Arial"/>
          <w:b/>
        </w:rPr>
        <w:lastRenderedPageBreak/>
        <w:t xml:space="preserve">Anexo </w:t>
      </w:r>
      <w:r w:rsidR="00627C0B" w:rsidRPr="007A6398">
        <w:rPr>
          <w:rFonts w:ascii="Arial" w:hAnsi="Arial"/>
          <w:b/>
        </w:rPr>
        <w:t>Técnico</w:t>
      </w:r>
      <w:r w:rsidR="002766C7">
        <w:rPr>
          <w:rFonts w:ascii="Arial" w:hAnsi="Arial"/>
          <w:b/>
        </w:rPr>
        <w:t xml:space="preserve"> </w:t>
      </w:r>
      <w:r w:rsidR="003D6F58" w:rsidRPr="007A6398">
        <w:rPr>
          <w:rFonts w:ascii="Arial" w:hAnsi="Arial" w:cs="Arial"/>
          <w:b/>
          <w:szCs w:val="20"/>
        </w:rPr>
        <w:t>(</w:t>
      </w:r>
      <w:r w:rsidR="00627C0B" w:rsidRPr="007A6398">
        <w:rPr>
          <w:rFonts w:ascii="Arial" w:hAnsi="Arial" w:cs="Arial"/>
          <w:b/>
          <w:szCs w:val="20"/>
        </w:rPr>
        <w:t>2a</w:t>
      </w:r>
      <w:r w:rsidRPr="007A6398">
        <w:rPr>
          <w:rFonts w:ascii="Arial" w:hAnsi="Arial" w:cs="Arial"/>
          <w:b/>
          <w:szCs w:val="20"/>
        </w:rPr>
        <w:t>)</w:t>
      </w:r>
    </w:p>
    <w:p w14:paraId="60A1B692" w14:textId="77777777" w:rsidR="002766C7" w:rsidRPr="007A6398" w:rsidRDefault="002766C7" w:rsidP="00182556">
      <w:pPr>
        <w:tabs>
          <w:tab w:val="left" w:pos="6450"/>
        </w:tabs>
        <w:jc w:val="center"/>
        <w:rPr>
          <w:rFonts w:ascii="Arial" w:hAnsi="Arial" w:cs="Arial"/>
          <w:b/>
          <w:sz w:val="12"/>
          <w:szCs w:val="12"/>
        </w:rPr>
      </w:pPr>
      <w:permStart w:id="482177942" w:edGrp="everyone"/>
    </w:p>
    <w:permEnd w:id="482177942"/>
    <w:p w14:paraId="03FFBA51" w14:textId="77777777" w:rsidR="005E7805" w:rsidRPr="00AC6531" w:rsidRDefault="005E7805" w:rsidP="005E7805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3"/>
          <w:szCs w:val="23"/>
          <w:lang w:eastAsia="es-MX"/>
        </w:rPr>
      </w:pPr>
      <w:r w:rsidRPr="00AC6531"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DESCRIPCIÓN DE ACTIVIDADES Y CARACTERÍSTICAS QUE INTEGRAN EL SERVICIO </w:t>
      </w:r>
    </w:p>
    <w:p w14:paraId="3A31C566" w14:textId="47AD170B" w:rsidR="003C538C" w:rsidRDefault="003C538C" w:rsidP="003C53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</w:pPr>
      <w:r w:rsidRPr="003C538C"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>A L C A N C E</w:t>
      </w:r>
      <w:r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</w:t>
      </w:r>
      <w:r w:rsidRPr="003C538C"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</w:t>
      </w:r>
      <w:r w:rsidRPr="003C538C"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T É C N I C O</w:t>
      </w:r>
      <w:r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 </w:t>
      </w:r>
      <w:r w:rsidRPr="003C538C"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  <w:t xml:space="preserve">  G E N E R A L</w:t>
      </w:r>
    </w:p>
    <w:p w14:paraId="5659CFE5" w14:textId="77777777" w:rsidR="003C538C" w:rsidRPr="003C538C" w:rsidRDefault="003C538C" w:rsidP="003C53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es-MX"/>
        </w:rPr>
      </w:pPr>
    </w:p>
    <w:p w14:paraId="7C9932EF" w14:textId="77777777" w:rsidR="00715961" w:rsidRDefault="003C538C" w:rsidP="003C538C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PARA EL SERVICIO DE </w:t>
      </w:r>
      <w:r w:rsidR="00715961" w:rsidRPr="00715961">
        <w:rPr>
          <w:rFonts w:ascii="CIDFont+F3" w:hAnsi="CIDFont+F3" w:cs="CIDFont+F3"/>
          <w:b/>
          <w:bCs/>
          <w:sz w:val="24"/>
          <w:szCs w:val="24"/>
        </w:rPr>
        <w:t>SERVICIO DE MANTENIMIENTO PREVENTIVO DE CARPINTERÍA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 DEL INMUEBLE OCUPADO POR LA CASA DE LA</w:t>
      </w:r>
      <w:r w:rsidR="00715961">
        <w:rPr>
          <w:rFonts w:ascii="CIDFont+F3" w:hAnsi="CIDFont+F3" w:cs="CIDFont+F3"/>
          <w:b/>
          <w:bCs/>
          <w:sz w:val="24"/>
          <w:szCs w:val="24"/>
        </w:rPr>
        <w:t xml:space="preserve"> 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CULTURA JURÍDICA EN </w:t>
      </w:r>
      <w:r w:rsidR="005B6292">
        <w:rPr>
          <w:rFonts w:ascii="CIDFont+F3" w:hAnsi="CIDFont+F3" w:cs="CIDFont+F3"/>
          <w:b/>
          <w:bCs/>
          <w:sz w:val="24"/>
          <w:szCs w:val="24"/>
        </w:rPr>
        <w:t>MONTERREY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, </w:t>
      </w:r>
      <w:r w:rsidR="005B6292">
        <w:rPr>
          <w:rFonts w:ascii="CIDFont+F3" w:hAnsi="CIDFont+F3" w:cs="CIDFont+F3"/>
          <w:b/>
          <w:bCs/>
          <w:sz w:val="24"/>
          <w:szCs w:val="24"/>
        </w:rPr>
        <w:t>NUEVO LEÓN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 DE LA SUPREMA CORTE DE JUSTICIA</w:t>
      </w:r>
      <w:r w:rsidR="00715961">
        <w:rPr>
          <w:rFonts w:ascii="CIDFont+F3" w:hAnsi="CIDFont+F3" w:cs="CIDFont+F3"/>
          <w:b/>
          <w:bCs/>
          <w:sz w:val="24"/>
          <w:szCs w:val="24"/>
        </w:rPr>
        <w:t xml:space="preserve"> 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DE LA NACIÓN, PERIODO COMPRENDIDO </w:t>
      </w:r>
    </w:p>
    <w:p w14:paraId="07908695" w14:textId="128B145F" w:rsidR="003C538C" w:rsidRPr="003C538C" w:rsidRDefault="003C538C" w:rsidP="003C538C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DEL 1º DE </w:t>
      </w:r>
      <w:r w:rsidR="00715961">
        <w:rPr>
          <w:rFonts w:ascii="CIDFont+F3" w:hAnsi="CIDFont+F3" w:cs="CIDFont+F3"/>
          <w:b/>
          <w:bCs/>
          <w:sz w:val="24"/>
          <w:szCs w:val="24"/>
        </w:rPr>
        <w:t xml:space="preserve">SEPTIEMBRE 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AL 31 DE </w:t>
      </w:r>
      <w:r w:rsidR="00715961">
        <w:rPr>
          <w:rFonts w:ascii="CIDFont+F3" w:hAnsi="CIDFont+F3" w:cs="CIDFont+F3"/>
          <w:b/>
          <w:bCs/>
          <w:sz w:val="24"/>
          <w:szCs w:val="24"/>
        </w:rPr>
        <w:t>OCTUBRE</w:t>
      </w:r>
      <w:r w:rsidRPr="003C538C">
        <w:rPr>
          <w:rFonts w:ascii="CIDFont+F3" w:hAnsi="CIDFont+F3" w:cs="CIDFont+F3"/>
          <w:b/>
          <w:bCs/>
          <w:sz w:val="24"/>
          <w:szCs w:val="24"/>
        </w:rPr>
        <w:t xml:space="preserve"> 2021.</w:t>
      </w:r>
    </w:p>
    <w:p w14:paraId="1BD4A43A" w14:textId="77777777" w:rsidR="003C538C" w:rsidRPr="003C538C" w:rsidRDefault="003C538C" w:rsidP="003C538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4"/>
          <w:szCs w:val="24"/>
        </w:rPr>
      </w:pPr>
    </w:p>
    <w:p w14:paraId="4848E1BB" w14:textId="4BA3FB38" w:rsidR="003C538C" w:rsidRDefault="003C538C" w:rsidP="003C538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EL ALCANCE TÉCNICO GENERAL SE DESCRIBE A CONTINUACIÓN Y ES COMÚN PARA TODOS LOS INMUEBLES Y CONSISTE EN LO SIGUIENTE:</w:t>
      </w:r>
    </w:p>
    <w:p w14:paraId="0872F8DD" w14:textId="77777777" w:rsidR="003C538C" w:rsidRDefault="003C538C" w:rsidP="003C538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2F088F10" w14:textId="77777777" w:rsidR="003C538C" w:rsidRDefault="003C538C" w:rsidP="003C538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A35930">
        <w:rPr>
          <w:rFonts w:ascii="CIDFont+F3" w:hAnsi="CIDFont+F3" w:cs="CIDFont+F3"/>
          <w:b/>
          <w:bCs/>
        </w:rPr>
        <w:t>I.</w:t>
      </w:r>
      <w:r>
        <w:rPr>
          <w:rFonts w:ascii="CIDFont+F3" w:hAnsi="CIDFont+F3" w:cs="CIDFont+F3"/>
        </w:rPr>
        <w:t xml:space="preserve"> ESPECIFICACIONES GENERALES DEL SERVICIO PARA TODOS LOS INMUEBLES,</w:t>
      </w:r>
    </w:p>
    <w:p w14:paraId="650701B5" w14:textId="77777777" w:rsidR="003C538C" w:rsidRDefault="003C538C" w:rsidP="003C538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B5D189D" w14:textId="77777777" w:rsidR="009169AC" w:rsidRPr="009169AC" w:rsidRDefault="009169AC" w:rsidP="009169A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</w:rPr>
      </w:pPr>
    </w:p>
    <w:p w14:paraId="1F0ED39A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Suministro y aplicación de impermeabilizante acrílico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elastomérico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(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a3 rojo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mca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) para mantenimiento de sistema impermeable prefabricado existente, considerar limpieza y preparación de la superficie eliminando partes sueltas, flojas, salientes filosas o puntiagudas; limpiar y lavar la superficie de polvo, grasa, aceite,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etc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; reparación inicial donde se requiera en partes dañadas a consecuencia de una pérdida prematura de adherencia o por una perforación realizada para solventar el paso de alguna trayectoria o anclaje que tenga que ver con las instalaciones y que no fue resanada oportunamente; limpia y seca la superficie aplicar con brocha y rodillo de felpa una mano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acritón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sellador con un rendimiento de 5 m2 por litro. Dejar secar de 2 a 4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hrs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dependiendo de la temperatura ambiente. Calafateo con sellador elástico de poliuretano de secado rápido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superseal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p,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mca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>. En fisuras, grietas, traslapes, remates de pretiles, etc.</w:t>
      </w:r>
    </w:p>
    <w:p w14:paraId="16D87B76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Refuerzo de puntos críticos como bajadas de aguas pluviales, chaflanes, pretiles, bases de tuberías, de antenas, de tinacos,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etc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, aplicando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acritón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sin diluir sobre la zona a proteger; y estando aun fresco el producto colocar sobre este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acriflex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(refuerzo de poliéster) asentando perfectamente para no dejar arrugas ni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abolsamientos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, dejar secar de 4 a 6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hrs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dependiendo de la temperatura ambiente.</w:t>
      </w:r>
    </w:p>
    <w:p w14:paraId="0A052068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01B8F4A6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Sobre la superficie preparada y libre de polvo aplicar una mano uniforme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a3, sin diluir a razón de 0.50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lt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/m2. Estando aun fresco el producto colocar donde se requiera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acriflex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(refuerzo de poliéster), asentando perfectamente para no dejar arrugas ni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abolsamientos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, dejar secar de 12 a 24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hrs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dependiendo de la temperatura ambiente. Una vez seca la primera capa continuar con la aplicación (en sentido transversal a esta) de una segunda capa uniforme de a razón de 0.50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lt</w:t>
      </w:r>
      <w:proofErr w:type="spellEnd"/>
      <w:r w:rsidRPr="002F1E01">
        <w:rPr>
          <w:rFonts w:ascii="CIDFont+F4" w:hAnsi="CIDFont+F4" w:cs="CIDFont+F4"/>
          <w:sz w:val="21"/>
          <w:szCs w:val="21"/>
        </w:rPr>
        <w:t>/m2 y deje secar.</w:t>
      </w:r>
    </w:p>
    <w:p w14:paraId="2F8E46FE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00464B1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Incluye: suministro y colocación de materiales, mano de obra, uso y depreciación de equipo y herramienta,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23BB0FB7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5A56A3F7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Suministro y aplicación de impermeabilizante acrílico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elastomérico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(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a3 blanco,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mca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) para mantenimiento de techumbre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multypanel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existente, considerar limpieza y preparación de la superficie eliminando partes sueltas, flojas, </w:t>
      </w:r>
      <w:r w:rsidRPr="002F1E01">
        <w:rPr>
          <w:rFonts w:ascii="CIDFont+F4" w:hAnsi="CIDFont+F4" w:cs="CIDFont+F4"/>
          <w:sz w:val="21"/>
          <w:szCs w:val="21"/>
        </w:rPr>
        <w:lastRenderedPageBreak/>
        <w:t xml:space="preserve">salientes filosas o puntiagudas; limpiar y lavar la superficie de polvo, grasa, aceite,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etc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; limpia y seca la superficie aplicar con brocha y rodillo de felpa una mano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acritón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sellador con un rendimiento de 5 m2 por litro. Dejar secar de 2 a 4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hrs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dependiendo de la temperatura ambiente. Calafateo con sellador elástico de poliuretano de secado rápido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superseal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p,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mca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>. En traslapes de lámina y tornillería, remates de pretiles, etc.</w:t>
      </w:r>
    </w:p>
    <w:p w14:paraId="48DD23B4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6AF9C96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Sobre la superficie preparada y libre de polvo aplicar una mano uniforme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a3, sin diluir a razón de 0.50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lt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/m2. Dejar secar de 12 a 24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hrs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dependiendo de la temperatura ambiente. Una vez seca la primera capa continuar con la aplicación (en sentido transversal a esta) de una segunda capa uniforme de a razón de 0.50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lt</w:t>
      </w:r>
      <w:proofErr w:type="spellEnd"/>
      <w:r w:rsidRPr="002F1E01">
        <w:rPr>
          <w:rFonts w:ascii="CIDFont+F4" w:hAnsi="CIDFont+F4" w:cs="CIDFont+F4"/>
          <w:sz w:val="21"/>
          <w:szCs w:val="21"/>
        </w:rPr>
        <w:t>/m2 y deje secar.</w:t>
      </w:r>
    </w:p>
    <w:p w14:paraId="7A170B6B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11DFB69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Incluye: suministro y colocación de materiales, mano de obra, uso y depreciación de equipo y herramienta,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5642C894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5B15C302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Limpieza y sellado de traslapes para paso a cubierto existente 15.00 m. De largo y 3.00 m. Ancho de arco; considerar el sellado de 23 traslapes con sellador de silicón para policarbonato en color compatible. Incluye: mano de obra, uso y depreciación de equipo y herramienta, protección de áreas adyacentes con materiales apropiados (plásticos, papel de estraza, cartón corrugado y madera), elevación y descenso de materiales hasta 3.00 m. De altura, envasado y desalojo del material producto retiro en costales de 50 kg,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6CE71D7C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7962FE40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Remate en pretil a base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lamina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galvanizada cal. 18 de 20 x 50 x 15 cm x hasta 21.00 ml desarrollo, fijándolo al pretil con pijas de ¼”x 1 ½” con arandela plástica @ 50 cm como máximo, y sellado con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sista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ft201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entre remate y panel a todo lo largo. Los dobleces de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lamina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se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realizaran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con maquina en el taller. Las uniones deberán ser traslapadas, ejecutando los rebajes o dobleces necesarios para obtener una superficie uniforme por la cara visible. No se admitirán uniones que no satisfagan esta condición. Considerar el sellado de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tornillería..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Considerar: retiro del existente.</w:t>
      </w:r>
    </w:p>
    <w:p w14:paraId="65C0E624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3449EDE3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Incluye: sellado, suministro y colocación de materiales, doblado, moldeado, recortes, desperdicios, mano de obra, uso y depreciación de equipo y herramienta, protección de áreas adyacentes con materiales apropiados (plásticos, papel de estraza, cartón corrugado y madera),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izaje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a una altura de 10.00 m., acarreos horizontales y verticales y desalojo del material excedente fuera de la obra, carga a camión y tiro libre, limpieza gruesa durante y fina al final de los trabajos así como todo lo necesario para su correcta ejecución. Precio unitario de obra completamente terminada.</w:t>
      </w:r>
    </w:p>
    <w:p w14:paraId="1337EC2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36AF047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>Limpieza manual y mecánica de canalón existente con desarrollo de 0.50 m de fondo y 0.30 m. De ancho, largo de 21.00 m, en techumbre de salón de usos múltiples con chorro de agua dejando la superficie limpie y seca, libre de partículas mal adheridas, polvo, grasa, aceite, etc. Incluye: mano de obra, uso y depreciación de equipo y herramienta, protección de áreas vecinas con materiales apropiados (plásticos, papel de estraza, cartón corrugado y madera), acarreos horizontales y verticales, así como todo lo necesario para su correcta y completa ejecución. Precio unitario de obra completamente terminada.</w:t>
      </w:r>
    </w:p>
    <w:p w14:paraId="1890AD69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015951EA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Suministro y colocación de sellador elástico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 201 en grietas existentes de hasta 3.00 cm. Considerar: limpieza, abrir un poco más la grieta con cincel o desarmador dependiendo del ancho, sopletear con aire la grieta. Insertar en el fondo en el fondo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sista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backer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rod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tira de ½” de diámetro para respaldo de sellador de grieta, retirar las partes sueltas, limpiar la superficie calafatear con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sista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 201. Después de la aplicación alisar el sellador con agua jabonosa usando </w:t>
      </w:r>
      <w:r w:rsidRPr="002F1E01">
        <w:rPr>
          <w:rFonts w:ascii="CIDFont+F4" w:hAnsi="CIDFont+F4" w:cs="CIDFont+F4"/>
          <w:sz w:val="21"/>
          <w:szCs w:val="21"/>
        </w:rPr>
        <w:lastRenderedPageBreak/>
        <w:t xml:space="preserve">espátula o dedo. La profundidad del sello será de 1 cm. Se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colocara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el sellador cuidando de que el sello no llegue a nivel del acabado final.</w:t>
      </w:r>
    </w:p>
    <w:p w14:paraId="5AA83D6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03483F29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Incluye: suministro y colocación de materiales, desperdicios, mano de obra, uso y depreciación de equipo y herramienta, andamios, escaleras,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05ABC351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2970AF7B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Suministro y colocación de sellador elástico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 201 en remates de tapajuntas, unión viga-cerramiento, perfiles de ventana y grietas en muros de hasta 5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mm.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Considerar: limpieza, retirar las partes sueltas, abrir un poco más la grieta con cincel o desarmador dependiendo del ancho, sopletear con aire la grieta, limpiar la superficie, calafatear con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sista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 201. Después de la aplicación alisar el sellador con agua jabonosa usando espátula o dedo.</w:t>
      </w:r>
    </w:p>
    <w:p w14:paraId="6308BCDE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1426E4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Incluye: suministro y colocación de materiales, desperdicios, mano de obra, uso y depreciación de equipo y herramienta, andamios, escaleras,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4C8D3883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0BDE58F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Suministro y colocación de sellador elástico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fester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ft 201 en junta interior de canalón y techumbre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multypanel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de hasta 5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mm.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 Considerar retiro de ángulo tapa de 2" con recuperación y posterior colocación. Incluye: suministro y colocación de materiales, desperdicios, mano de obra, uso y depreciación de equipo y herramienta, andamios, escaleras,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terminada.</w:t>
      </w:r>
    </w:p>
    <w:p w14:paraId="701C955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1399DDC9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Limpieza y desazolve manual de bajada de agua pluvial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p.v.c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150 mm ø con desarrollo de hasta 10.00 m. A registro o azotea. Utilizando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procesos  electromecánicos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, varillas de desazolve, cintas de desazolve y  presión de agua con equipo tipo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karcher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Incluye: suministro y colocación de materiales, mano de obra, uso y depreciación de equipo y herramienta, escaleras,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</w:t>
      </w:r>
    </w:p>
    <w:p w14:paraId="10DE1DE5" w14:textId="77777777" w:rsidR="002F1E01" w:rsidRPr="002F1E01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6C2AE63E" w14:textId="1C99B11A" w:rsidR="00494025" w:rsidRDefault="002F1E01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  <w:r w:rsidRPr="002F1E01">
        <w:rPr>
          <w:rFonts w:ascii="CIDFont+F4" w:hAnsi="CIDFont+F4" w:cs="CIDFont+F4"/>
          <w:sz w:val="21"/>
          <w:szCs w:val="21"/>
        </w:rPr>
        <w:t xml:space="preserve">Limpieza y desazolve manual de drenaje sanitario hasta 0.30 m ø hasta drenaje municipal, utilizando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procesos  electromecánicos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, varillas de desazolve, cintas de desazolve y  presión de agua con equipo tipo </w:t>
      </w:r>
      <w:proofErr w:type="spellStart"/>
      <w:r w:rsidRPr="002F1E01">
        <w:rPr>
          <w:rFonts w:ascii="CIDFont+F4" w:hAnsi="CIDFont+F4" w:cs="CIDFont+F4"/>
          <w:sz w:val="21"/>
          <w:szCs w:val="21"/>
        </w:rPr>
        <w:t>karcher</w:t>
      </w:r>
      <w:proofErr w:type="spellEnd"/>
      <w:r w:rsidRPr="002F1E01">
        <w:rPr>
          <w:rFonts w:ascii="CIDFont+F4" w:hAnsi="CIDFont+F4" w:cs="CIDFont+F4"/>
          <w:sz w:val="21"/>
          <w:szCs w:val="21"/>
        </w:rPr>
        <w:t xml:space="preserve">. Incluye: suministro y colocación de materiales, mano de obra, uso y depreciación de equipo y herramienta, escaleras, protección de áreas vecinas con materiales apropiados (plásticos, papel de estraza, cartón corrugado y madera), acarreos horizontales y verticales, desalojo del material excedente fuera de la obra, carga a camión y tiro libre, limpieza gruesa durante y fina al final de los </w:t>
      </w:r>
      <w:proofErr w:type="gramStart"/>
      <w:r w:rsidRPr="002F1E01">
        <w:rPr>
          <w:rFonts w:ascii="CIDFont+F4" w:hAnsi="CIDFont+F4" w:cs="CIDFont+F4"/>
          <w:sz w:val="21"/>
          <w:szCs w:val="21"/>
        </w:rPr>
        <w:t>trabajos</w:t>
      </w:r>
      <w:proofErr w:type="gramEnd"/>
      <w:r w:rsidRPr="002F1E01">
        <w:rPr>
          <w:rFonts w:ascii="CIDFont+F4" w:hAnsi="CIDFont+F4" w:cs="CIDFont+F4"/>
          <w:sz w:val="21"/>
          <w:szCs w:val="21"/>
        </w:rPr>
        <w:t xml:space="preserve"> así como todo lo necesario para su correcta y completa ejecución. Precio unitario de obra completamente terminada</w:t>
      </w:r>
      <w:r w:rsidR="00512EAD">
        <w:rPr>
          <w:rFonts w:ascii="CIDFont+F4" w:hAnsi="CIDFont+F4" w:cs="CIDFont+F4"/>
          <w:sz w:val="21"/>
          <w:szCs w:val="21"/>
        </w:rPr>
        <w:t>.</w:t>
      </w:r>
    </w:p>
    <w:p w14:paraId="4F2BF61B" w14:textId="648D4478" w:rsidR="00512EAD" w:rsidRDefault="00512EAD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1A88A78E" w14:textId="77777777" w:rsidR="00512EAD" w:rsidRDefault="00512EAD" w:rsidP="002F1E0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75421C54" w14:textId="62EE11FF" w:rsidR="009169AC" w:rsidRDefault="009169AC" w:rsidP="009169A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5044B99F" w14:textId="77777777" w:rsidR="00A2443B" w:rsidRPr="00A2443B" w:rsidRDefault="00A2443B" w:rsidP="00A2443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Ebrima" w:eastAsia="Times New Roman" w:hAnsi="Ebrima" w:cs="Arial"/>
          <w:b/>
          <w:bCs/>
          <w:iCs/>
          <w:color w:val="0F243E"/>
          <w:lang w:val="es-ES" w:eastAsia="es-ES"/>
        </w:rPr>
      </w:pPr>
      <w:r w:rsidRPr="00A2443B">
        <w:rPr>
          <w:rFonts w:ascii="Ebrima" w:eastAsia="Times New Roman" w:hAnsi="Ebrima" w:cs="Arial"/>
          <w:b/>
          <w:bCs/>
          <w:iCs/>
          <w:color w:val="0F243E"/>
          <w:lang w:val="es-ES" w:eastAsia="es-ES"/>
        </w:rPr>
        <w:lastRenderedPageBreak/>
        <w:t>DESCRIPCIÓN DEL SERVICIO.</w:t>
      </w:r>
    </w:p>
    <w:p w14:paraId="7791F6E7" w14:textId="77777777" w:rsidR="00A2443B" w:rsidRPr="00A2443B" w:rsidRDefault="00A2443B" w:rsidP="00A2443B">
      <w:pPr>
        <w:spacing w:after="0"/>
        <w:ind w:left="927"/>
        <w:jc w:val="both"/>
        <w:rPr>
          <w:rFonts w:ascii="Ebrima" w:eastAsia="Times New Roman" w:hAnsi="Ebrima" w:cs="Arial"/>
          <w:iCs/>
          <w:color w:val="0F243E"/>
          <w:lang w:val="es-ES" w:eastAsia="es-ES"/>
        </w:rPr>
      </w:pPr>
    </w:p>
    <w:tbl>
      <w:tblPr>
        <w:tblStyle w:val="Tablaconcuadrcula"/>
        <w:tblW w:w="9350" w:type="dxa"/>
        <w:tblInd w:w="421" w:type="dxa"/>
        <w:tblLook w:val="04A0" w:firstRow="1" w:lastRow="0" w:firstColumn="1" w:lastColumn="0" w:noHBand="0" w:noVBand="1"/>
      </w:tblPr>
      <w:tblGrid>
        <w:gridCol w:w="1623"/>
        <w:gridCol w:w="5502"/>
        <w:gridCol w:w="981"/>
        <w:gridCol w:w="1244"/>
      </w:tblGrid>
      <w:tr w:rsidR="00630D11" w:rsidRPr="004D025B" w14:paraId="3A660585" w14:textId="77777777" w:rsidTr="00630D11">
        <w:trPr>
          <w:trHeight w:val="620"/>
        </w:trPr>
        <w:tc>
          <w:tcPr>
            <w:tcW w:w="1134" w:type="dxa"/>
            <w:shd w:val="clear" w:color="auto" w:fill="0F243E" w:themeFill="text2" w:themeFillShade="80"/>
            <w:hideMark/>
          </w:tcPr>
          <w:p w14:paraId="1CF084AD" w14:textId="77777777" w:rsidR="00630D11" w:rsidRPr="004D025B" w:rsidRDefault="00630D11" w:rsidP="00C6495B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4D025B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CLAVE</w:t>
            </w:r>
          </w:p>
        </w:tc>
        <w:tc>
          <w:tcPr>
            <w:tcW w:w="5991" w:type="dxa"/>
            <w:shd w:val="clear" w:color="auto" w:fill="0F243E" w:themeFill="text2" w:themeFillShade="80"/>
            <w:hideMark/>
          </w:tcPr>
          <w:p w14:paraId="521E92E6" w14:textId="77777777" w:rsidR="00630D11" w:rsidRPr="004D025B" w:rsidRDefault="00630D11" w:rsidP="00C6495B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4D025B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CONCEPTO</w:t>
            </w:r>
          </w:p>
        </w:tc>
        <w:tc>
          <w:tcPr>
            <w:tcW w:w="981" w:type="dxa"/>
            <w:shd w:val="clear" w:color="auto" w:fill="0F243E" w:themeFill="text2" w:themeFillShade="80"/>
            <w:hideMark/>
          </w:tcPr>
          <w:p w14:paraId="79F66847" w14:textId="77777777" w:rsidR="00630D11" w:rsidRPr="004D025B" w:rsidRDefault="00630D11" w:rsidP="00C6495B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4D025B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UNIDAD</w:t>
            </w:r>
          </w:p>
        </w:tc>
        <w:tc>
          <w:tcPr>
            <w:tcW w:w="1244" w:type="dxa"/>
            <w:shd w:val="clear" w:color="auto" w:fill="0F243E" w:themeFill="text2" w:themeFillShade="80"/>
            <w:hideMark/>
          </w:tcPr>
          <w:p w14:paraId="7D0B6D1E" w14:textId="77777777" w:rsidR="00630D11" w:rsidRPr="004D025B" w:rsidRDefault="00630D11" w:rsidP="00C6495B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4D025B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CANTIDAD</w:t>
            </w:r>
          </w:p>
        </w:tc>
      </w:tr>
      <w:tr w:rsidR="00630D11" w:rsidRPr="008A6ED2" w14:paraId="235C376E" w14:textId="77777777" w:rsidTr="00630D11">
        <w:trPr>
          <w:trHeight w:val="1750"/>
        </w:trPr>
        <w:tc>
          <w:tcPr>
            <w:tcW w:w="1134" w:type="dxa"/>
            <w:noWrap/>
            <w:hideMark/>
          </w:tcPr>
          <w:p w14:paraId="76EE8F43" w14:textId="77777777" w:rsidR="00630D11" w:rsidRPr="002A391C" w:rsidRDefault="00630D11" w:rsidP="00C6495B">
            <w:pPr>
              <w:spacing w:line="276" w:lineRule="auto"/>
              <w:ind w:left="26" w:right="747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IMP.01</w:t>
            </w:r>
          </w:p>
        </w:tc>
        <w:tc>
          <w:tcPr>
            <w:tcW w:w="5991" w:type="dxa"/>
            <w:hideMark/>
          </w:tcPr>
          <w:p w14:paraId="38FAF646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Suministro y aplicaci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impermeabilizante acr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lico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elastom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é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rico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(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a3 rojo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mca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) para mantenimiento de sistema impermeable prefabricado; considerar: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readherencia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del sistema; limpieza de part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culas sueltas, polvo, oxido y grasas por medios manuales o qu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micos; calafateo con sellador de poliuretano,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acrit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sellador como primario, resanado de fisuras, refuerzo de puntos cr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ticos, aplicaci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 de a3 en dos capas. Incluye: pretiles, bases y soportes, materiales, herramienta, equipo, mano de obra, acarreos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0EC6BBDE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M2</w:t>
            </w:r>
          </w:p>
        </w:tc>
        <w:tc>
          <w:tcPr>
            <w:tcW w:w="1244" w:type="dxa"/>
            <w:hideMark/>
          </w:tcPr>
          <w:p w14:paraId="7921DE5B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1050.00</w:t>
            </w:r>
          </w:p>
        </w:tc>
      </w:tr>
      <w:tr w:rsidR="00630D11" w:rsidRPr="008A6ED2" w14:paraId="65B19FAB" w14:textId="77777777" w:rsidTr="00630D11">
        <w:trPr>
          <w:trHeight w:val="2000"/>
        </w:trPr>
        <w:tc>
          <w:tcPr>
            <w:tcW w:w="1134" w:type="dxa"/>
            <w:noWrap/>
            <w:hideMark/>
          </w:tcPr>
          <w:p w14:paraId="23C73FDE" w14:textId="77777777" w:rsidR="00630D11" w:rsidRPr="002A391C" w:rsidRDefault="00630D11" w:rsidP="00C6495B">
            <w:pPr>
              <w:spacing w:line="276" w:lineRule="auto"/>
              <w:ind w:right="747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IMP.02</w:t>
            </w:r>
          </w:p>
        </w:tc>
        <w:tc>
          <w:tcPr>
            <w:tcW w:w="5991" w:type="dxa"/>
            <w:hideMark/>
          </w:tcPr>
          <w:p w14:paraId="2DE9F760" w14:textId="77777777" w:rsidR="00630D11" w:rsidRPr="002A391C" w:rsidRDefault="00630D11" w:rsidP="00C6495B">
            <w:pPr>
              <w:spacing w:line="276" w:lineRule="auto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Suministro y aplicaci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impermeabilizante acr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lico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elastom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é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rico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(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a3 blanco,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mca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) para mantenimiento de techumbre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multypanel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 Considerar: limpieza de part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culas sueltas, polvo, oxido y grasas por medios manuales o qu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micos; calafateo con sellador de poliuretano,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acrit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sellador como primario, refuerzo de puntos cr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ticos, aplicaci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a3 a dos manos. Incluye: refuerzos en traslapes de 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mina y </w:t>
            </w:r>
            <w:proofErr w:type="gram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torniller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a</w:t>
            </w:r>
            <w:proofErr w:type="gram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as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como calafateo interior con sellador de poliuretano donde se requiera, materiales, herramienta, equipo, mano de obra, acarreos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03C3DB8C" w14:textId="77777777" w:rsidR="00630D11" w:rsidRPr="002A391C" w:rsidRDefault="00630D11" w:rsidP="00C6495B">
            <w:pPr>
              <w:spacing w:line="276" w:lineRule="auto"/>
              <w:ind w:left="36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M2</w:t>
            </w:r>
          </w:p>
        </w:tc>
        <w:tc>
          <w:tcPr>
            <w:tcW w:w="1244" w:type="dxa"/>
            <w:hideMark/>
          </w:tcPr>
          <w:p w14:paraId="0BCA29C8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238.00</w:t>
            </w:r>
          </w:p>
        </w:tc>
      </w:tr>
      <w:tr w:rsidR="00630D11" w:rsidRPr="008A6ED2" w14:paraId="0DEEFD56" w14:textId="77777777" w:rsidTr="00630D11">
        <w:trPr>
          <w:trHeight w:val="1250"/>
        </w:trPr>
        <w:tc>
          <w:tcPr>
            <w:tcW w:w="1134" w:type="dxa"/>
            <w:noWrap/>
            <w:hideMark/>
          </w:tcPr>
          <w:p w14:paraId="6A473DEF" w14:textId="77777777" w:rsidR="00630D11" w:rsidRPr="002A391C" w:rsidRDefault="00630D11" w:rsidP="00C6495B">
            <w:pPr>
              <w:spacing w:line="276" w:lineRule="auto"/>
              <w:ind w:left="26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IMP.03</w:t>
            </w:r>
          </w:p>
        </w:tc>
        <w:tc>
          <w:tcPr>
            <w:tcW w:w="5991" w:type="dxa"/>
            <w:hideMark/>
          </w:tcPr>
          <w:p w14:paraId="4A1FD95C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Limpieza y sellado de traslapes para paso a cubierto existente 15.00 m. De largo y 3.00 m. Ancho de arco; considerar el sellado de 23 traslapes con sellador de silic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para policarbonato en color compatible. Incluye: mano de obra, equipo, herramienta, protecciones, andamios, escaleras, acarreos, elevaci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 y descenso de materiales hasta 9.00 m. De altura, desalojo de escombro, limpieza y protecciones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42E2689A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ML</w:t>
            </w:r>
          </w:p>
        </w:tc>
        <w:tc>
          <w:tcPr>
            <w:tcW w:w="1244" w:type="dxa"/>
            <w:hideMark/>
          </w:tcPr>
          <w:p w14:paraId="02D3AF0B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69.00</w:t>
            </w:r>
          </w:p>
        </w:tc>
      </w:tr>
      <w:tr w:rsidR="00630D11" w:rsidRPr="008A6ED2" w14:paraId="42D8B939" w14:textId="77777777" w:rsidTr="00630D11">
        <w:trPr>
          <w:trHeight w:val="1500"/>
        </w:trPr>
        <w:tc>
          <w:tcPr>
            <w:tcW w:w="1134" w:type="dxa"/>
            <w:noWrap/>
            <w:hideMark/>
          </w:tcPr>
          <w:p w14:paraId="24797289" w14:textId="77777777" w:rsidR="00630D11" w:rsidRPr="002A391C" w:rsidRDefault="00630D11" w:rsidP="00C6495B">
            <w:pPr>
              <w:spacing w:line="276" w:lineRule="auto"/>
              <w:ind w:left="26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IMP.04</w:t>
            </w:r>
          </w:p>
        </w:tc>
        <w:tc>
          <w:tcPr>
            <w:tcW w:w="5991" w:type="dxa"/>
            <w:hideMark/>
          </w:tcPr>
          <w:p w14:paraId="622BB547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Remate en pretil a base de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lamina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galvanizada cal. 18 de 20 x 50 x 15 cm x hasta 21.00 ml desarrollo, fij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ndolo </w:t>
            </w:r>
            <w:proofErr w:type="gram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al  pretil</w:t>
            </w:r>
            <w:proofErr w:type="gram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con pijas y arandela pl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stica @  50 cm como m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ximo, y sellado con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ft201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entre remate y canal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a todo lo largo. Considerar: retiro del existente. Incluye: suministro de materiales, doblado, moldeado, colocaci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n, sellado, materiales, mano de obra,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izaje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a una altura de 10.00 m. Equipo, herramienta, protecciones, </w:t>
            </w:r>
            <w:proofErr w:type="gram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escaleras,  acarreos</w:t>
            </w:r>
            <w:proofErr w:type="gram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y limpieza.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41D657E2" w14:textId="77777777" w:rsidR="00630D11" w:rsidRPr="002A391C" w:rsidRDefault="00630D11" w:rsidP="00C6495B">
            <w:pPr>
              <w:spacing w:line="276" w:lineRule="auto"/>
              <w:ind w:left="3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PIEZA</w:t>
            </w:r>
          </w:p>
        </w:tc>
        <w:tc>
          <w:tcPr>
            <w:tcW w:w="1244" w:type="dxa"/>
            <w:hideMark/>
          </w:tcPr>
          <w:p w14:paraId="56F652F1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1.00</w:t>
            </w:r>
          </w:p>
        </w:tc>
      </w:tr>
      <w:tr w:rsidR="00630D11" w:rsidRPr="008A6ED2" w14:paraId="7079F1C7" w14:textId="77777777" w:rsidTr="00630D11">
        <w:trPr>
          <w:trHeight w:val="598"/>
        </w:trPr>
        <w:tc>
          <w:tcPr>
            <w:tcW w:w="1134" w:type="dxa"/>
            <w:noWrap/>
            <w:hideMark/>
          </w:tcPr>
          <w:p w14:paraId="0F46991A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IMP.05</w:t>
            </w:r>
          </w:p>
        </w:tc>
        <w:tc>
          <w:tcPr>
            <w:tcW w:w="5991" w:type="dxa"/>
            <w:hideMark/>
          </w:tcPr>
          <w:p w14:paraId="226C224F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Limpieza manual y mec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nica de canal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 existente con desarrollo de 0.50 m de fondo y 0.30 m. De ancho, largo de 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lastRenderedPageBreak/>
              <w:t>hasta 21.00 m, en techumbre de sal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usos m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ú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ltiples dejando la superficie limpie y seca, libre de part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í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culas mal adheridas, polvo, grasa, aceite, etc. Incluye: mano de obra, equipo, herramienta, acarreos, protecciones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296CFC74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lastRenderedPageBreak/>
              <w:t>PZA</w:t>
            </w:r>
          </w:p>
        </w:tc>
        <w:tc>
          <w:tcPr>
            <w:tcW w:w="1244" w:type="dxa"/>
            <w:hideMark/>
          </w:tcPr>
          <w:p w14:paraId="551DBA1E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1.00</w:t>
            </w:r>
          </w:p>
        </w:tc>
      </w:tr>
      <w:tr w:rsidR="00630D11" w:rsidRPr="008A6ED2" w14:paraId="25A562ED" w14:textId="77777777" w:rsidTr="00630D11">
        <w:trPr>
          <w:trHeight w:val="1250"/>
        </w:trPr>
        <w:tc>
          <w:tcPr>
            <w:tcW w:w="1134" w:type="dxa"/>
            <w:noWrap/>
            <w:hideMark/>
          </w:tcPr>
          <w:p w14:paraId="113D5A2E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IMP.06</w:t>
            </w:r>
          </w:p>
        </w:tc>
        <w:tc>
          <w:tcPr>
            <w:tcW w:w="5991" w:type="dxa"/>
            <w:hideMark/>
          </w:tcPr>
          <w:p w14:paraId="79B945FD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Suministro y colocaci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sellador el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stico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ft 201 en grietas existentes de hasta 3.00 cm. Considerar: limpieza, apertura mayor de grieta, insertar en el fondo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sista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backer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rod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tira de 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½”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de di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metro para respaldo de sellador de grieta. Incluye: materiales, desperdicios, mano de obra, equipo y herramienta, escaleras, acarreos, protecciones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53BEEC5A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ML</w:t>
            </w:r>
          </w:p>
        </w:tc>
        <w:tc>
          <w:tcPr>
            <w:tcW w:w="1244" w:type="dxa"/>
            <w:hideMark/>
          </w:tcPr>
          <w:p w14:paraId="5E7E12D5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10.00</w:t>
            </w:r>
          </w:p>
        </w:tc>
      </w:tr>
      <w:tr w:rsidR="00630D11" w:rsidRPr="008A6ED2" w14:paraId="0EB5081E" w14:textId="77777777" w:rsidTr="00630D11">
        <w:trPr>
          <w:trHeight w:val="1000"/>
        </w:trPr>
        <w:tc>
          <w:tcPr>
            <w:tcW w:w="1134" w:type="dxa"/>
            <w:noWrap/>
            <w:hideMark/>
          </w:tcPr>
          <w:p w14:paraId="54D0E700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IMP.07</w:t>
            </w:r>
          </w:p>
        </w:tc>
        <w:tc>
          <w:tcPr>
            <w:tcW w:w="5991" w:type="dxa"/>
            <w:hideMark/>
          </w:tcPr>
          <w:p w14:paraId="6D3AE116" w14:textId="77777777" w:rsidR="00630D11" w:rsidRPr="002A391C" w:rsidRDefault="00630D11" w:rsidP="00C6495B">
            <w:pPr>
              <w:spacing w:line="276" w:lineRule="auto"/>
              <w:ind w:left="29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Suministro y colocaci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n de sellador el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á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stico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fester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ft 201 en remates de tapajuntas, uni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ó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n viga-cerramiento, perfiles de ventana y grietas en muros de hasta 5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mm.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Considerar: limpieza. Incluye: materiales, desperdicios, mano de obra, equipo y herramienta, escaleras, acarreos, protecciones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06D9ED06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ML</w:t>
            </w:r>
          </w:p>
        </w:tc>
        <w:tc>
          <w:tcPr>
            <w:tcW w:w="1244" w:type="dxa"/>
            <w:hideMark/>
          </w:tcPr>
          <w:p w14:paraId="7166C589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>
              <w:rPr>
                <w:rFonts w:ascii="Arial 11" w:hAnsi="Arial 11" w:cs="Arial"/>
                <w:i/>
                <w:color w:val="0F243E" w:themeColor="text2" w:themeShade="80"/>
              </w:rPr>
              <w:t>10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.00</w:t>
            </w:r>
          </w:p>
        </w:tc>
      </w:tr>
      <w:tr w:rsidR="00630D11" w:rsidRPr="008A6ED2" w14:paraId="16F9D051" w14:textId="77777777" w:rsidTr="00630D11">
        <w:trPr>
          <w:trHeight w:val="1000"/>
        </w:trPr>
        <w:tc>
          <w:tcPr>
            <w:tcW w:w="1134" w:type="dxa"/>
            <w:noWrap/>
            <w:hideMark/>
          </w:tcPr>
          <w:p w14:paraId="52051760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IMP.08</w:t>
            </w:r>
          </w:p>
        </w:tc>
        <w:tc>
          <w:tcPr>
            <w:tcW w:w="5991" w:type="dxa"/>
            <w:hideMark/>
          </w:tcPr>
          <w:p w14:paraId="285EABB9" w14:textId="77777777" w:rsidR="00630D11" w:rsidRPr="002A391C" w:rsidRDefault="00630D11" w:rsidP="00C6495B">
            <w:pPr>
              <w:spacing w:line="276" w:lineRule="auto"/>
              <w:jc w:val="both"/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Suministro y colocación de sellador elástico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Sikaflex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1ª Marca Sika en junta interior de canalón y techumbre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multypanel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considerar retiro de ángulo tapa de 2" con recuperación y posterior colocación. Incluye: materiales, desperdicios, mano de obra, equipo y herramienta, escaleras, acarreos, protecciones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52EE969F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ML</w:t>
            </w:r>
          </w:p>
        </w:tc>
        <w:tc>
          <w:tcPr>
            <w:tcW w:w="1244" w:type="dxa"/>
            <w:hideMark/>
          </w:tcPr>
          <w:p w14:paraId="2615375E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20.00</w:t>
            </w:r>
          </w:p>
        </w:tc>
      </w:tr>
      <w:tr w:rsidR="00630D11" w:rsidRPr="008A6ED2" w14:paraId="720D429B" w14:textId="77777777" w:rsidTr="00630D11">
        <w:trPr>
          <w:trHeight w:val="750"/>
        </w:trPr>
        <w:tc>
          <w:tcPr>
            <w:tcW w:w="1134" w:type="dxa"/>
            <w:noWrap/>
            <w:hideMark/>
          </w:tcPr>
          <w:p w14:paraId="08B96BA0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IMP.09</w:t>
            </w:r>
          </w:p>
        </w:tc>
        <w:tc>
          <w:tcPr>
            <w:tcW w:w="5991" w:type="dxa"/>
            <w:hideMark/>
          </w:tcPr>
          <w:p w14:paraId="4C629571" w14:textId="77777777" w:rsidR="00630D11" w:rsidRPr="002A391C" w:rsidRDefault="00630D11" w:rsidP="00C6495B">
            <w:pPr>
              <w:spacing w:line="276" w:lineRule="auto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Limpieza y desazolve manual de bajada de agua pluvial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p.v.c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. 150 mm 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ø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con desarrollo de hasta 10.00 m. A registro o azotea. Incluye: materiales, mano de obra, equipo, herramienta, escaleras, protecciones, acarreos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7D0BF25A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PZA</w:t>
            </w:r>
          </w:p>
        </w:tc>
        <w:tc>
          <w:tcPr>
            <w:tcW w:w="1244" w:type="dxa"/>
            <w:hideMark/>
          </w:tcPr>
          <w:p w14:paraId="4E5D72E3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4.00</w:t>
            </w:r>
          </w:p>
        </w:tc>
      </w:tr>
      <w:tr w:rsidR="00630D11" w:rsidRPr="008A6ED2" w14:paraId="337748E6" w14:textId="77777777" w:rsidTr="00630D11">
        <w:trPr>
          <w:trHeight w:val="750"/>
        </w:trPr>
        <w:tc>
          <w:tcPr>
            <w:tcW w:w="1134" w:type="dxa"/>
            <w:noWrap/>
            <w:hideMark/>
          </w:tcPr>
          <w:p w14:paraId="01C133D7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b/>
                <w:bCs/>
                <w:i/>
                <w:color w:val="0F243E" w:themeColor="text2" w:themeShade="80"/>
              </w:rPr>
              <w:t>IMP.10</w:t>
            </w:r>
          </w:p>
        </w:tc>
        <w:tc>
          <w:tcPr>
            <w:tcW w:w="5991" w:type="dxa"/>
            <w:hideMark/>
          </w:tcPr>
          <w:p w14:paraId="6BEE7893" w14:textId="77777777" w:rsidR="00630D11" w:rsidRPr="002A391C" w:rsidRDefault="00630D11" w:rsidP="00C6495B">
            <w:pPr>
              <w:spacing w:line="276" w:lineRule="auto"/>
              <w:jc w:val="both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Limpieza y desazolve manual de drenaje sanitario hasta 0.30 m </w:t>
            </w:r>
            <w:r w:rsidRPr="002A391C">
              <w:rPr>
                <w:rFonts w:ascii="Arial 11" w:hAnsi="Arial 11" w:cs="Arial" w:hint="eastAsia"/>
                <w:i/>
                <w:color w:val="0F243E" w:themeColor="text2" w:themeShade="80"/>
              </w:rPr>
              <w:t>ø</w:t>
            </w: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 xml:space="preserve"> hasta drenaje municipal. Incluye: materiales, mano de obra, equipo, herramienta, protecciones, acarreos y limpiezas. </w:t>
            </w:r>
            <w:proofErr w:type="spellStart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P.u.o.c.t</w:t>
            </w:r>
            <w:proofErr w:type="spellEnd"/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.</w:t>
            </w:r>
          </w:p>
        </w:tc>
        <w:tc>
          <w:tcPr>
            <w:tcW w:w="981" w:type="dxa"/>
            <w:hideMark/>
          </w:tcPr>
          <w:p w14:paraId="36948575" w14:textId="77777777" w:rsidR="00630D11" w:rsidRPr="002A391C" w:rsidRDefault="00630D11" w:rsidP="00C6495B">
            <w:pPr>
              <w:spacing w:line="276" w:lineRule="auto"/>
              <w:ind w:left="3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ML</w:t>
            </w:r>
          </w:p>
        </w:tc>
        <w:tc>
          <w:tcPr>
            <w:tcW w:w="1244" w:type="dxa"/>
            <w:hideMark/>
          </w:tcPr>
          <w:p w14:paraId="7AD0B331" w14:textId="77777777" w:rsidR="00630D11" w:rsidRPr="002A391C" w:rsidRDefault="00630D11" w:rsidP="00C6495B">
            <w:pPr>
              <w:spacing w:line="276" w:lineRule="auto"/>
              <w:jc w:val="center"/>
              <w:rPr>
                <w:rFonts w:ascii="Arial 11" w:hAnsi="Arial 11" w:cs="Arial"/>
                <w:i/>
                <w:color w:val="0F243E" w:themeColor="text2" w:themeShade="80"/>
              </w:rPr>
            </w:pPr>
            <w:r w:rsidRPr="002A391C">
              <w:rPr>
                <w:rFonts w:ascii="Arial 11" w:hAnsi="Arial 11" w:cs="Arial"/>
                <w:i/>
                <w:color w:val="0F243E" w:themeColor="text2" w:themeShade="80"/>
              </w:rPr>
              <w:t>20.00</w:t>
            </w:r>
          </w:p>
        </w:tc>
      </w:tr>
    </w:tbl>
    <w:p w14:paraId="73CC79CB" w14:textId="77777777" w:rsidR="00512EAD" w:rsidRDefault="00512EAD" w:rsidP="003E752D">
      <w:pPr>
        <w:spacing w:after="0"/>
        <w:ind w:left="927"/>
        <w:jc w:val="both"/>
        <w:rPr>
          <w:rFonts w:ascii="Ebrima" w:eastAsia="Times New Roman" w:hAnsi="Ebrima" w:cs="Arial"/>
          <w:iCs/>
          <w:color w:val="0F243E"/>
          <w:lang w:val="es-ES" w:eastAsia="es-ES"/>
        </w:rPr>
      </w:pPr>
    </w:p>
    <w:p w14:paraId="37AFD2A3" w14:textId="4179E6A7" w:rsidR="00A2443B" w:rsidRPr="00A2443B" w:rsidRDefault="00A2443B" w:rsidP="003E752D">
      <w:pPr>
        <w:spacing w:after="0"/>
        <w:ind w:left="927"/>
        <w:jc w:val="both"/>
        <w:rPr>
          <w:rFonts w:ascii="Ebrima" w:eastAsia="Times New Roman" w:hAnsi="Ebrima" w:cs="Arial"/>
          <w:iCs/>
          <w:color w:val="0F243E"/>
          <w:lang w:val="es-ES" w:eastAsia="es-ES"/>
        </w:rPr>
      </w:pPr>
    </w:p>
    <w:p w14:paraId="62354425" w14:textId="77777777" w:rsidR="00A2443B" w:rsidRDefault="00A2443B" w:rsidP="009169A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17C6CAF5" w14:textId="77777777" w:rsidR="009E2184" w:rsidRDefault="009E2184" w:rsidP="005E7805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8"/>
          <w:szCs w:val="18"/>
          <w:lang w:eastAsia="es-MX"/>
        </w:rPr>
      </w:pPr>
    </w:p>
    <w:p w14:paraId="74F144CA" w14:textId="77777777" w:rsidR="00930474" w:rsidRPr="007A6398" w:rsidRDefault="00930474" w:rsidP="00930474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Nombre y firma del participante</w:t>
      </w:r>
    </w:p>
    <w:p w14:paraId="66E8F191" w14:textId="77777777" w:rsidR="00930474" w:rsidRPr="007A6398" w:rsidRDefault="00930474" w:rsidP="00930474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20"/>
          <w:szCs w:val="20"/>
          <w:lang w:val="es-ES_tradnl" w:eastAsia="es-ES"/>
        </w:rPr>
        <w:t>(Nombre y firma del Representante Legal de la Persona Moral)</w:t>
      </w:r>
    </w:p>
    <w:p w14:paraId="001E8837" w14:textId="77777777" w:rsidR="00B30526" w:rsidRDefault="00B3052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3B8EC2DD" w14:textId="77777777" w:rsidR="009A03BC" w:rsidRDefault="009A03BC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3277F7B9" w14:textId="77777777" w:rsidR="009A03BC" w:rsidRDefault="009A03BC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770D8C57" w14:textId="77777777" w:rsidR="009A03BC" w:rsidRDefault="009A03BC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40043BCA" w14:textId="77777777" w:rsidR="009A03BC" w:rsidRDefault="009A03BC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23B3B170" w14:textId="64F4D20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 w:rsidRPr="007A6398">
        <w:rPr>
          <w:rFonts w:ascii="Arial" w:eastAsia="Times New Roman" w:hAnsi="Arial" w:cs="Times New Roman"/>
          <w:b/>
          <w:lang w:eastAsia="es-ES"/>
        </w:rPr>
        <w:lastRenderedPageBreak/>
        <w:t>Anexo 2b</w:t>
      </w:r>
    </w:p>
    <w:p w14:paraId="3FAACEDC" w14:textId="77777777" w:rsidR="00182556" w:rsidRPr="007A6398" w:rsidRDefault="00182556" w:rsidP="00182556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</w:p>
    <w:p w14:paraId="3F33EE51" w14:textId="77777777" w:rsidR="00952B2C" w:rsidRPr="007A6398" w:rsidRDefault="00952B2C" w:rsidP="00952B2C">
      <w:pPr>
        <w:spacing w:after="0" w:line="240" w:lineRule="auto"/>
        <w:jc w:val="center"/>
        <w:rPr>
          <w:sz w:val="20"/>
          <w:szCs w:val="20"/>
          <w:lang w:val="es-ES_tradnl"/>
        </w:rPr>
      </w:pPr>
      <w:r w:rsidRPr="007A6398">
        <w:rPr>
          <w:rFonts w:ascii="Arial" w:eastAsia="Times New Roman" w:hAnsi="Arial" w:cs="Times New Roman"/>
          <w:b/>
          <w:sz w:val="20"/>
          <w:szCs w:val="20"/>
          <w:lang w:eastAsia="es-ES"/>
        </w:rPr>
        <w:t>TEXTO PARA PERSONA MORAL</w:t>
      </w:r>
    </w:p>
    <w:p w14:paraId="464A5D63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7A6398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CUMPLIMIENTO DE NORMAS </w:t>
      </w:r>
    </w:p>
    <w:p w14:paraId="2DED6F24" w14:textId="6D1C2CEE" w:rsidR="00952B2C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  <w:t>(EN PAPEL MEMBRETADO DEL PARTICIPANTE)</w:t>
      </w:r>
    </w:p>
    <w:p w14:paraId="6CF494AE" w14:textId="7DF8B88A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</w:pPr>
    </w:p>
    <w:p w14:paraId="49CC8489" w14:textId="77777777" w:rsidR="009E2184" w:rsidRPr="007A6398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</w:pPr>
    </w:p>
    <w:p w14:paraId="08CD7932" w14:textId="4064CE6E" w:rsidR="00952B2C" w:rsidRDefault="00952B2C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FECHA: __________</w:t>
      </w:r>
    </w:p>
    <w:p w14:paraId="765018FD" w14:textId="79DBA99A" w:rsidR="009E2184" w:rsidRDefault="009E2184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B067759" w14:textId="421D7BA8" w:rsidR="009E2184" w:rsidRDefault="009E2184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01DAC49" w14:textId="0D670E3E" w:rsidR="009E2184" w:rsidRDefault="009E2184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59A09F6" w14:textId="417CF55F" w:rsidR="009E2184" w:rsidRDefault="009E2184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1DE02BE" w14:textId="77777777" w:rsidR="009E2184" w:rsidRPr="007A6398" w:rsidRDefault="009E2184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DAF20B8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2871D77" w14:textId="281167F5" w:rsidR="00952B2C" w:rsidRPr="007A6398" w:rsidRDefault="00995358" w:rsidP="00952B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highlight w:val="yellow"/>
          <w:lang w:val="es-ES_tradnl" w:eastAsia="es-ES"/>
        </w:rPr>
        <w:t>DIRECCIÓN __________________________</w:t>
      </w:r>
    </w:p>
    <w:p w14:paraId="24824A47" w14:textId="77777777" w:rsidR="00952B2C" w:rsidRPr="007A6398" w:rsidRDefault="00952B2C" w:rsidP="00952B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DE LA SUPREMA CORTE DE JUSTICIA DE LA NACIÓN</w:t>
      </w:r>
    </w:p>
    <w:p w14:paraId="35685CC9" w14:textId="77777777" w:rsidR="00952B2C" w:rsidRPr="007A6398" w:rsidRDefault="00952B2C" w:rsidP="00952B2C">
      <w:pPr>
        <w:tabs>
          <w:tab w:val="left" w:pos="58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PRESENTE</w:t>
      </w: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7FBC606F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8CC8539" w14:textId="0862810B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(Nombre del representante legal de la empresa participante) actuando a nombre y representación de (Nombre de la empresa participante), por medio de la presente manifiesto bajo protesta de decir verdad y apercibido en las penas en que incurren los que declaran falsamente ante autoridad distinta a la judicial que mi representada cumple con las Normas Nacionales e Internacionales respecto de ____________ conforme lo establece la Ley </w:t>
      </w:r>
      <w:r w:rsidR="00562AFB"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de Infraestructura de la Calidad</w:t>
      </w: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y, demás disposiciones aplicables, según se indica a continuación:</w:t>
      </w:r>
    </w:p>
    <w:p w14:paraId="591FC222" w14:textId="77777777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26777E1" w14:textId="77777777" w:rsidR="00952B2C" w:rsidRPr="007A6398" w:rsidRDefault="00952B2C" w:rsidP="00952B2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A6398">
        <w:rPr>
          <w:rFonts w:ascii="Arial" w:eastAsia="Calibri" w:hAnsi="Arial" w:cs="Arial"/>
          <w:sz w:val="20"/>
          <w:szCs w:val="20"/>
          <w:lang w:val="es-ES_tradnl"/>
        </w:rPr>
        <w:t>Normas Nacionales</w:t>
      </w:r>
    </w:p>
    <w:p w14:paraId="466ED14C" w14:textId="77777777" w:rsidR="00952B2C" w:rsidRPr="007A6398" w:rsidRDefault="00952B2C" w:rsidP="00952B2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A6398">
        <w:rPr>
          <w:rFonts w:ascii="Arial" w:eastAsia="Calibri" w:hAnsi="Arial" w:cs="Arial"/>
          <w:sz w:val="20"/>
          <w:szCs w:val="20"/>
          <w:lang w:val="es-ES_tradnl"/>
        </w:rPr>
        <w:t>Normas Internacionales</w:t>
      </w:r>
    </w:p>
    <w:p w14:paraId="2460334B" w14:textId="46056618" w:rsidR="00952B2C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82A76E4" w14:textId="701FF04D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452B442" w14:textId="43DA0C3D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F1445D9" w14:textId="67C84675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943F24A" w14:textId="77777777" w:rsidR="009E2184" w:rsidRPr="007A6398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99C8031" w14:textId="0EB2B70F" w:rsidR="00952B2C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ATENTAMENTE</w:t>
      </w:r>
    </w:p>
    <w:p w14:paraId="79257A6F" w14:textId="2DD6F92C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B21E8C6" w14:textId="4EEBBAF6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47050B3" w14:textId="23D4BAFF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316858E" w14:textId="020E65EB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D6886DD" w14:textId="2E0AC9B8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EE964F1" w14:textId="77777777" w:rsidR="009E2184" w:rsidRPr="007A6398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3EE9744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32DDFC7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1EE8120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Nombre de la Empresa Participante</w:t>
      </w:r>
    </w:p>
    <w:p w14:paraId="15DC8C6F" w14:textId="0AD26E3C" w:rsidR="00952B2C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Nombre y firma del Representante Legal de la Persona Moral</w:t>
      </w:r>
    </w:p>
    <w:p w14:paraId="45DBB0DD" w14:textId="181CE98D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83882D7" w14:textId="1B0049ED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520B813" w14:textId="0342ACD6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FED5201" w14:textId="3E6FB60D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EA7D85A" w14:textId="6823E769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4718481" w14:textId="51F52F24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1E4F98" w14:textId="13E05A0E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0EB8AC7" w14:textId="1F97B059" w:rsidR="009E2184" w:rsidRDefault="009E2184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955190E" w14:textId="70AEF5F1" w:rsidR="00634E9A" w:rsidRDefault="00634E9A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31DFFD0" w14:textId="77777777" w:rsidR="00634E9A" w:rsidRPr="007A6398" w:rsidRDefault="00634E9A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9042FB4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2EBB37C" w14:textId="77777777" w:rsidR="009E2184" w:rsidRDefault="009E2184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55C896ED" w14:textId="1FEE45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7A6398">
        <w:rPr>
          <w:rFonts w:ascii="Arial" w:eastAsia="Times New Roman" w:hAnsi="Arial" w:cs="Times New Roman"/>
          <w:b/>
          <w:sz w:val="20"/>
          <w:szCs w:val="20"/>
          <w:lang w:eastAsia="es-ES"/>
        </w:rPr>
        <w:t>TEXTO PARA PERSONA FÍSICA</w:t>
      </w:r>
    </w:p>
    <w:p w14:paraId="0B52E3BC" w14:textId="775159EF" w:rsidR="00952B2C" w:rsidRDefault="00952B2C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7A6398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CUMPLIMIENTO DE NORMAS </w:t>
      </w:r>
    </w:p>
    <w:p w14:paraId="06F42761" w14:textId="5F9769F6" w:rsidR="009E2184" w:rsidRDefault="009E2184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4EC8E546" w14:textId="0C107F48" w:rsidR="009E2184" w:rsidRDefault="009E2184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6FEFA041" w14:textId="77777777" w:rsidR="009E2184" w:rsidRPr="007A6398" w:rsidRDefault="009E2184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05F74A6A" w14:textId="77777777" w:rsidR="00952B2C" w:rsidRPr="007A6398" w:rsidRDefault="00952B2C" w:rsidP="00952B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FECHA: __________</w:t>
      </w:r>
    </w:p>
    <w:p w14:paraId="7AEE70F0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86F9C61" w14:textId="2280DF94" w:rsidR="00952B2C" w:rsidRPr="007A6398" w:rsidRDefault="00995358" w:rsidP="00952B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Times New Roman"/>
          <w:snapToGrid w:val="0"/>
          <w:sz w:val="19"/>
          <w:szCs w:val="19"/>
          <w:highlight w:val="yellow"/>
          <w:lang w:val="es-ES_tradnl" w:eastAsia="es-ES"/>
        </w:rPr>
        <w:t>DIRECCIÓN __________________________</w:t>
      </w:r>
    </w:p>
    <w:p w14:paraId="5CCEEC02" w14:textId="77777777" w:rsidR="00952B2C" w:rsidRPr="007A6398" w:rsidRDefault="00952B2C" w:rsidP="00952B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DE LA SUPREMA CORTE DE JUSTICIA DE LA NACIÓN</w:t>
      </w:r>
    </w:p>
    <w:p w14:paraId="09410077" w14:textId="77777777" w:rsidR="00952B2C" w:rsidRPr="007A6398" w:rsidRDefault="00952B2C" w:rsidP="00952B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PRESENTE</w:t>
      </w:r>
    </w:p>
    <w:p w14:paraId="1DBB92C0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3FF98819" w14:textId="77777777" w:rsidR="00952B2C" w:rsidRPr="007A6398" w:rsidRDefault="00952B2C" w:rsidP="00952B2C">
      <w:pPr>
        <w:spacing w:after="0" w:line="240" w:lineRule="auto"/>
        <w:jc w:val="center"/>
        <w:rPr>
          <w:sz w:val="20"/>
          <w:szCs w:val="20"/>
          <w:lang w:val="es-ES_tradnl"/>
        </w:rPr>
      </w:pPr>
    </w:p>
    <w:p w14:paraId="62E6F156" w14:textId="45FD38F2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(Nombre de la persona física), por mi propio derecho, por medio de la presente manifiesto bajo protesta de decir verdad y apercibido en las penas en que incurren los que declaran falsamente ante autoridad distinta a la judicial que cumplo con las Normas Nacionales e Internacionales respecto de ____________ conforme lo establece </w:t>
      </w:r>
      <w:r w:rsidR="005D4E12"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la Ley </w:t>
      </w:r>
      <w:r w:rsidR="00562AFB"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de Infraestructura de la Calidad</w:t>
      </w:r>
      <w:r w:rsidR="005D4E12"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o la que la sustituya y, demás disposiciones aplicables, según se indica a continuación:</w:t>
      </w:r>
    </w:p>
    <w:p w14:paraId="50C54A4E" w14:textId="77777777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BC078EA" w14:textId="77777777" w:rsidR="00952B2C" w:rsidRPr="007A6398" w:rsidRDefault="00952B2C" w:rsidP="00952B2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A6398">
        <w:rPr>
          <w:rFonts w:ascii="Arial" w:eastAsia="Calibri" w:hAnsi="Arial" w:cs="Arial"/>
          <w:sz w:val="20"/>
          <w:szCs w:val="20"/>
          <w:lang w:val="es-ES_tradnl"/>
        </w:rPr>
        <w:t>Normas Nacionales</w:t>
      </w:r>
    </w:p>
    <w:p w14:paraId="61EB7608" w14:textId="77777777" w:rsidR="00952B2C" w:rsidRPr="007A6398" w:rsidRDefault="00952B2C" w:rsidP="00952B2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A6398">
        <w:rPr>
          <w:rFonts w:ascii="Arial" w:eastAsia="Calibri" w:hAnsi="Arial" w:cs="Arial"/>
          <w:sz w:val="20"/>
          <w:szCs w:val="20"/>
          <w:lang w:val="es-ES_tradnl"/>
        </w:rPr>
        <w:t>Normas Internacionales</w:t>
      </w:r>
    </w:p>
    <w:p w14:paraId="211C069F" w14:textId="77777777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B36C2F3" w14:textId="77777777" w:rsidR="00952B2C" w:rsidRPr="007A6398" w:rsidRDefault="00952B2C" w:rsidP="00952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EE1BF2B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56F94C3" w14:textId="37CD21DC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ATENTAMENTE</w:t>
      </w:r>
    </w:p>
    <w:p w14:paraId="24AAC2E6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03C506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9AA5E5C" w14:textId="77777777" w:rsidR="00952B2C" w:rsidRPr="007A6398" w:rsidRDefault="00952B2C" w:rsidP="00952B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Nombre y firma del Participante </w:t>
      </w:r>
    </w:p>
    <w:p w14:paraId="610EE7B8" w14:textId="56E3D92B" w:rsidR="00952B2C" w:rsidRDefault="00952B2C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(Persona </w:t>
      </w:r>
      <w:r w:rsidR="00AB471D"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f</w:t>
      </w:r>
      <w:r w:rsidRPr="007A6398">
        <w:rPr>
          <w:rFonts w:ascii="Arial" w:eastAsia="Times New Roman" w:hAnsi="Arial" w:cs="Arial"/>
          <w:sz w:val="20"/>
          <w:szCs w:val="20"/>
          <w:lang w:val="es-ES_tradnl" w:eastAsia="es-ES"/>
        </w:rPr>
        <w:t>ísica.)</w:t>
      </w:r>
    </w:p>
    <w:p w14:paraId="4EF9D600" w14:textId="6193A4A6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8206EA9" w14:textId="0F423AFD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ADDBD78" w14:textId="27BAA253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DF21C33" w14:textId="0C30A666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16C50AD" w14:textId="735FCA78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CE764B1" w14:textId="140EA0F6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041BBDC" w14:textId="44D0AD21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48EAC66" w14:textId="40787DA0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9784248" w14:textId="4593B838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F0F240B" w14:textId="69B76703" w:rsidR="009E2184" w:rsidRDefault="009E2184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BF7D8E6" w14:textId="5CFD8827" w:rsidR="00CB19BC" w:rsidRDefault="00CB19BC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55D1969" w14:textId="77777777" w:rsidR="00634E9A" w:rsidRDefault="00634E9A" w:rsidP="00952B2C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0F742E" w14:textId="77777777" w:rsidR="00830992" w:rsidRPr="004B355B" w:rsidRDefault="00830992" w:rsidP="00830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222222"/>
          <w:lang w:eastAsia="es-MX"/>
        </w:rPr>
        <w:t>ANEXO 2C</w:t>
      </w:r>
    </w:p>
    <w:p w14:paraId="59E8F4C2" w14:textId="77777777" w:rsidR="00830992" w:rsidRPr="004B355B" w:rsidRDefault="00830992" w:rsidP="00830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222222"/>
          <w:lang w:eastAsia="es-MX"/>
        </w:rPr>
        <w:t>Carta m</w:t>
      </w:r>
      <w:r w:rsidRPr="004B355B">
        <w:rPr>
          <w:rFonts w:ascii="Arial" w:eastAsia="Times New Roman" w:hAnsi="Arial" w:cs="Arial"/>
          <w:b/>
          <w:bCs/>
          <w:color w:val="222222"/>
          <w:lang w:eastAsia="es-MX"/>
        </w:rPr>
        <w:t xml:space="preserve">anifiesto </w:t>
      </w:r>
      <w:r>
        <w:rPr>
          <w:rFonts w:ascii="Arial" w:eastAsia="Times New Roman" w:hAnsi="Arial" w:cs="Arial"/>
          <w:b/>
          <w:bCs/>
          <w:color w:val="222222"/>
          <w:lang w:eastAsia="es-MX"/>
        </w:rPr>
        <w:t>para</w:t>
      </w:r>
      <w:r w:rsidRPr="004B355B">
        <w:rPr>
          <w:rFonts w:ascii="Arial" w:eastAsia="Times New Roman" w:hAnsi="Arial" w:cs="Arial"/>
          <w:b/>
          <w:bCs/>
          <w:color w:val="222222"/>
          <w:lang w:eastAsia="es-MX"/>
        </w:rPr>
        <w:t xml:space="preserve"> participar</w:t>
      </w:r>
      <w:r>
        <w:rPr>
          <w:rFonts w:ascii="Arial" w:eastAsia="Times New Roman" w:hAnsi="Arial" w:cs="Arial"/>
          <w:b/>
          <w:bCs/>
          <w:color w:val="222222"/>
          <w:lang w:eastAsia="es-MX"/>
        </w:rPr>
        <w:t xml:space="preserve"> en la Junta de Aclaraciones </w:t>
      </w:r>
    </w:p>
    <w:p w14:paraId="59028D78" w14:textId="77777777" w:rsidR="00830992" w:rsidRPr="004B355B" w:rsidRDefault="00830992" w:rsidP="00830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MX"/>
        </w:rPr>
      </w:pPr>
    </w:p>
    <w:p w14:paraId="51FA0A03" w14:textId="77777777" w:rsidR="00830992" w:rsidRPr="004B355B" w:rsidRDefault="00830992" w:rsidP="00830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4B355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[</w:t>
      </w:r>
      <w:proofErr w:type="spellStart"/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Requisitar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-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preferentemente en papel con membrete del participante]</w:t>
      </w:r>
    </w:p>
    <w:p w14:paraId="005EF1A1" w14:textId="77777777" w:rsidR="00830992" w:rsidRPr="004B355B" w:rsidRDefault="00830992" w:rsidP="00830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es-MX"/>
        </w:rPr>
      </w:pPr>
    </w:p>
    <w:p w14:paraId="55686D7A" w14:textId="77777777" w:rsidR="00830992" w:rsidRPr="004B355B" w:rsidRDefault="00830992" w:rsidP="00830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4B355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Lugar y fecha________________________________</w:t>
      </w:r>
    </w:p>
    <w:p w14:paraId="223CBFCF" w14:textId="77777777" w:rsidR="00830992" w:rsidRDefault="00830992" w:rsidP="008309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F972BF0" w14:textId="77777777" w:rsidR="00830992" w:rsidRPr="00483E4A" w:rsidRDefault="00830992" w:rsidP="008309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MX"/>
        </w:rPr>
      </w:pPr>
      <w:r w:rsidRPr="00483E4A">
        <w:rPr>
          <w:rFonts w:ascii="Arial" w:eastAsia="Times New Roman" w:hAnsi="Arial" w:cs="Arial"/>
          <w:b/>
          <w:bCs/>
          <w:color w:val="222222"/>
          <w:lang w:eastAsia="es-MX"/>
        </w:rPr>
        <w:t>SUPREMA CORTE DE JUSTICIA DE LA NACIÓN</w:t>
      </w:r>
    </w:p>
    <w:p w14:paraId="357D5175" w14:textId="77777777" w:rsidR="00830992" w:rsidRPr="00483E4A" w:rsidRDefault="00830992" w:rsidP="00830992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222222"/>
          <w:lang w:eastAsia="es-MX"/>
        </w:rPr>
        <w:t>Casa de la Cultura Jurídica en ______________</w:t>
      </w:r>
    </w:p>
    <w:p w14:paraId="23AAC2FB" w14:textId="77777777" w:rsidR="00830992" w:rsidRPr="00483E4A" w:rsidRDefault="00830992" w:rsidP="00830992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222222"/>
          <w:lang w:eastAsia="es-MX"/>
        </w:rPr>
        <w:t>Presente</w:t>
      </w:r>
    </w:p>
    <w:p w14:paraId="6906E9FA" w14:textId="77777777" w:rsidR="00830992" w:rsidRPr="004B355B" w:rsidRDefault="00830992" w:rsidP="008309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827728">
        <w:rPr>
          <w:rFonts w:ascii="Arial" w:eastAsia="Times New Roman" w:hAnsi="Arial" w:cs="Arial"/>
          <w:color w:val="FF0000"/>
          <w:lang w:eastAsia="es-MX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De conformidad con el artículo 86, segundo párrafo, del Acuerdo General de Administración XIV/2019, así como el numeral 4.3 de la convocatoria/bases del procedimiento de contratación en cita, 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manifiesto bajo protesta de decir verdad 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el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interés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de </w:t>
      </w:r>
      <w:r w:rsidRPr="00F63A5D">
        <w:rPr>
          <w:rFonts w:ascii="Arial" w:eastAsia="Times New Roman" w:hAnsi="Arial" w:cs="Arial"/>
          <w:color w:val="222222"/>
          <w:sz w:val="20"/>
          <w:szCs w:val="20"/>
          <w:u w:val="single"/>
          <w:lang w:eastAsia="es-MX"/>
        </w:rPr>
        <w:t>(Nombre o Razón Social)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, con Registro Federal de Contribuyentes ___________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para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participar en 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la junta de aclaraciones </w:t>
      </w:r>
      <w:r w:rsidRPr="0053270D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derivada del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</w:t>
      </w:r>
      <w:r w:rsidRPr="00216A5E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Concurso </w:t>
      </w:r>
      <w:r>
        <w:rPr>
          <w:rFonts w:ascii="Arial" w:eastAsia="Times New Roman" w:hAnsi="Arial" w:cs="Arial"/>
          <w:color w:val="FF0000"/>
          <w:sz w:val="20"/>
          <w:szCs w:val="20"/>
          <w:lang w:eastAsia="es-MX"/>
        </w:rPr>
        <w:t>Público Sumario</w:t>
      </w:r>
      <w:r w:rsidRPr="00216A5E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  <w:r w:rsidRPr="0053270D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No. </w:t>
      </w:r>
      <w:r>
        <w:rPr>
          <w:rFonts w:ascii="Arial" w:eastAsia="Times New Roman" w:hAnsi="Arial" w:cs="Arial"/>
          <w:color w:val="FF0000"/>
          <w:sz w:val="20"/>
          <w:szCs w:val="20"/>
          <w:lang w:eastAsia="es-MX"/>
        </w:rPr>
        <w:t>XXXX</w:t>
      </w:r>
      <w:r w:rsidRPr="00216A5E">
        <w:rPr>
          <w:rFonts w:ascii="Arial" w:eastAsia="Times New Roman" w:hAnsi="Arial" w:cs="Arial"/>
          <w:color w:val="FF0000"/>
          <w:sz w:val="20"/>
          <w:szCs w:val="20"/>
          <w:lang w:eastAsia="es-MX"/>
        </w:rPr>
        <w:t>/</w:t>
      </w:r>
      <w:r>
        <w:rPr>
          <w:rFonts w:ascii="Arial" w:eastAsia="Times New Roman" w:hAnsi="Arial" w:cs="Arial"/>
          <w:color w:val="FF0000"/>
          <w:sz w:val="20"/>
          <w:szCs w:val="20"/>
          <w:lang w:eastAsia="es-MX"/>
        </w:rPr>
        <w:t>2021</w:t>
      </w:r>
      <w:r w:rsidRPr="0053270D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, la cual 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se efectuará vía electrónica a través de la plataforma gratuita de Microsoft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Teams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.</w:t>
      </w:r>
    </w:p>
    <w:p w14:paraId="494B1102" w14:textId="77777777" w:rsidR="00830992" w:rsidRDefault="00830992" w:rsidP="00830992">
      <w:pPr>
        <w:shd w:val="clear" w:color="auto" w:fill="FFFFFF"/>
        <w:tabs>
          <w:tab w:val="left" w:pos="5585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ab/>
      </w:r>
    </w:p>
    <w:p w14:paraId="5FD856DC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  <w:r w:rsidRPr="00326499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 xml:space="preserve">Asimismo,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en mi carácter de representante legal, declaro que por parte de mi representada quien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asistirá a la junta de aclaraciones electrónica, registrando para tal efecto el correo electrónico y teléfono del contacto que se señala, únicamente para efecto de conexión a la misma, será:</w:t>
      </w:r>
    </w:p>
    <w:p w14:paraId="09892DA9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6EA969E8" w14:textId="77777777" w:rsidR="00830992" w:rsidRDefault="00830992" w:rsidP="00830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4B355B">
        <w:rPr>
          <w:rFonts w:ascii="Symbol" w:eastAsia="Times New Roman" w:hAnsi="Symbol" w:cs="Arial"/>
          <w:color w:val="222222"/>
          <w:sz w:val="20"/>
          <w:szCs w:val="20"/>
          <w:lang w:eastAsia="es-MX"/>
        </w:rPr>
        <w:t></w:t>
      </w:r>
      <w:r w:rsidRPr="004B355B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      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Nombre de quien participará en la junta de aclaraciones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: 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355B">
        <w:rPr>
          <w:rFonts w:ascii="Symbol" w:eastAsia="Times New Roman" w:hAnsi="Symbol" w:cs="Arial"/>
          <w:color w:val="222222"/>
          <w:sz w:val="20"/>
          <w:szCs w:val="20"/>
          <w:lang w:eastAsia="es-MX"/>
        </w:rPr>
        <w:t></w:t>
      </w:r>
      <w:r w:rsidRPr="004B355B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      </w:t>
      </w:r>
      <w:r>
        <w:rPr>
          <w:rFonts w:ascii="Arial" w:eastAsia="Times New Roman" w:hAnsi="Arial" w:cs="Arial"/>
          <w:color w:val="222222"/>
          <w:sz w:val="20"/>
          <w:szCs w:val="20"/>
          <w:lang w:eastAsia="es-MX"/>
        </w:rPr>
        <w:t>Correo electrónico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: 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355B">
        <w:rPr>
          <w:rFonts w:ascii="Symbol" w:eastAsia="Times New Roman" w:hAnsi="Symbol" w:cs="Arial"/>
          <w:color w:val="222222"/>
          <w:sz w:val="20"/>
          <w:szCs w:val="20"/>
          <w:lang w:eastAsia="es-MX"/>
        </w:rPr>
        <w:t></w:t>
      </w:r>
      <w:r w:rsidRPr="004B355B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      </w:t>
      </w:r>
      <w:r w:rsidRPr="004B355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Teléfono: </w:t>
      </w:r>
    </w:p>
    <w:p w14:paraId="7450EE5A" w14:textId="77777777" w:rsidR="00830992" w:rsidRPr="004B355B" w:rsidRDefault="00830992" w:rsidP="00830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FD4E350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05214E35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69C1E812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4EF0E9CF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0B4679ED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29C036C4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4E01C37C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34B5546C" w14:textId="77777777" w:rsidR="00830992" w:rsidRPr="004B355B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2B748E0D" w14:textId="77777777" w:rsidR="00830992" w:rsidRPr="004B355B" w:rsidRDefault="00830992" w:rsidP="00830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tbl>
      <w:tblPr>
        <w:tblW w:w="284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</w:tblGrid>
      <w:tr w:rsidR="00830992" w:rsidRPr="004B355B" w14:paraId="2EB230BF" w14:textId="77777777" w:rsidTr="00B5446B">
        <w:trPr>
          <w:trHeight w:val="1593"/>
          <w:jc w:val="center"/>
        </w:trPr>
        <w:tc>
          <w:tcPr>
            <w:tcW w:w="50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41E5" w14:textId="77777777" w:rsidR="00830992" w:rsidRPr="004B355B" w:rsidRDefault="00830992" w:rsidP="00B54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B3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s-ES" w:eastAsia="es-MX"/>
              </w:rPr>
              <w:t>Protesto lo necesario</w:t>
            </w:r>
          </w:p>
          <w:p w14:paraId="3A3EB85F" w14:textId="77777777" w:rsidR="00830992" w:rsidRPr="004B355B" w:rsidRDefault="00830992" w:rsidP="00B54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B3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s-ES" w:eastAsia="es-MX"/>
              </w:rPr>
              <w:t> </w:t>
            </w:r>
          </w:p>
          <w:p w14:paraId="1333E79C" w14:textId="77777777" w:rsidR="00830992" w:rsidRDefault="00830992" w:rsidP="00B54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s-ES" w:eastAsia="es-MX"/>
              </w:rPr>
            </w:pPr>
          </w:p>
          <w:p w14:paraId="49491002" w14:textId="77777777" w:rsidR="00830992" w:rsidRPr="004B355B" w:rsidRDefault="00830992" w:rsidP="00B54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B3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s-ES" w:eastAsia="es-MX"/>
              </w:rPr>
              <w:t> </w:t>
            </w:r>
          </w:p>
          <w:p w14:paraId="12F7E962" w14:textId="77777777" w:rsidR="00830992" w:rsidRPr="004B355B" w:rsidRDefault="00830992" w:rsidP="00B54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B3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s-ES" w:eastAsia="es-MX"/>
              </w:rPr>
              <w:t> </w:t>
            </w:r>
          </w:p>
          <w:p w14:paraId="4BC1011C" w14:textId="77777777" w:rsidR="00830992" w:rsidRDefault="00830992" w:rsidP="00B5446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MX"/>
              </w:rPr>
            </w:pPr>
            <w:r w:rsidRPr="004B3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MX"/>
              </w:rPr>
              <w:t xml:space="preserve"> [Nombre y firma de la persona física </w:t>
            </w:r>
          </w:p>
          <w:p w14:paraId="465464F7" w14:textId="77777777" w:rsidR="00830992" w:rsidRPr="004B355B" w:rsidRDefault="00830992" w:rsidP="00B5446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B3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MX"/>
              </w:rPr>
              <w:t>o representante legal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MX"/>
              </w:rPr>
              <w:t xml:space="preserve"> de la persona moral</w:t>
            </w:r>
            <w:r w:rsidRPr="004B3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MX"/>
              </w:rPr>
              <w:t>]</w:t>
            </w:r>
          </w:p>
        </w:tc>
      </w:tr>
    </w:tbl>
    <w:p w14:paraId="0504E123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273DB5B6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0570D13A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541743D5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1B923133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52763DCE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1D2DDE3B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03B34179" w14:textId="77777777" w:rsidR="00830992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</w:pPr>
    </w:p>
    <w:p w14:paraId="0EE36FBD" w14:textId="77777777" w:rsidR="00830992" w:rsidRPr="006428B1" w:rsidRDefault="00830992" w:rsidP="0083099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napToGrid w:val="0"/>
          <w:lang w:eastAsia="es-ES"/>
        </w:rPr>
      </w:pPr>
      <w:r w:rsidRPr="004B355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 xml:space="preserve">Nota: Los participantes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deberán</w:t>
      </w:r>
      <w:r w:rsidRPr="004B355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 xml:space="preserve"> adjuntar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a la presente carta</w:t>
      </w:r>
      <w:r w:rsidRPr="004B355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 xml:space="preserve"> manifiesto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,</w:t>
      </w:r>
      <w:r w:rsidRPr="004B355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MX"/>
        </w:rPr>
        <w:t>copia de la Identificación Oficial Vigente del que suscribe y de quien asistirá a la junta de aclaraciones.</w:t>
      </w:r>
    </w:p>
    <w:p w14:paraId="016964C6" w14:textId="66EC4DB3" w:rsidR="00C1374A" w:rsidRPr="007A6398" w:rsidRDefault="00C1374A" w:rsidP="00952B2C">
      <w:pPr>
        <w:jc w:val="center"/>
        <w:rPr>
          <w:rFonts w:ascii="Arial" w:hAnsi="Arial"/>
          <w:b/>
        </w:rPr>
      </w:pPr>
      <w:r w:rsidRPr="007A6398">
        <w:rPr>
          <w:rFonts w:ascii="Arial" w:hAnsi="Arial"/>
          <w:b/>
        </w:rPr>
        <w:t xml:space="preserve">Anexo </w:t>
      </w:r>
      <w:r w:rsidRPr="007A6398">
        <w:rPr>
          <w:rFonts w:ascii="Arial" w:hAnsi="Arial" w:cs="Arial"/>
          <w:b/>
        </w:rPr>
        <w:t>3</w:t>
      </w:r>
    </w:p>
    <w:p w14:paraId="434BB069" w14:textId="77777777" w:rsidR="00C1374A" w:rsidRPr="007A6398" w:rsidRDefault="00C1374A" w:rsidP="00C1374A">
      <w:pPr>
        <w:jc w:val="center"/>
        <w:rPr>
          <w:rFonts w:ascii="Arial" w:hAnsi="Arial" w:cs="Arial"/>
          <w:b/>
          <w:sz w:val="20"/>
          <w:szCs w:val="20"/>
        </w:rPr>
      </w:pPr>
      <w:r w:rsidRPr="007A6398">
        <w:rPr>
          <w:rFonts w:ascii="Arial" w:hAnsi="Arial" w:cs="Arial"/>
          <w:b/>
          <w:sz w:val="20"/>
          <w:szCs w:val="20"/>
        </w:rPr>
        <w:t>(FORMATO DE PROPUESTA ECONÓMICA)</w:t>
      </w:r>
    </w:p>
    <w:p w14:paraId="49BB73A1" w14:textId="09B05809" w:rsidR="00C1374A" w:rsidRDefault="00C1374A" w:rsidP="00C1374A">
      <w:pPr>
        <w:pStyle w:val="Ttulo"/>
        <w:rPr>
          <w:rFonts w:cs="Arial"/>
          <w:sz w:val="18"/>
          <w:szCs w:val="18"/>
        </w:rPr>
      </w:pPr>
      <w:r w:rsidRPr="007A6398">
        <w:rPr>
          <w:rFonts w:cs="Arial"/>
          <w:sz w:val="18"/>
          <w:szCs w:val="18"/>
        </w:rPr>
        <w:t>(EN PAPEL MEMBRETADO DEL PARTICIPANTE)</w:t>
      </w:r>
    </w:p>
    <w:p w14:paraId="4D2DF755" w14:textId="77765C34" w:rsidR="009E2184" w:rsidRDefault="009E2184" w:rsidP="00C1374A">
      <w:pPr>
        <w:pStyle w:val="Ttulo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5"/>
        <w:gridCol w:w="698"/>
        <w:gridCol w:w="5627"/>
      </w:tblGrid>
      <w:tr w:rsidR="009E2184" w14:paraId="6D875C10" w14:textId="77777777" w:rsidTr="009E2184">
        <w:trPr>
          <w:trHeight w:val="289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5E9CF" w14:textId="77777777" w:rsidR="009E2184" w:rsidRPr="009D7186" w:rsidRDefault="009E2184" w:rsidP="00F5742D">
            <w:pPr>
              <w:pStyle w:val="Ttulo"/>
              <w:jc w:val="left"/>
              <w:rPr>
                <w:rFonts w:cs="Arial"/>
                <w:bCs/>
                <w:sz w:val="16"/>
                <w:szCs w:val="16"/>
              </w:rPr>
            </w:pPr>
            <w:r w:rsidRPr="009D7186">
              <w:rPr>
                <w:rFonts w:cs="Arial"/>
                <w:bCs/>
                <w:sz w:val="16"/>
                <w:szCs w:val="16"/>
              </w:rPr>
              <w:t>FECHA DE LA PROPUESTA ECONÓMICA:</w:t>
            </w:r>
          </w:p>
        </w:tc>
        <w:tc>
          <w:tcPr>
            <w:tcW w:w="6325" w:type="dxa"/>
            <w:gridSpan w:val="2"/>
            <w:tcBorders>
              <w:top w:val="nil"/>
              <w:left w:val="nil"/>
              <w:right w:val="nil"/>
            </w:tcBorders>
          </w:tcPr>
          <w:p w14:paraId="02A776DB" w14:textId="77777777" w:rsidR="009E2184" w:rsidRPr="009D7186" w:rsidRDefault="009E2184" w:rsidP="00F5742D">
            <w:pPr>
              <w:pStyle w:val="Ttulo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2184" w14:paraId="1C55884B" w14:textId="77777777" w:rsidTr="009E2184">
        <w:trPr>
          <w:trHeight w:val="279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3CDF8" w14:textId="77777777" w:rsidR="009E2184" w:rsidRPr="009D7186" w:rsidRDefault="009E2184" w:rsidP="00F5742D">
            <w:pPr>
              <w:pStyle w:val="Ttulo"/>
              <w:jc w:val="left"/>
              <w:rPr>
                <w:rFonts w:cs="Arial"/>
                <w:bCs/>
                <w:sz w:val="16"/>
                <w:szCs w:val="16"/>
              </w:rPr>
            </w:pPr>
            <w:r w:rsidRPr="009D7186">
              <w:rPr>
                <w:rFonts w:cs="Arial"/>
                <w:bCs/>
                <w:sz w:val="16"/>
                <w:szCs w:val="16"/>
              </w:rPr>
              <w:t>NOMBRE O RAZÓN SOCIAL DEL PARTICIPANTE:</w:t>
            </w:r>
          </w:p>
        </w:tc>
        <w:tc>
          <w:tcPr>
            <w:tcW w:w="5627" w:type="dxa"/>
            <w:tcBorders>
              <w:left w:val="nil"/>
              <w:right w:val="nil"/>
            </w:tcBorders>
          </w:tcPr>
          <w:p w14:paraId="4A61931C" w14:textId="77777777" w:rsidR="009E2184" w:rsidRDefault="009E2184" w:rsidP="00F5742D">
            <w:pPr>
              <w:pStyle w:val="Ttulo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13402F21" w14:textId="77777777" w:rsidR="009E2184" w:rsidRPr="004C0B53" w:rsidRDefault="009E2184" w:rsidP="009E2184">
      <w:pPr>
        <w:spacing w:before="120" w:after="120"/>
        <w:rPr>
          <w:rFonts w:ascii="Arial" w:hAnsi="Arial" w:cs="Arial"/>
          <w:b/>
          <w:sz w:val="16"/>
          <w:szCs w:val="16"/>
        </w:rPr>
      </w:pPr>
      <w:r w:rsidRPr="004C0B53">
        <w:rPr>
          <w:rFonts w:ascii="Arial" w:hAnsi="Arial" w:cs="Arial"/>
          <w:b/>
          <w:sz w:val="16"/>
          <w:szCs w:val="16"/>
        </w:rPr>
        <w:t>Las operaciones aritméticas se deberán efectuar con redondeo a dos decimales.</w:t>
      </w:r>
    </w:p>
    <w:p w14:paraId="205CB0E6" w14:textId="714F14D0" w:rsidR="009E2184" w:rsidRDefault="009E2184" w:rsidP="009E2184">
      <w:pPr>
        <w:rPr>
          <w:rFonts w:ascii="Arial" w:hAnsi="Arial" w:cs="Arial"/>
          <w:b/>
          <w:sz w:val="16"/>
          <w:szCs w:val="16"/>
        </w:rPr>
      </w:pPr>
      <w:r w:rsidRPr="004C0B53">
        <w:rPr>
          <w:rFonts w:ascii="Arial" w:hAnsi="Arial" w:cs="Arial"/>
          <w:b/>
          <w:sz w:val="16"/>
          <w:szCs w:val="16"/>
        </w:rPr>
        <w:t>Importe total de los servicios en letra: 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134"/>
        <w:gridCol w:w="1276"/>
        <w:gridCol w:w="1276"/>
        <w:gridCol w:w="1286"/>
      </w:tblGrid>
      <w:tr w:rsidR="00994E38" w:rsidRPr="00994E38" w14:paraId="08131BF1" w14:textId="77777777" w:rsidTr="00994E38">
        <w:trPr>
          <w:trHeight w:val="624"/>
        </w:trPr>
        <w:tc>
          <w:tcPr>
            <w:tcW w:w="988" w:type="dxa"/>
            <w:hideMark/>
          </w:tcPr>
          <w:p w14:paraId="0BAB9563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CLAVE</w:t>
            </w:r>
          </w:p>
        </w:tc>
        <w:tc>
          <w:tcPr>
            <w:tcW w:w="4110" w:type="dxa"/>
            <w:hideMark/>
          </w:tcPr>
          <w:p w14:paraId="508EA160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134" w:type="dxa"/>
            <w:hideMark/>
          </w:tcPr>
          <w:p w14:paraId="0AD1B260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76" w:type="dxa"/>
            <w:hideMark/>
          </w:tcPr>
          <w:p w14:paraId="29B4BFD4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276" w:type="dxa"/>
            <w:hideMark/>
          </w:tcPr>
          <w:p w14:paraId="162FEF46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P.U. </w:t>
            </w: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Sin I.V.A.</w:t>
            </w:r>
          </w:p>
        </w:tc>
        <w:tc>
          <w:tcPr>
            <w:tcW w:w="1286" w:type="dxa"/>
            <w:hideMark/>
          </w:tcPr>
          <w:p w14:paraId="47FB204E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IMPORTE SIN I.V.A.</w:t>
            </w:r>
          </w:p>
        </w:tc>
      </w:tr>
      <w:tr w:rsidR="00994E38" w:rsidRPr="00994E38" w14:paraId="45C36471" w14:textId="77777777" w:rsidTr="00994E38">
        <w:trPr>
          <w:trHeight w:val="312"/>
        </w:trPr>
        <w:tc>
          <w:tcPr>
            <w:tcW w:w="988" w:type="dxa"/>
            <w:hideMark/>
          </w:tcPr>
          <w:p w14:paraId="63F3AFF4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I M P</w:t>
            </w:r>
          </w:p>
        </w:tc>
        <w:tc>
          <w:tcPr>
            <w:tcW w:w="9082" w:type="dxa"/>
            <w:gridSpan w:val="5"/>
            <w:hideMark/>
          </w:tcPr>
          <w:p w14:paraId="16B20054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M P E R M E A B I L I Z A C I </w:t>
            </w:r>
            <w:proofErr w:type="spellStart"/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Ó</w:t>
            </w:r>
            <w:proofErr w:type="spellEnd"/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</w:t>
            </w:r>
          </w:p>
        </w:tc>
      </w:tr>
      <w:tr w:rsidR="00994E38" w:rsidRPr="00994E38" w14:paraId="00408A54" w14:textId="77777777" w:rsidTr="00994E38">
        <w:trPr>
          <w:trHeight w:val="1848"/>
        </w:trPr>
        <w:tc>
          <w:tcPr>
            <w:tcW w:w="988" w:type="dxa"/>
            <w:noWrap/>
            <w:hideMark/>
          </w:tcPr>
          <w:p w14:paraId="387E019D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IMP.01</w:t>
            </w:r>
          </w:p>
        </w:tc>
        <w:tc>
          <w:tcPr>
            <w:tcW w:w="4110" w:type="dxa"/>
            <w:hideMark/>
          </w:tcPr>
          <w:p w14:paraId="5510B9D4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SUMINISTRO Y APLICACIÓN DE IMPERMEABILIZANTE ACRÍLICO ELASTOMÉRICO (FESTER A3 ROJO MCA. FESTER) PARA MANTENIMIENTO DE SISTEMA IMPERMEABLE PREFABRICADO; CONSIDERAR: READHERENCIA DEL SISTEMA; LIMPIEZA DE PARTÍCULAS SUELTAS, POLVO, OXIDO Y GRASAS POR MEDIOS MANUALES O QUÍMICOS; CALAFATEO CON SELLADOR DE POLIURETANO, FESTER ACRITÓN SELLADOR COMO PRIMARIO, RESANADO DE FISURAS, REFUERZO DE PUNTOS CRÍTICOS, APLICACIÓN DE A3 EN DOS CAPAS. INCLUYE: PRETILES, BASES Y SOPORTES, MATERIALES, HERRAMIENTA, EQUIPO, MANO DE OBRA, ACARREOS Y LIMPIEZAS. P.U.O.C.T.</w:t>
            </w:r>
          </w:p>
        </w:tc>
        <w:tc>
          <w:tcPr>
            <w:tcW w:w="1134" w:type="dxa"/>
            <w:hideMark/>
          </w:tcPr>
          <w:p w14:paraId="7DB5D30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6" w:type="dxa"/>
            <w:hideMark/>
          </w:tcPr>
          <w:p w14:paraId="436DABA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1050.00</w:t>
            </w:r>
          </w:p>
        </w:tc>
        <w:tc>
          <w:tcPr>
            <w:tcW w:w="1276" w:type="dxa"/>
            <w:hideMark/>
          </w:tcPr>
          <w:p w14:paraId="615F0619" w14:textId="4182CFCE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1579E485" w14:textId="7AB1EA9D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</w:t>
            </w:r>
          </w:p>
        </w:tc>
      </w:tr>
      <w:tr w:rsidR="00994E38" w:rsidRPr="00994E38" w14:paraId="7F13D234" w14:textId="77777777" w:rsidTr="00994E38">
        <w:trPr>
          <w:trHeight w:val="2112"/>
        </w:trPr>
        <w:tc>
          <w:tcPr>
            <w:tcW w:w="988" w:type="dxa"/>
            <w:noWrap/>
            <w:hideMark/>
          </w:tcPr>
          <w:p w14:paraId="5BE76AAA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IMP.02</w:t>
            </w:r>
          </w:p>
        </w:tc>
        <w:tc>
          <w:tcPr>
            <w:tcW w:w="4110" w:type="dxa"/>
            <w:hideMark/>
          </w:tcPr>
          <w:p w14:paraId="57F3DF90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SUMINISTRO Y APLICACIÓN DE IMPERMEABILIZANTE ACRÍLICO ELASTOMÉRICO (FESTER A3 BLANCO, MCA. FESTER) PARA MANTENIMIENTO DE TECHUMBRE MULTYPANEL. CONSIDERAR: LIMPIEZA DE PARTÍCULAS SUELTAS, POLVO, OXIDO Y GRASAS POR MEDIOS MANUALES O QUÍMICOS; CALAFATEO CON SELLADOR DE POLIURETANO, FESTER ACRITÓN SELLADOR COMO PRIMARIO, REFUERZO DE PUNTOS CRÍTICOS, APLICACIÓN DE A3 A DOS MANOS. INCLUYE: REFUERZOS EN TRASLAPES DE LÁMINA Y </w:t>
            </w:r>
            <w:proofErr w:type="gramStart"/>
            <w:r w:rsidRPr="00DD2816">
              <w:rPr>
                <w:rFonts w:ascii="Arial" w:hAnsi="Arial" w:cs="Arial"/>
                <w:sz w:val="16"/>
                <w:szCs w:val="16"/>
              </w:rPr>
              <w:t>TORNILLERÍA</w:t>
            </w:r>
            <w:proofErr w:type="gramEnd"/>
            <w:r w:rsidRPr="00DD2816">
              <w:rPr>
                <w:rFonts w:ascii="Arial" w:hAnsi="Arial" w:cs="Arial"/>
                <w:sz w:val="16"/>
                <w:szCs w:val="16"/>
              </w:rPr>
              <w:t xml:space="preserve"> ASÍ COMO CALAFATEO INTERIOR CON SELLADOR DE POLIURETANO DONDE SE REQUIERA, MATERIALES, HERRAMIENTA, EQUIPO, MANO DE OBRA, ACARREOS Y LIMPIEZAS. P.U.O.C.T.</w:t>
            </w:r>
          </w:p>
        </w:tc>
        <w:tc>
          <w:tcPr>
            <w:tcW w:w="1134" w:type="dxa"/>
            <w:hideMark/>
          </w:tcPr>
          <w:p w14:paraId="41D46F0E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6" w:type="dxa"/>
            <w:hideMark/>
          </w:tcPr>
          <w:p w14:paraId="0DB53A7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238.00</w:t>
            </w:r>
          </w:p>
        </w:tc>
        <w:tc>
          <w:tcPr>
            <w:tcW w:w="1276" w:type="dxa"/>
            <w:hideMark/>
          </w:tcPr>
          <w:p w14:paraId="7C909A8E" w14:textId="447D32BF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528623AF" w14:textId="6AA7A70F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</w:t>
            </w:r>
          </w:p>
        </w:tc>
      </w:tr>
      <w:tr w:rsidR="00994E38" w:rsidRPr="00994E38" w14:paraId="5F534997" w14:textId="77777777" w:rsidTr="00994E38">
        <w:trPr>
          <w:trHeight w:val="1320"/>
        </w:trPr>
        <w:tc>
          <w:tcPr>
            <w:tcW w:w="988" w:type="dxa"/>
            <w:noWrap/>
            <w:hideMark/>
          </w:tcPr>
          <w:p w14:paraId="2053AC94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IMP.03</w:t>
            </w:r>
          </w:p>
        </w:tc>
        <w:tc>
          <w:tcPr>
            <w:tcW w:w="4110" w:type="dxa"/>
            <w:hideMark/>
          </w:tcPr>
          <w:p w14:paraId="45105D17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LIMPIEZA Y SELLADO DE TRASLAPES PARA PASO A CUBIERTO EXISTENTE 15.00 M. DE LARGO Y 3.00 M. ANCHO DE ARCO; CONSIDERAR EL SELLADO DE 23 TRASLAPES CON SELLADOR DE SILICÓN PARA POLICARBONATO EN COLOR COMPATIBLE. INCLUYE: MANO DE OBRA, EQUIPO, HERRAMIENTA, PROTECCIONES, </w:t>
            </w:r>
            <w:r w:rsidRPr="00DD2816">
              <w:rPr>
                <w:rFonts w:ascii="Arial" w:hAnsi="Arial" w:cs="Arial"/>
                <w:sz w:val="16"/>
                <w:szCs w:val="16"/>
              </w:rPr>
              <w:lastRenderedPageBreak/>
              <w:t>ANDAMIOS, ESCALERAS, ACARREOS, ELEVACIÓN Y DESCENSO DE MATERIALES HASTA 9.00 M. DE ALTURA, DESALOJO DE ESCOMBRO, LIMPIEZA Y PROTECCIONES P.U.O.C.T.</w:t>
            </w:r>
          </w:p>
        </w:tc>
        <w:tc>
          <w:tcPr>
            <w:tcW w:w="1134" w:type="dxa"/>
            <w:hideMark/>
          </w:tcPr>
          <w:p w14:paraId="1FD02575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lastRenderedPageBreak/>
              <w:t>ML</w:t>
            </w:r>
          </w:p>
        </w:tc>
        <w:tc>
          <w:tcPr>
            <w:tcW w:w="1276" w:type="dxa"/>
            <w:hideMark/>
          </w:tcPr>
          <w:p w14:paraId="0F39B4C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69.00</w:t>
            </w:r>
          </w:p>
        </w:tc>
        <w:tc>
          <w:tcPr>
            <w:tcW w:w="1276" w:type="dxa"/>
            <w:hideMark/>
          </w:tcPr>
          <w:p w14:paraId="33D8DD68" w14:textId="5C885C9D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</w:t>
            </w:r>
          </w:p>
        </w:tc>
        <w:tc>
          <w:tcPr>
            <w:tcW w:w="1286" w:type="dxa"/>
            <w:noWrap/>
            <w:hideMark/>
          </w:tcPr>
          <w:p w14:paraId="21B2B194" w14:textId="3C120F38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</w:tr>
      <w:tr w:rsidR="00994E38" w:rsidRPr="00994E38" w14:paraId="792BC2EC" w14:textId="77777777" w:rsidTr="00994E38">
        <w:trPr>
          <w:trHeight w:val="1584"/>
        </w:trPr>
        <w:tc>
          <w:tcPr>
            <w:tcW w:w="988" w:type="dxa"/>
            <w:noWrap/>
            <w:hideMark/>
          </w:tcPr>
          <w:p w14:paraId="6260CDB2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IMP.04</w:t>
            </w:r>
          </w:p>
        </w:tc>
        <w:tc>
          <w:tcPr>
            <w:tcW w:w="4110" w:type="dxa"/>
            <w:hideMark/>
          </w:tcPr>
          <w:p w14:paraId="36C02258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REMATE EN PRETIL A BASE DE LAMINA GALVANIZADA CAL. 18 DE 20 X 50 X 15 CM X HASTA 21.00 ML DESARROLLO, FIJÁNDOLO </w:t>
            </w:r>
            <w:proofErr w:type="gramStart"/>
            <w:r w:rsidRPr="00DD2816">
              <w:rPr>
                <w:rFonts w:ascii="Arial" w:hAnsi="Arial" w:cs="Arial"/>
                <w:sz w:val="16"/>
                <w:szCs w:val="16"/>
              </w:rPr>
              <w:t>AL  PRETIL</w:t>
            </w:r>
            <w:proofErr w:type="gramEnd"/>
            <w:r w:rsidRPr="00DD2816">
              <w:rPr>
                <w:rFonts w:ascii="Arial" w:hAnsi="Arial" w:cs="Arial"/>
                <w:sz w:val="16"/>
                <w:szCs w:val="16"/>
              </w:rPr>
              <w:t xml:space="preserve"> CON PIJAS Y ARANDELA PLÁSTICA @  50 CM COMO MÁXIMO, Y SELLADO CON FESTER FT201 FESTER ENTRE REMATE Y CANALÓN A TODO LO LARGO. CONSIDERAR: RETIRO DEL EXISTENTE. INCLUYE: SUMINISTRO DE MATERIALES, DOBLADO, MOLDEADO, COLOCACIÓN, SELLADO, MATERIALES, MANO DE OBRA, IZAJE A UNA ALTURA DE 10.00 M. EQUIPO, HERRAMIENTA, PROTECCIONES, </w:t>
            </w:r>
            <w:proofErr w:type="gramStart"/>
            <w:r w:rsidRPr="00DD2816">
              <w:rPr>
                <w:rFonts w:ascii="Arial" w:hAnsi="Arial" w:cs="Arial"/>
                <w:sz w:val="16"/>
                <w:szCs w:val="16"/>
              </w:rPr>
              <w:t>ESCALERAS,  ACARREOS</w:t>
            </w:r>
            <w:proofErr w:type="gramEnd"/>
            <w:r w:rsidRPr="00DD2816">
              <w:rPr>
                <w:rFonts w:ascii="Arial" w:hAnsi="Arial" w:cs="Arial"/>
                <w:sz w:val="16"/>
                <w:szCs w:val="16"/>
              </w:rPr>
              <w:t xml:space="preserve"> Y LIMPIEZA. P.U.O.C.T.</w:t>
            </w:r>
          </w:p>
        </w:tc>
        <w:tc>
          <w:tcPr>
            <w:tcW w:w="1134" w:type="dxa"/>
            <w:hideMark/>
          </w:tcPr>
          <w:p w14:paraId="03F26D6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PIEZA</w:t>
            </w:r>
          </w:p>
        </w:tc>
        <w:tc>
          <w:tcPr>
            <w:tcW w:w="1276" w:type="dxa"/>
            <w:hideMark/>
          </w:tcPr>
          <w:p w14:paraId="065BBD52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76" w:type="dxa"/>
            <w:hideMark/>
          </w:tcPr>
          <w:p w14:paraId="087AAF69" w14:textId="54616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65A80098" w14:textId="119147C7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   </w:t>
            </w:r>
          </w:p>
        </w:tc>
      </w:tr>
      <w:tr w:rsidR="00994E38" w:rsidRPr="00994E38" w14:paraId="0758ACA6" w14:textId="77777777" w:rsidTr="00994E38">
        <w:trPr>
          <w:trHeight w:val="1320"/>
        </w:trPr>
        <w:tc>
          <w:tcPr>
            <w:tcW w:w="988" w:type="dxa"/>
            <w:noWrap/>
            <w:hideMark/>
          </w:tcPr>
          <w:p w14:paraId="3BC5F3F0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IMP.05</w:t>
            </w:r>
          </w:p>
        </w:tc>
        <w:tc>
          <w:tcPr>
            <w:tcW w:w="4110" w:type="dxa"/>
            <w:hideMark/>
          </w:tcPr>
          <w:p w14:paraId="342C0179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LIMPIEZA MANUAL Y MECÁNICA DE CANALÓN EXISTENTE CON DESARROLLO DE 0.50 M DE FONDO Y 0.30 M. DE ANCHO, LARGO DE HASTA 21.00 M, EN TECHUMBRE DE SALÓN DE USOS MÚLTIPLES DEJANDO LA SUPERFICIE LIMPIE Y SECA, LIBRE DE PARTÍCULAS MAL ADHERIDAS, POLVO, GRASA, ACEITE, ETC. INCLUYE: MANO DE OBRA, EQUIPO, HERRAMIENTA, ACARREOS, PROTECCIONES Y LIMPIEZAS. P.U.O.C.T.</w:t>
            </w:r>
          </w:p>
        </w:tc>
        <w:tc>
          <w:tcPr>
            <w:tcW w:w="1134" w:type="dxa"/>
            <w:hideMark/>
          </w:tcPr>
          <w:p w14:paraId="17415D25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1276" w:type="dxa"/>
            <w:hideMark/>
          </w:tcPr>
          <w:p w14:paraId="419F1448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276" w:type="dxa"/>
            <w:hideMark/>
          </w:tcPr>
          <w:p w14:paraId="0ED9DEB5" w14:textId="50DD5A78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57418358" w14:textId="100A695C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    </w:t>
            </w:r>
          </w:p>
        </w:tc>
      </w:tr>
      <w:tr w:rsidR="00994E38" w:rsidRPr="00994E38" w14:paraId="04378C14" w14:textId="77777777" w:rsidTr="00994E38">
        <w:trPr>
          <w:trHeight w:val="1320"/>
        </w:trPr>
        <w:tc>
          <w:tcPr>
            <w:tcW w:w="988" w:type="dxa"/>
            <w:noWrap/>
            <w:hideMark/>
          </w:tcPr>
          <w:p w14:paraId="53F91094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IMP.06</w:t>
            </w:r>
          </w:p>
        </w:tc>
        <w:tc>
          <w:tcPr>
            <w:tcW w:w="4110" w:type="dxa"/>
            <w:hideMark/>
          </w:tcPr>
          <w:p w14:paraId="14FDDBF4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SUMINISTRO Y COLOCACIÓN DE SELLADOR ELÁSTICO FESTER FT 201 EN GRIETAS EXISTENTES DE HASTA 3.00 CM. CONSIDERAR: LIMPIEZA, APERTURA MAYOR DE GRIETA, INSERTAR EN EL FONDO SISTA BACKER ROD TIRA DE ½” DE DIÁMETRO PARA RESPALDO DE SELLADOR DE GRIETA. INCLUYE: MATERIALES, DESPERDICIOS, MANO DE OBRA, EQUIPO Y HERRAMIENTA, ESCALERAS, ACARREOS, PROTECCIONES Y LIMPIEZAS. P.U.O.C.T.</w:t>
            </w:r>
          </w:p>
        </w:tc>
        <w:tc>
          <w:tcPr>
            <w:tcW w:w="1134" w:type="dxa"/>
            <w:hideMark/>
          </w:tcPr>
          <w:p w14:paraId="69EBDF7A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76" w:type="dxa"/>
            <w:hideMark/>
          </w:tcPr>
          <w:p w14:paraId="18E9423C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1276" w:type="dxa"/>
            <w:hideMark/>
          </w:tcPr>
          <w:p w14:paraId="479EB563" w14:textId="525E1B6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  <w:tc>
          <w:tcPr>
            <w:tcW w:w="1286" w:type="dxa"/>
            <w:noWrap/>
            <w:hideMark/>
          </w:tcPr>
          <w:p w14:paraId="2EA17CA5" w14:textId="785B0478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   </w:t>
            </w:r>
          </w:p>
        </w:tc>
      </w:tr>
      <w:tr w:rsidR="00994E38" w:rsidRPr="00994E38" w14:paraId="05FD60DB" w14:textId="77777777" w:rsidTr="00994E38">
        <w:trPr>
          <w:trHeight w:val="1056"/>
        </w:trPr>
        <w:tc>
          <w:tcPr>
            <w:tcW w:w="988" w:type="dxa"/>
            <w:noWrap/>
            <w:hideMark/>
          </w:tcPr>
          <w:p w14:paraId="40EEEC60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IMP.07</w:t>
            </w:r>
          </w:p>
        </w:tc>
        <w:tc>
          <w:tcPr>
            <w:tcW w:w="4110" w:type="dxa"/>
            <w:hideMark/>
          </w:tcPr>
          <w:p w14:paraId="28EF084D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SUMINISTRO Y COLOCACIÓN DE SELLADOR ELÁSTICO FESTER FT 201 EN REMATES DE TAPAJUNTAS, UNIÓN VIGA-CERRAMIENTO, PERFILES DE VENTANA Y GRIETAS EN MUROS DE HASTA 5 MM. CONSIDERAR: LIMPIEZA. INCLUYE: MATERIALES, DESPERDICIOS, MANO DE OBRA, EQUIPO Y HERRAMIENTA, ESCALERAS, ACARREOS, PROTECCIONES Y LIMPIEZAS. P.U.O.C.T.</w:t>
            </w:r>
          </w:p>
        </w:tc>
        <w:tc>
          <w:tcPr>
            <w:tcW w:w="1134" w:type="dxa"/>
            <w:hideMark/>
          </w:tcPr>
          <w:p w14:paraId="751E3B40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76" w:type="dxa"/>
            <w:hideMark/>
          </w:tcPr>
          <w:p w14:paraId="23D3F8D1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  <w:tc>
          <w:tcPr>
            <w:tcW w:w="1276" w:type="dxa"/>
            <w:hideMark/>
          </w:tcPr>
          <w:p w14:paraId="15FD396D" w14:textId="019EB2C0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  <w:tc>
          <w:tcPr>
            <w:tcW w:w="1286" w:type="dxa"/>
            <w:noWrap/>
            <w:hideMark/>
          </w:tcPr>
          <w:p w14:paraId="2E90D9B9" w14:textId="7A35EBA9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</w:tr>
      <w:tr w:rsidR="00994E38" w:rsidRPr="00994E38" w14:paraId="0730D3B4" w14:textId="77777777" w:rsidTr="00994E38">
        <w:trPr>
          <w:trHeight w:val="932"/>
        </w:trPr>
        <w:tc>
          <w:tcPr>
            <w:tcW w:w="988" w:type="dxa"/>
            <w:noWrap/>
            <w:hideMark/>
          </w:tcPr>
          <w:p w14:paraId="3DFA23D0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IMP.08</w:t>
            </w:r>
          </w:p>
        </w:tc>
        <w:tc>
          <w:tcPr>
            <w:tcW w:w="4110" w:type="dxa"/>
            <w:hideMark/>
          </w:tcPr>
          <w:p w14:paraId="403CC325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SUMINISTRO Y COLOCACIÓN DE SELLADOR ELÁSTICO SIKAFLEX 1ª MARCA SIKA EN JUNTA INTERIOR DE CANALÓN Y TECHUMBRE </w:t>
            </w:r>
            <w:proofErr w:type="gramStart"/>
            <w:r w:rsidRPr="00DD2816">
              <w:rPr>
                <w:rFonts w:ascii="Arial" w:hAnsi="Arial" w:cs="Arial"/>
                <w:sz w:val="16"/>
                <w:szCs w:val="16"/>
              </w:rPr>
              <w:t>MULTYPANEL  CONSIDERAR</w:t>
            </w:r>
            <w:proofErr w:type="gramEnd"/>
            <w:r w:rsidRPr="00DD2816">
              <w:rPr>
                <w:rFonts w:ascii="Arial" w:hAnsi="Arial" w:cs="Arial"/>
                <w:sz w:val="16"/>
                <w:szCs w:val="16"/>
              </w:rPr>
              <w:t xml:space="preserve"> RETIRO DE ANGULO TAPA DE 2" CON RECUPERACIÓN Y POSTERIOR COLOACIÓN. INCLUYE: MATERIALES, DESPERDICIOS, MANO DE OBRA, EQUIPO Y HERRAMIENTA, ESCALERAS, ACARREOS, PROTECCIONES Y LIMPIEZAS. P.U.O.C.T.</w:t>
            </w:r>
          </w:p>
        </w:tc>
        <w:tc>
          <w:tcPr>
            <w:tcW w:w="1134" w:type="dxa"/>
            <w:hideMark/>
          </w:tcPr>
          <w:p w14:paraId="76174173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76" w:type="dxa"/>
            <w:hideMark/>
          </w:tcPr>
          <w:p w14:paraId="7536BEE7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1276" w:type="dxa"/>
            <w:hideMark/>
          </w:tcPr>
          <w:p w14:paraId="504693EF" w14:textId="0B529FC9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</w:t>
            </w:r>
          </w:p>
        </w:tc>
        <w:tc>
          <w:tcPr>
            <w:tcW w:w="1286" w:type="dxa"/>
            <w:noWrap/>
            <w:hideMark/>
          </w:tcPr>
          <w:p w14:paraId="3EA626F1" w14:textId="37D6A3F1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</w:tr>
      <w:tr w:rsidR="00994E38" w:rsidRPr="00994E38" w14:paraId="43E466A6" w14:textId="77777777" w:rsidTr="00994E38">
        <w:trPr>
          <w:trHeight w:val="792"/>
        </w:trPr>
        <w:tc>
          <w:tcPr>
            <w:tcW w:w="988" w:type="dxa"/>
            <w:noWrap/>
            <w:hideMark/>
          </w:tcPr>
          <w:p w14:paraId="0D43E35A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IMP.09</w:t>
            </w:r>
          </w:p>
        </w:tc>
        <w:tc>
          <w:tcPr>
            <w:tcW w:w="4110" w:type="dxa"/>
            <w:hideMark/>
          </w:tcPr>
          <w:p w14:paraId="00759F75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LIMPIEZA Y DESAZOLVE MANUAL DE BAJADA DE AGUA PLUVIAL P.V.C. 150 MM Ø CON DESARROLLO DE HASTA 10.00 M. A REGISTRO O AZOTEA. INCLUYE: MATERIALES, MANO DE OBRA, EQUIPO, HERRAMIENTA, ESCALERAS, PROTECCIONES, ACARREOS Y LIMPIEZAS. P.U.O.C.T.</w:t>
            </w:r>
          </w:p>
        </w:tc>
        <w:tc>
          <w:tcPr>
            <w:tcW w:w="1134" w:type="dxa"/>
            <w:hideMark/>
          </w:tcPr>
          <w:p w14:paraId="3B7301FA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1276" w:type="dxa"/>
            <w:hideMark/>
          </w:tcPr>
          <w:p w14:paraId="461FAFAF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4.00</w:t>
            </w:r>
          </w:p>
        </w:tc>
        <w:tc>
          <w:tcPr>
            <w:tcW w:w="1276" w:type="dxa"/>
            <w:hideMark/>
          </w:tcPr>
          <w:p w14:paraId="48A3A60A" w14:textId="76D0A156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4925A2D3" w14:textId="38EBBDB8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</w:tr>
      <w:tr w:rsidR="00994E38" w:rsidRPr="00994E38" w14:paraId="21215F3C" w14:textId="77777777" w:rsidTr="00994E38">
        <w:trPr>
          <w:trHeight w:val="792"/>
        </w:trPr>
        <w:tc>
          <w:tcPr>
            <w:tcW w:w="988" w:type="dxa"/>
            <w:noWrap/>
            <w:hideMark/>
          </w:tcPr>
          <w:p w14:paraId="4FA86D48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lastRenderedPageBreak/>
              <w:t>IMP.10</w:t>
            </w:r>
          </w:p>
        </w:tc>
        <w:tc>
          <w:tcPr>
            <w:tcW w:w="4110" w:type="dxa"/>
            <w:hideMark/>
          </w:tcPr>
          <w:p w14:paraId="0B754817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LIMPIEZA Y DESAZOLVE MANUAL DE DRENAJE SANITARIO HASTA 0.30 M Ø HASTA DRENAJE MUNICIPAL. INCLUYE: MATERIALES, MANO DE OBRA, EQUIPO, HERRAMIENTA, PROTECCIONES, ACARREOS Y LIMPIEZAS. P.U.O.C.T.</w:t>
            </w:r>
          </w:p>
        </w:tc>
        <w:tc>
          <w:tcPr>
            <w:tcW w:w="1134" w:type="dxa"/>
            <w:hideMark/>
          </w:tcPr>
          <w:p w14:paraId="2D5B412B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76" w:type="dxa"/>
            <w:hideMark/>
          </w:tcPr>
          <w:p w14:paraId="20DFEBE9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1276" w:type="dxa"/>
            <w:hideMark/>
          </w:tcPr>
          <w:p w14:paraId="496A0297" w14:textId="7F1BE7FC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</w:t>
            </w:r>
          </w:p>
        </w:tc>
        <w:tc>
          <w:tcPr>
            <w:tcW w:w="1286" w:type="dxa"/>
            <w:noWrap/>
            <w:hideMark/>
          </w:tcPr>
          <w:p w14:paraId="02F2367F" w14:textId="7BE40B8E" w:rsidR="00994E38" w:rsidRPr="00DD2816" w:rsidRDefault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 xml:space="preserve"> $               </w:t>
            </w:r>
          </w:p>
        </w:tc>
      </w:tr>
      <w:tr w:rsidR="00994E38" w:rsidRPr="00994E38" w14:paraId="79D9F723" w14:textId="77777777" w:rsidTr="00994E38">
        <w:trPr>
          <w:trHeight w:val="531"/>
        </w:trPr>
        <w:tc>
          <w:tcPr>
            <w:tcW w:w="988" w:type="dxa"/>
            <w:noWrap/>
            <w:hideMark/>
          </w:tcPr>
          <w:p w14:paraId="510CE65F" w14:textId="77777777" w:rsidR="00994E38" w:rsidRPr="00DD2816" w:rsidRDefault="00994E38" w:rsidP="00994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hideMark/>
          </w:tcPr>
          <w:p w14:paraId="76EEB26F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  <w:r w:rsidRPr="00DD2816">
              <w:rPr>
                <w:rFonts w:ascii="Arial" w:hAnsi="Arial" w:cs="Arial"/>
                <w:sz w:val="16"/>
                <w:szCs w:val="16"/>
              </w:rPr>
              <w:t>SE ANEXAN ESPECIFICACIONES PARTICULARES Y GENERALES</w:t>
            </w:r>
          </w:p>
        </w:tc>
        <w:tc>
          <w:tcPr>
            <w:tcW w:w="1134" w:type="dxa"/>
            <w:noWrap/>
            <w:hideMark/>
          </w:tcPr>
          <w:p w14:paraId="3E404A0E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4365CD22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37B6738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noWrap/>
            <w:hideMark/>
          </w:tcPr>
          <w:p w14:paraId="2033AF54" w14:textId="77777777" w:rsidR="00994E38" w:rsidRPr="00DD2816" w:rsidRDefault="00994E38" w:rsidP="00994E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E38" w:rsidRPr="00994E38" w14:paraId="4C0D1B34" w14:textId="77777777" w:rsidTr="00994E38">
        <w:trPr>
          <w:trHeight w:val="15"/>
        </w:trPr>
        <w:tc>
          <w:tcPr>
            <w:tcW w:w="988" w:type="dxa"/>
            <w:tcBorders>
              <w:bottom w:val="nil"/>
            </w:tcBorders>
            <w:noWrap/>
            <w:hideMark/>
          </w:tcPr>
          <w:p w14:paraId="39EB00D0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nil"/>
            </w:tcBorders>
            <w:hideMark/>
          </w:tcPr>
          <w:p w14:paraId="078AF239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87B3332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967F1BD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13B19AC8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1F8BAA33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94E38" w:rsidRPr="00994E38" w14:paraId="3E0C64D1" w14:textId="77777777" w:rsidTr="00994E38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67F8" w14:textId="5DEBD09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7652EA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88DD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666B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7F26F" w14:textId="584002BA" w:rsidR="00994E38" w:rsidRPr="00994E38" w:rsidRDefault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</w:t>
            </w:r>
          </w:p>
        </w:tc>
      </w:tr>
      <w:tr w:rsidR="00994E38" w:rsidRPr="00994E38" w14:paraId="6374AD3D" w14:textId="77777777" w:rsidTr="00994E38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366C1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9C9AF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3B08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47082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F376" w14:textId="35F0CDCB" w:rsidR="00994E38" w:rsidRPr="00994E38" w:rsidRDefault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  </w:t>
            </w:r>
          </w:p>
        </w:tc>
      </w:tr>
      <w:tr w:rsidR="00994E38" w:rsidRPr="00994E38" w14:paraId="46BE19DF" w14:textId="77777777" w:rsidTr="00994E38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6DFEB" w14:textId="77777777" w:rsidR="00994E38" w:rsidRPr="00994E38" w:rsidRDefault="00994E38" w:rsidP="00994E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8FD49" w14:textId="77777777" w:rsidR="00994E38" w:rsidRPr="00994E38" w:rsidRDefault="00994E38" w:rsidP="00994E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4DD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0B6BB" w14:textId="77777777" w:rsidR="00994E38" w:rsidRPr="00994E38" w:rsidRDefault="00994E38" w:rsidP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F29C" w14:textId="718A2BB3" w:rsidR="00994E38" w:rsidRPr="00994E38" w:rsidRDefault="00994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4E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</w:t>
            </w:r>
          </w:p>
        </w:tc>
      </w:tr>
    </w:tbl>
    <w:p w14:paraId="01DE5EC3" w14:textId="4AE6013B" w:rsidR="00833657" w:rsidRDefault="00833657" w:rsidP="009E2184">
      <w:pPr>
        <w:rPr>
          <w:rFonts w:ascii="Arial" w:hAnsi="Arial" w:cs="Arial"/>
          <w:b/>
          <w:sz w:val="16"/>
          <w:szCs w:val="16"/>
        </w:rPr>
      </w:pPr>
    </w:p>
    <w:p w14:paraId="39132972" w14:textId="77777777" w:rsidR="009E2184" w:rsidRPr="00A40520" w:rsidRDefault="009E2184" w:rsidP="009E2184">
      <w:pPr>
        <w:jc w:val="both"/>
        <w:rPr>
          <w:rFonts w:ascii="Arial" w:hAnsi="Arial" w:cs="Arial"/>
          <w:b/>
          <w:sz w:val="16"/>
          <w:szCs w:val="16"/>
        </w:rPr>
      </w:pPr>
      <w:r w:rsidRPr="004C0B53">
        <w:rPr>
          <w:rFonts w:ascii="Arial" w:hAnsi="Arial"/>
          <w:b/>
          <w:sz w:val="16"/>
          <w:szCs w:val="16"/>
        </w:rPr>
        <w:t>Forma de pago</w:t>
      </w:r>
      <w:r w:rsidRPr="004C0B53">
        <w:rPr>
          <w:rFonts w:ascii="Arial" w:hAnsi="Arial" w:cs="Arial"/>
          <w:b/>
          <w:sz w:val="16"/>
          <w:szCs w:val="16"/>
        </w:rPr>
        <w:t>:</w:t>
      </w:r>
    </w:p>
    <w:p w14:paraId="2F29D095" w14:textId="77777777" w:rsidR="009E2184" w:rsidRPr="004C0B53" w:rsidRDefault="009E2184" w:rsidP="009E2184">
      <w:pPr>
        <w:spacing w:after="120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 xml:space="preserve">El pago se realizará </w:t>
      </w:r>
      <w:r w:rsidRPr="004C0B53">
        <w:rPr>
          <w:rFonts w:ascii="Arial" w:hAnsi="Arial" w:cs="Arial"/>
          <w:snapToGrid w:val="0"/>
          <w:sz w:val="16"/>
          <w:szCs w:val="16"/>
        </w:rPr>
        <w:t>a mensualidad vencida a los 15 días hábiles a partir del día hábil siguiente de la presentación del Comprobante Fiscal Digital por Internet (CFDI) correspondiente, en la ventanilla única de la Dirección General de Presupuesto y Contabilidad, y la acreditación de la constancia de entrega a entera satisfacción</w:t>
      </w: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>.</w:t>
      </w:r>
    </w:p>
    <w:p w14:paraId="7233B99F" w14:textId="77777777" w:rsidR="009E2184" w:rsidRDefault="009E2184" w:rsidP="009E2184">
      <w:pPr>
        <w:pStyle w:val="Textocomentario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564EC44" w14:textId="71329247" w:rsidR="009E2184" w:rsidRDefault="009E2184" w:rsidP="009E2184">
      <w:pPr>
        <w:pStyle w:val="Textocomentario"/>
        <w:jc w:val="both"/>
        <w:rPr>
          <w:rFonts w:ascii="Arial" w:hAnsi="Arial" w:cs="Arial"/>
          <w:sz w:val="16"/>
          <w:szCs w:val="16"/>
        </w:rPr>
      </w:pPr>
      <w:r w:rsidRPr="009E5A38">
        <w:rPr>
          <w:rFonts w:ascii="Arial" w:hAnsi="Arial" w:cs="Arial"/>
          <w:b/>
          <w:sz w:val="16"/>
          <w:szCs w:val="16"/>
          <w:lang w:val="es-MX"/>
        </w:rPr>
        <w:t>Lugar de prestación de los servicios:</w:t>
      </w:r>
      <w:r w:rsidRPr="009E5A38">
        <w:rPr>
          <w:rFonts w:ascii="Arial" w:hAnsi="Arial" w:cs="Arial"/>
          <w:sz w:val="16"/>
          <w:szCs w:val="16"/>
          <w:lang w:val="es-MX"/>
        </w:rPr>
        <w:t xml:space="preserve"> En el inmueble de la Casa de la Cultura Jurídica ubicado en </w:t>
      </w:r>
      <w:r>
        <w:rPr>
          <w:rFonts w:ascii="Arial" w:hAnsi="Arial" w:cs="Arial"/>
          <w:sz w:val="16"/>
          <w:szCs w:val="16"/>
        </w:rPr>
        <w:t xml:space="preserve">Calle </w:t>
      </w:r>
      <w:r w:rsidR="00B30526">
        <w:rPr>
          <w:rFonts w:ascii="Arial" w:hAnsi="Arial" w:cs="Arial"/>
          <w:sz w:val="16"/>
          <w:szCs w:val="16"/>
        </w:rPr>
        <w:t>Ignacio Zaragoza 244, Centro de Monterrey</w:t>
      </w:r>
      <w:r>
        <w:rPr>
          <w:rFonts w:ascii="Arial" w:hAnsi="Arial" w:cs="Arial"/>
          <w:sz w:val="16"/>
          <w:szCs w:val="16"/>
        </w:rPr>
        <w:t>,</w:t>
      </w:r>
      <w:r w:rsidR="00B30526">
        <w:rPr>
          <w:rFonts w:ascii="Arial" w:hAnsi="Arial" w:cs="Arial"/>
          <w:sz w:val="16"/>
          <w:szCs w:val="16"/>
        </w:rPr>
        <w:t xml:space="preserve"> Nuevo León,</w:t>
      </w:r>
      <w:r>
        <w:rPr>
          <w:rFonts w:ascii="Arial" w:hAnsi="Arial" w:cs="Arial"/>
          <w:sz w:val="16"/>
          <w:szCs w:val="16"/>
        </w:rPr>
        <w:t xml:space="preserve"> código postal </w:t>
      </w:r>
      <w:r w:rsidR="00B30526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4000, en </w:t>
      </w:r>
      <w:r w:rsidR="00B30526">
        <w:rPr>
          <w:rFonts w:ascii="Arial" w:hAnsi="Arial" w:cs="Arial"/>
          <w:sz w:val="16"/>
          <w:szCs w:val="16"/>
        </w:rPr>
        <w:t>Monterrey</w:t>
      </w:r>
      <w:r>
        <w:rPr>
          <w:rFonts w:ascii="Arial" w:hAnsi="Arial" w:cs="Arial"/>
          <w:sz w:val="16"/>
          <w:szCs w:val="16"/>
        </w:rPr>
        <w:t xml:space="preserve">, </w:t>
      </w:r>
      <w:r w:rsidR="00B30526">
        <w:rPr>
          <w:rFonts w:ascii="Arial" w:hAnsi="Arial" w:cs="Arial"/>
          <w:sz w:val="16"/>
          <w:szCs w:val="16"/>
        </w:rPr>
        <w:t>Nuevo León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C8CEEF" w14:textId="77777777" w:rsidR="009E2184" w:rsidRDefault="009E2184" w:rsidP="009E2184">
      <w:pPr>
        <w:pStyle w:val="Textocomentario"/>
        <w:jc w:val="both"/>
        <w:rPr>
          <w:rFonts w:ascii="Arial" w:hAnsi="Arial" w:cs="Arial"/>
          <w:sz w:val="16"/>
          <w:szCs w:val="16"/>
        </w:rPr>
      </w:pPr>
    </w:p>
    <w:p w14:paraId="71B785AE" w14:textId="77777777" w:rsidR="009E2184" w:rsidRDefault="009E2184" w:rsidP="009E2184">
      <w:p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</w:p>
    <w:p w14:paraId="289062C4" w14:textId="77777777" w:rsidR="009E2184" w:rsidRDefault="009E2184" w:rsidP="009E2184">
      <w:p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 w:rsidRPr="004C0B53">
        <w:rPr>
          <w:rFonts w:ascii="Arial" w:hAnsi="Arial" w:cs="Arial"/>
          <w:b/>
          <w:sz w:val="16"/>
          <w:szCs w:val="16"/>
        </w:rPr>
        <w:t xml:space="preserve">Vigencia de la propuesta: </w:t>
      </w: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>las propuestas permanecerán vigentes por un plazo</w:t>
      </w:r>
      <w:r>
        <w:rPr>
          <w:rFonts w:ascii="Arial" w:hAnsi="Arial" w:cs="Arial"/>
          <w:snapToGrid w:val="0"/>
          <w:sz w:val="16"/>
          <w:szCs w:val="16"/>
          <w:lang w:val="es-ES_tradnl"/>
        </w:rPr>
        <w:t xml:space="preserve"> </w:t>
      </w: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 xml:space="preserve">de </w:t>
      </w:r>
      <w:r>
        <w:rPr>
          <w:rFonts w:ascii="Arial" w:hAnsi="Arial" w:cs="Arial"/>
          <w:snapToGrid w:val="0"/>
          <w:sz w:val="16"/>
          <w:szCs w:val="16"/>
          <w:lang w:val="es-ES_tradnl"/>
        </w:rPr>
        <w:t>30</w:t>
      </w: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 xml:space="preserve"> días </w:t>
      </w:r>
      <w:r>
        <w:rPr>
          <w:rFonts w:ascii="Arial" w:hAnsi="Arial" w:cs="Arial"/>
          <w:snapToGrid w:val="0"/>
          <w:sz w:val="16"/>
          <w:szCs w:val="16"/>
          <w:lang w:val="es-ES_tradnl"/>
        </w:rPr>
        <w:t>hábiles</w:t>
      </w:r>
      <w:r w:rsidRPr="004C0B53">
        <w:rPr>
          <w:rFonts w:ascii="Arial" w:hAnsi="Arial" w:cs="Arial"/>
          <w:snapToGrid w:val="0"/>
          <w:sz w:val="16"/>
          <w:szCs w:val="16"/>
          <w:lang w:val="es-ES_tradnl"/>
        </w:rPr>
        <w:t xml:space="preserve"> siguientes a la fecha de entrega de las mismas</w:t>
      </w:r>
      <w:r w:rsidRPr="004C0B53">
        <w:rPr>
          <w:rFonts w:ascii="Arial" w:hAnsi="Arial" w:cs="Arial"/>
          <w:sz w:val="16"/>
          <w:szCs w:val="16"/>
        </w:rPr>
        <w:t>.</w:t>
      </w:r>
    </w:p>
    <w:p w14:paraId="4C616C60" w14:textId="384A4869" w:rsidR="009E2184" w:rsidRPr="004C0B53" w:rsidRDefault="009E2184" w:rsidP="009E2184">
      <w:pPr>
        <w:tabs>
          <w:tab w:val="left" w:pos="7095"/>
        </w:tabs>
        <w:ind w:right="-801"/>
        <w:jc w:val="both"/>
        <w:rPr>
          <w:rFonts w:ascii="Arial" w:hAnsi="Arial" w:cs="Arial"/>
          <w:b/>
          <w:sz w:val="16"/>
          <w:szCs w:val="16"/>
        </w:rPr>
      </w:pPr>
      <w:r w:rsidRPr="004C0B53">
        <w:rPr>
          <w:rFonts w:ascii="Arial" w:hAnsi="Arial" w:cs="Arial"/>
          <w:b/>
          <w:sz w:val="16"/>
          <w:szCs w:val="16"/>
        </w:rPr>
        <w:t xml:space="preserve">En el precio se deberá considerar todos los requerimientos </w:t>
      </w:r>
      <w:r>
        <w:rPr>
          <w:rFonts w:ascii="Arial" w:hAnsi="Arial" w:cs="Arial"/>
          <w:b/>
          <w:sz w:val="16"/>
          <w:szCs w:val="16"/>
        </w:rPr>
        <w:t xml:space="preserve">técnicos solicitados para el servicio de </w:t>
      </w:r>
      <w:r w:rsidR="00D71507">
        <w:rPr>
          <w:rFonts w:ascii="Arial" w:hAnsi="Arial" w:cs="Arial"/>
          <w:b/>
          <w:sz w:val="16"/>
          <w:szCs w:val="16"/>
        </w:rPr>
        <w:t>Mantenimiento de carpintería</w:t>
      </w:r>
      <w:r>
        <w:rPr>
          <w:rFonts w:ascii="Arial" w:hAnsi="Arial" w:cs="Arial"/>
          <w:b/>
          <w:sz w:val="16"/>
          <w:szCs w:val="16"/>
        </w:rPr>
        <w:t>.</w:t>
      </w:r>
    </w:p>
    <w:p w14:paraId="7A56BD52" w14:textId="77777777" w:rsidR="009E2184" w:rsidRPr="00A40520" w:rsidRDefault="009E2184" w:rsidP="009E2184">
      <w:pPr>
        <w:spacing w:after="120"/>
      </w:pPr>
      <w:r w:rsidRPr="004C0B53">
        <w:rPr>
          <w:rFonts w:ascii="Arial" w:hAnsi="Arial" w:cs="Arial"/>
          <w:b/>
          <w:sz w:val="16"/>
          <w:szCs w:val="16"/>
        </w:rPr>
        <w:t>Nombre y firma del representante o apoderado legal______________________________________________</w:t>
      </w:r>
    </w:p>
    <w:p w14:paraId="374FB15E" w14:textId="77777777" w:rsidR="00C1374A" w:rsidRPr="007A6398" w:rsidRDefault="00C1374A" w:rsidP="00C1374A">
      <w:pPr>
        <w:jc w:val="center"/>
        <w:rPr>
          <w:rFonts w:ascii="Arial" w:hAnsi="Arial" w:cs="Arial"/>
          <w:i/>
          <w:sz w:val="18"/>
          <w:szCs w:val="18"/>
        </w:rPr>
      </w:pPr>
    </w:p>
    <w:p w14:paraId="09DFE799" w14:textId="476A646C" w:rsidR="00C1374A" w:rsidRDefault="00C1374A" w:rsidP="00C1374A">
      <w:pPr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Los precios ofertados no serán sujetos a ningún ajuste y cualquier error en los mismos será de estricta responsabilidad del ofertante.</w:t>
      </w:r>
    </w:p>
    <w:p w14:paraId="579B62F4" w14:textId="7F301962" w:rsidR="00CB19BC" w:rsidRDefault="00CB19BC" w:rsidP="00C1374A">
      <w:pPr>
        <w:jc w:val="both"/>
        <w:rPr>
          <w:rFonts w:ascii="Arial" w:hAnsi="Arial" w:cs="Arial"/>
          <w:b/>
          <w:sz w:val="18"/>
          <w:szCs w:val="18"/>
        </w:rPr>
      </w:pPr>
    </w:p>
    <w:p w14:paraId="2ACD4FA3" w14:textId="68199D8E" w:rsidR="00C1374A" w:rsidRPr="007A6398" w:rsidRDefault="00C1374A" w:rsidP="00C1374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Domicilio para firma del contrato:</w:t>
      </w:r>
    </w:p>
    <w:p w14:paraId="2174E6E0" w14:textId="280AE767" w:rsidR="00C1374A" w:rsidRPr="007A6398" w:rsidRDefault="00C1374A" w:rsidP="00C1374A">
      <w:pPr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Razón Social____________________________________________________________</w:t>
      </w:r>
      <w:r w:rsidR="004F3637" w:rsidRPr="007A6398">
        <w:rPr>
          <w:rFonts w:ascii="Arial" w:hAnsi="Arial" w:cs="Arial"/>
          <w:b/>
          <w:sz w:val="18"/>
          <w:szCs w:val="18"/>
        </w:rPr>
        <w:t>_____________</w:t>
      </w:r>
      <w:r w:rsidRPr="007A6398">
        <w:rPr>
          <w:rFonts w:ascii="Arial" w:hAnsi="Arial" w:cs="Arial"/>
          <w:b/>
          <w:sz w:val="18"/>
          <w:szCs w:val="18"/>
        </w:rPr>
        <w:t>________________</w:t>
      </w:r>
    </w:p>
    <w:p w14:paraId="1CC9DDDE" w14:textId="6E269104" w:rsidR="00C1374A" w:rsidRPr="007A6398" w:rsidRDefault="00C1374A" w:rsidP="00C1374A">
      <w:pPr>
        <w:spacing w:after="120" w:line="360" w:lineRule="auto"/>
        <w:ind w:right="-404"/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R.F.C.______________________________________________________________</w:t>
      </w:r>
      <w:r w:rsidR="004F3637" w:rsidRPr="007A6398">
        <w:rPr>
          <w:rFonts w:ascii="Arial" w:hAnsi="Arial" w:cs="Arial"/>
          <w:b/>
          <w:sz w:val="18"/>
          <w:szCs w:val="18"/>
        </w:rPr>
        <w:t>_____________</w:t>
      </w:r>
      <w:r w:rsidRPr="007A6398">
        <w:rPr>
          <w:rFonts w:ascii="Arial" w:hAnsi="Arial" w:cs="Arial"/>
          <w:b/>
          <w:sz w:val="18"/>
          <w:szCs w:val="18"/>
        </w:rPr>
        <w:t>____________________</w:t>
      </w:r>
    </w:p>
    <w:p w14:paraId="075153DC" w14:textId="4ABBE2A5" w:rsidR="00C1374A" w:rsidRPr="007A6398" w:rsidRDefault="00C1374A" w:rsidP="00C1374A">
      <w:pPr>
        <w:spacing w:after="240" w:line="360" w:lineRule="auto"/>
        <w:ind w:right="-404"/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Domicilio ___________________________________________________________</w:t>
      </w:r>
      <w:r w:rsidR="004F3637" w:rsidRPr="007A6398">
        <w:rPr>
          <w:rFonts w:ascii="Arial" w:hAnsi="Arial" w:cs="Arial"/>
          <w:b/>
          <w:sz w:val="18"/>
          <w:szCs w:val="18"/>
        </w:rPr>
        <w:t>_____________</w:t>
      </w:r>
      <w:r w:rsidRPr="007A6398">
        <w:rPr>
          <w:rFonts w:ascii="Arial" w:hAnsi="Arial" w:cs="Arial"/>
          <w:b/>
          <w:sz w:val="18"/>
          <w:szCs w:val="18"/>
        </w:rPr>
        <w:t>____________________</w:t>
      </w:r>
    </w:p>
    <w:p w14:paraId="2FB3FC65" w14:textId="01890D5E" w:rsidR="00952B2C" w:rsidRPr="007A6398" w:rsidRDefault="00C1374A" w:rsidP="00952B2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Nombre y firma del representante o apoderado legal</w:t>
      </w:r>
      <w:r w:rsidR="00952B2C" w:rsidRPr="007A6398">
        <w:rPr>
          <w:rFonts w:ascii="Arial" w:hAnsi="Arial" w:cs="Arial"/>
          <w:b/>
          <w:sz w:val="18"/>
          <w:szCs w:val="18"/>
        </w:rPr>
        <w:t xml:space="preserve"> </w:t>
      </w:r>
    </w:p>
    <w:p w14:paraId="01D287E0" w14:textId="77777777" w:rsidR="004F3637" w:rsidRPr="007A6398" w:rsidRDefault="004F3637" w:rsidP="00952B2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2B1F9DF" w14:textId="67CDDC12" w:rsidR="00205515" w:rsidRPr="007A6398" w:rsidRDefault="00C1374A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A6398">
        <w:rPr>
          <w:rFonts w:ascii="Arial" w:hAnsi="Arial" w:cs="Arial"/>
          <w:b/>
          <w:sz w:val="18"/>
          <w:szCs w:val="18"/>
        </w:rPr>
        <w:t>__________________________________________</w:t>
      </w:r>
    </w:p>
    <w:p w14:paraId="5F809932" w14:textId="4F7536FC" w:rsidR="004F3637" w:rsidRDefault="004F3637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ECB4042" w14:textId="366D053C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F6E9FCC" w14:textId="21F51626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25F7CC1" w14:textId="3441E6DC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F424B3B" w14:textId="0D4CF0F3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BC45DF0" w14:textId="17549ADB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FC3134" w14:textId="169643B4" w:rsidR="00CB19BC" w:rsidRDefault="00B0313D" w:rsidP="00B0313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Anexo 4</w:t>
      </w:r>
    </w:p>
    <w:p w14:paraId="44BE9927" w14:textId="5F0657B7" w:rsidR="00CB19BC" w:rsidRDefault="00CB19BC" w:rsidP="004F363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1BE878" w14:textId="292DC6A8" w:rsidR="001431EE" w:rsidRPr="007A6398" w:rsidRDefault="00B0313D" w:rsidP="00DD2816">
      <w:pPr>
        <w:spacing w:after="0"/>
        <w:jc w:val="center"/>
        <w:rPr>
          <w:rFonts w:ascii="Arial Narrow" w:eastAsia="Times New Roman" w:hAnsi="Arial Narrow" w:cs="Times New Roman"/>
          <w:b/>
          <w:sz w:val="6"/>
          <w:szCs w:val="12"/>
          <w:lang w:val="es-ES" w:eastAsia="es-ES"/>
        </w:rPr>
      </w:pPr>
      <w:r>
        <w:rPr>
          <w:noProof/>
        </w:rPr>
        <w:drawing>
          <wp:inline distT="0" distB="0" distL="0" distR="0" wp14:anchorId="14265351" wp14:editId="00D8C1FA">
            <wp:extent cx="5664200" cy="72445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429" t="25867" r="36058" b="11575"/>
                    <a:stretch/>
                  </pic:blipFill>
                  <pic:spPr bwMode="auto">
                    <a:xfrm>
                      <a:off x="0" y="0"/>
                      <a:ext cx="5683643" cy="7269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31EE" w:rsidRPr="007A6398" w:rsidSect="00625258">
      <w:headerReference w:type="default" r:id="rId10"/>
      <w:footerReference w:type="default" r:id="rId11"/>
      <w:pgSz w:w="12240" w:h="15840" w:code="1"/>
      <w:pgMar w:top="1440" w:right="1080" w:bottom="851" w:left="1080" w:header="539" w:footer="53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A6EE" w14:textId="77777777" w:rsidR="00105660" w:rsidRDefault="00105660" w:rsidP="00C451B3">
      <w:pPr>
        <w:spacing w:after="0" w:line="240" w:lineRule="auto"/>
      </w:pPr>
      <w:r>
        <w:separator/>
      </w:r>
    </w:p>
  </w:endnote>
  <w:endnote w:type="continuationSeparator" w:id="0">
    <w:p w14:paraId="70FBD135" w14:textId="77777777" w:rsidR="00105660" w:rsidRDefault="00105660" w:rsidP="00C4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00000003" w:usb1="4000204A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1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C58" w14:textId="77777777" w:rsidR="00C9034D" w:rsidRDefault="00C9034D">
    <w:pPr>
      <w:pStyle w:val="Piedepgina"/>
      <w:jc w:val="center"/>
      <w:rPr>
        <w:color w:val="4F81BD" w:themeColor="accent1"/>
      </w:rPr>
    </w:pPr>
    <w:r>
      <w:rPr>
        <w:color w:val="4F81BD" w:themeColor="accent1"/>
        <w:lang w:val="es-ES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s-ES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es-ES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s-ES"/>
      </w:rPr>
      <w:t>2</w:t>
    </w:r>
    <w:r>
      <w:rPr>
        <w:color w:val="4F81BD" w:themeColor="accent1"/>
      </w:rPr>
      <w:fldChar w:fldCharType="end"/>
    </w:r>
  </w:p>
  <w:p w14:paraId="7346BD69" w14:textId="3462F8A5" w:rsidR="00C9034D" w:rsidRPr="00EE6C90" w:rsidRDefault="00C9034D" w:rsidP="00625258">
    <w:pPr>
      <w:pStyle w:val="Piedepgina"/>
      <w:ind w:right="15"/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B9B8" w14:textId="77777777" w:rsidR="00105660" w:rsidRDefault="00105660" w:rsidP="00C451B3">
      <w:pPr>
        <w:spacing w:after="0" w:line="240" w:lineRule="auto"/>
      </w:pPr>
      <w:r>
        <w:separator/>
      </w:r>
    </w:p>
  </w:footnote>
  <w:footnote w:type="continuationSeparator" w:id="0">
    <w:p w14:paraId="47C62E2E" w14:textId="77777777" w:rsidR="00105660" w:rsidRDefault="00105660" w:rsidP="00C4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615F" w14:textId="1FEC6D25" w:rsidR="00360C7E" w:rsidRDefault="00C9034D" w:rsidP="00360C7E">
    <w:pPr>
      <w:tabs>
        <w:tab w:val="center" w:pos="4419"/>
        <w:tab w:val="right" w:pos="8838"/>
      </w:tabs>
      <w:spacing w:after="0" w:line="240" w:lineRule="auto"/>
      <w:ind w:left="360"/>
      <w:jc w:val="center"/>
      <w:rPr>
        <w:rFonts w:ascii="Arial" w:eastAsia="Arial Unicode MS" w:hAnsi="Arial" w:cs="Arial"/>
        <w:b/>
        <w:sz w:val="20"/>
        <w:szCs w:val="20"/>
      </w:rPr>
    </w:pPr>
    <w:r w:rsidRPr="00C22789">
      <w:rPr>
        <w:rFonts w:ascii="Calibri Light" w:hAnsi="Calibri Light" w:cs="Calibri Light"/>
        <w:b/>
        <w:noProof/>
        <w:sz w:val="24"/>
        <w:lang w:eastAsia="es-MX"/>
      </w:rPr>
      <w:drawing>
        <wp:anchor distT="0" distB="0" distL="114300" distR="114300" simplePos="0" relativeHeight="251697152" behindDoc="0" locked="0" layoutInCell="1" allowOverlap="1" wp14:anchorId="732CDE67" wp14:editId="13CBEB64">
          <wp:simplePos x="0" y="0"/>
          <wp:positionH relativeFrom="margin">
            <wp:posOffset>-363382</wp:posOffset>
          </wp:positionH>
          <wp:positionV relativeFrom="paragraph">
            <wp:posOffset>-56846</wp:posOffset>
          </wp:positionV>
          <wp:extent cx="1030683" cy="11856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47" cy="120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C7E">
      <w:rPr>
        <w:rFonts w:ascii="Arial" w:eastAsia="Arial Unicode MS" w:hAnsi="Arial" w:cs="Arial"/>
        <w:b/>
        <w:sz w:val="20"/>
        <w:szCs w:val="20"/>
      </w:rPr>
      <w:t>SUPREMA CORTE DE JUSTICIA DE LA NACIÓN</w:t>
    </w:r>
  </w:p>
  <w:p w14:paraId="24E26AA8" w14:textId="77777777" w:rsidR="00360C7E" w:rsidRDefault="00360C7E" w:rsidP="00360C7E">
    <w:pPr>
      <w:pStyle w:val="Encabezado"/>
      <w:ind w:left="360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>DIRECCIÓN GENERAL DE CASAS DE LA CULTURA JURÍCIA</w:t>
    </w:r>
  </w:p>
  <w:p w14:paraId="7C82B256" w14:textId="3EE2C76C" w:rsidR="007C202F" w:rsidRDefault="00360C7E" w:rsidP="00360C7E">
    <w:pPr>
      <w:pStyle w:val="Encabezado"/>
      <w:ind w:left="360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 xml:space="preserve">CASA DE LA CULTURA JURÍDICA EN </w:t>
    </w:r>
    <w:r w:rsidR="005B6292">
      <w:rPr>
        <w:rFonts w:ascii="Arial" w:eastAsia="Arial Unicode MS" w:hAnsi="Arial" w:cs="Arial"/>
        <w:b/>
        <w:sz w:val="20"/>
        <w:szCs w:val="20"/>
      </w:rPr>
      <w:t>MONTERREY</w:t>
    </w:r>
    <w:r>
      <w:rPr>
        <w:rFonts w:ascii="Arial" w:eastAsia="Arial Unicode MS" w:hAnsi="Arial" w:cs="Arial"/>
        <w:b/>
        <w:sz w:val="20"/>
        <w:szCs w:val="20"/>
      </w:rPr>
      <w:t xml:space="preserve"> </w:t>
    </w:r>
  </w:p>
  <w:p w14:paraId="1D226D4D" w14:textId="5D05A1CB" w:rsidR="00360C7E" w:rsidRDefault="00360C7E" w:rsidP="00360C7E">
    <w:pPr>
      <w:pStyle w:val="Encabezado"/>
      <w:ind w:left="360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 xml:space="preserve">“MINISTRO </w:t>
    </w:r>
    <w:r w:rsidR="005B6292">
      <w:rPr>
        <w:rFonts w:ascii="Arial" w:eastAsia="Arial Unicode MS" w:hAnsi="Arial" w:cs="Arial"/>
        <w:b/>
        <w:sz w:val="20"/>
        <w:szCs w:val="20"/>
      </w:rPr>
      <w:t>EMETERIO DE LA GARZA</w:t>
    </w:r>
    <w:r>
      <w:rPr>
        <w:rFonts w:ascii="Arial" w:eastAsia="Arial Unicode MS" w:hAnsi="Arial" w:cs="Arial"/>
        <w:b/>
        <w:sz w:val="20"/>
        <w:szCs w:val="20"/>
      </w:rPr>
      <w:t>”</w:t>
    </w:r>
  </w:p>
  <w:p w14:paraId="4CC7D446" w14:textId="77777777" w:rsidR="00360C7E" w:rsidRDefault="00360C7E" w:rsidP="00360C7E">
    <w:pPr>
      <w:pStyle w:val="Encabezado"/>
      <w:ind w:left="360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>CONVOCATORIA / BASES</w:t>
    </w:r>
  </w:p>
  <w:p w14:paraId="29276F34" w14:textId="3CD0237F" w:rsidR="00360C7E" w:rsidRDefault="00360C7E" w:rsidP="00360C7E">
    <w:pPr>
      <w:pStyle w:val="Encabezado"/>
      <w:ind w:left="360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>CONCURSO PÚBLICO SUMARIO CPS/CCJ</w:t>
    </w:r>
    <w:r w:rsidR="005B6292">
      <w:rPr>
        <w:rFonts w:ascii="Arial" w:eastAsia="Arial Unicode MS" w:hAnsi="Arial" w:cs="Arial"/>
        <w:b/>
        <w:sz w:val="20"/>
        <w:szCs w:val="20"/>
      </w:rPr>
      <w:t>MONTERREY</w:t>
    </w:r>
    <w:r>
      <w:rPr>
        <w:rFonts w:ascii="Arial" w:eastAsia="Arial Unicode MS" w:hAnsi="Arial" w:cs="Arial"/>
        <w:b/>
        <w:sz w:val="20"/>
        <w:szCs w:val="20"/>
      </w:rPr>
      <w:t>/00</w:t>
    </w:r>
    <w:r w:rsidR="00D504E9">
      <w:rPr>
        <w:rFonts w:ascii="Arial" w:eastAsia="Arial Unicode MS" w:hAnsi="Arial" w:cs="Arial"/>
        <w:b/>
        <w:sz w:val="20"/>
        <w:szCs w:val="20"/>
      </w:rPr>
      <w:t>3</w:t>
    </w:r>
    <w:r>
      <w:rPr>
        <w:rFonts w:ascii="Arial" w:eastAsia="Arial Unicode MS" w:hAnsi="Arial" w:cs="Arial"/>
        <w:b/>
        <w:sz w:val="20"/>
        <w:szCs w:val="20"/>
      </w:rPr>
      <w:t>/</w:t>
    </w:r>
    <w:r>
      <w:rPr>
        <w:rFonts w:ascii="Arial" w:eastAsia="Arial Unicode MS" w:hAnsi="Arial" w:cs="Arial"/>
        <w:b/>
        <w:sz w:val="20"/>
        <w:szCs w:val="20"/>
      </w:rPr>
      <w:fldChar w:fldCharType="begin"/>
    </w:r>
    <w:r>
      <w:rPr>
        <w:rFonts w:ascii="Arial" w:eastAsia="Arial Unicode MS" w:hAnsi="Arial" w:cs="Arial"/>
        <w:b/>
        <w:sz w:val="20"/>
        <w:szCs w:val="20"/>
      </w:rPr>
      <w:instrText xml:space="preserve"> DATE  \@ "yyyy" \* MERGEFORMAT </w:instrText>
    </w:r>
    <w:r>
      <w:rPr>
        <w:rFonts w:ascii="Arial" w:eastAsia="Arial Unicode MS" w:hAnsi="Arial" w:cs="Arial"/>
        <w:b/>
        <w:sz w:val="20"/>
        <w:szCs w:val="20"/>
      </w:rPr>
      <w:fldChar w:fldCharType="separate"/>
    </w:r>
    <w:r w:rsidR="00D504E9">
      <w:rPr>
        <w:rFonts w:ascii="Arial" w:eastAsia="Arial Unicode MS" w:hAnsi="Arial" w:cs="Arial"/>
        <w:b/>
        <w:noProof/>
        <w:sz w:val="20"/>
        <w:szCs w:val="20"/>
      </w:rPr>
      <w:t>2021</w:t>
    </w:r>
    <w:r>
      <w:rPr>
        <w:rFonts w:ascii="Arial" w:eastAsia="Arial Unicode MS" w:hAnsi="Arial" w:cs="Arial"/>
        <w:b/>
        <w:sz w:val="20"/>
        <w:szCs w:val="20"/>
      </w:rPr>
      <w:fldChar w:fldCharType="end"/>
    </w:r>
  </w:p>
  <w:p w14:paraId="68E1D556" w14:textId="71A9ABDD" w:rsidR="00360C7E" w:rsidRPr="005E3BD2" w:rsidRDefault="00360C7E" w:rsidP="005E3BD2">
    <w:pPr>
      <w:ind w:right="-496"/>
      <w:jc w:val="center"/>
      <w:rPr>
        <w:rFonts w:ascii="Arial" w:eastAsia="Arial Unicode MS" w:hAnsi="Arial" w:cs="Arial"/>
        <w:b/>
        <w:sz w:val="20"/>
        <w:szCs w:val="20"/>
      </w:rPr>
    </w:pPr>
    <w:r>
      <w:rPr>
        <w:rFonts w:ascii="Arial" w:eastAsia="Arial Unicode MS" w:hAnsi="Arial" w:cs="Arial"/>
        <w:b/>
        <w:sz w:val="20"/>
        <w:szCs w:val="20"/>
      </w:rPr>
      <w:t>CONTRATACIÓN DE</w:t>
    </w:r>
    <w:r w:rsidR="00B4519E">
      <w:rPr>
        <w:rFonts w:ascii="Arial" w:eastAsia="Arial Unicode MS" w:hAnsi="Arial" w:cs="Arial"/>
        <w:b/>
        <w:sz w:val="20"/>
        <w:szCs w:val="20"/>
      </w:rPr>
      <w:t>L</w:t>
    </w:r>
    <w:r>
      <w:rPr>
        <w:rFonts w:ascii="Arial" w:eastAsia="Arial Unicode MS" w:hAnsi="Arial" w:cs="Arial"/>
        <w:b/>
        <w:sz w:val="20"/>
        <w:szCs w:val="20"/>
      </w:rPr>
      <w:t xml:space="preserve"> SERVICIO</w:t>
    </w:r>
    <w:r w:rsidR="00B4519E">
      <w:rPr>
        <w:rFonts w:ascii="Arial" w:eastAsia="Arial Unicode MS" w:hAnsi="Arial" w:cs="Arial"/>
        <w:b/>
        <w:sz w:val="20"/>
        <w:szCs w:val="20"/>
      </w:rPr>
      <w:t xml:space="preserve"> DE MANTENIMIENTO</w:t>
    </w:r>
    <w:r w:rsidR="00715961">
      <w:rPr>
        <w:rFonts w:ascii="Arial" w:eastAsia="Arial Unicode MS" w:hAnsi="Arial" w:cs="Arial"/>
        <w:b/>
        <w:sz w:val="20"/>
        <w:szCs w:val="20"/>
      </w:rPr>
      <w:t xml:space="preserve"> PREVENTIVO</w:t>
    </w:r>
    <w:r w:rsidR="00B4519E">
      <w:rPr>
        <w:rFonts w:ascii="Arial" w:eastAsia="Arial Unicode MS" w:hAnsi="Arial" w:cs="Arial"/>
        <w:b/>
        <w:sz w:val="20"/>
        <w:szCs w:val="20"/>
      </w:rPr>
      <w:t xml:space="preserve"> </w:t>
    </w:r>
    <w:r w:rsidR="005E3BD2">
      <w:rPr>
        <w:rFonts w:ascii="Arial" w:eastAsia="Arial Unicode MS" w:hAnsi="Arial" w:cs="Arial"/>
        <w:b/>
        <w:sz w:val="20"/>
        <w:szCs w:val="20"/>
      </w:rPr>
      <w:t xml:space="preserve">                                                                              </w:t>
    </w:r>
    <w:r w:rsidR="00B4519E">
      <w:rPr>
        <w:rFonts w:ascii="Arial" w:eastAsia="Arial Unicode MS" w:hAnsi="Arial" w:cs="Arial"/>
        <w:b/>
        <w:sz w:val="20"/>
        <w:szCs w:val="20"/>
      </w:rPr>
      <w:t xml:space="preserve">DE </w:t>
    </w:r>
    <w:r w:rsidR="00D504E9">
      <w:rPr>
        <w:rFonts w:ascii="Arial" w:eastAsia="Arial Unicode MS" w:hAnsi="Arial" w:cs="Arial"/>
        <w:b/>
        <w:sz w:val="20"/>
        <w:szCs w:val="20"/>
      </w:rPr>
      <w:t>IMPERMEABILIZACIÓN</w:t>
    </w:r>
  </w:p>
  <w:p w14:paraId="0AC3D42E" w14:textId="77777777" w:rsidR="00360C7E" w:rsidRPr="005410D4" w:rsidRDefault="00360C7E" w:rsidP="00B613AA">
    <w:pPr>
      <w:spacing w:after="0" w:line="240" w:lineRule="auto"/>
      <w:ind w:left="993" w:right="-496"/>
      <w:jc w:val="cent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D5465B"/>
    <w:multiLevelType w:val="hybridMultilevel"/>
    <w:tmpl w:val="B6BE7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7D7335"/>
    <w:multiLevelType w:val="hybridMultilevel"/>
    <w:tmpl w:val="68A209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5A9B6"/>
    <w:multiLevelType w:val="hybridMultilevel"/>
    <w:tmpl w:val="2591AB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C5790A"/>
    <w:multiLevelType w:val="hybridMultilevel"/>
    <w:tmpl w:val="B7E3155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FD57E9"/>
    <w:multiLevelType w:val="hybridMultilevel"/>
    <w:tmpl w:val="356DEB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D7338D"/>
    <w:multiLevelType w:val="hybridMultilevel"/>
    <w:tmpl w:val="20FCA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6BBB"/>
    <w:multiLevelType w:val="hybridMultilevel"/>
    <w:tmpl w:val="30CC8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3EED"/>
    <w:multiLevelType w:val="hybridMultilevel"/>
    <w:tmpl w:val="EEFAA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8798A"/>
    <w:multiLevelType w:val="hybridMultilevel"/>
    <w:tmpl w:val="E3143A50"/>
    <w:lvl w:ilvl="0" w:tplc="68120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22AC"/>
    <w:multiLevelType w:val="hybridMultilevel"/>
    <w:tmpl w:val="D84ECD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C2191"/>
    <w:multiLevelType w:val="hybridMultilevel"/>
    <w:tmpl w:val="F062719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068B5"/>
    <w:multiLevelType w:val="hybridMultilevel"/>
    <w:tmpl w:val="3FA0310E"/>
    <w:lvl w:ilvl="0" w:tplc="EBD4D67E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3036"/>
    <w:multiLevelType w:val="hybridMultilevel"/>
    <w:tmpl w:val="4A5032E2"/>
    <w:lvl w:ilvl="0" w:tplc="9AE4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24E5"/>
    <w:multiLevelType w:val="hybridMultilevel"/>
    <w:tmpl w:val="CB6E6ED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B01E11"/>
    <w:multiLevelType w:val="multilevel"/>
    <w:tmpl w:val="7996E11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C8A317D"/>
    <w:multiLevelType w:val="hybridMultilevel"/>
    <w:tmpl w:val="66BA77D6"/>
    <w:lvl w:ilvl="0" w:tplc="80D4A5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09254F"/>
    <w:multiLevelType w:val="multilevel"/>
    <w:tmpl w:val="080A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E75336"/>
    <w:multiLevelType w:val="hybridMultilevel"/>
    <w:tmpl w:val="113CA2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52D1"/>
    <w:multiLevelType w:val="hybridMultilevel"/>
    <w:tmpl w:val="DB8C3BA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5831B4"/>
    <w:multiLevelType w:val="hybridMultilevel"/>
    <w:tmpl w:val="17166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EB73E4"/>
    <w:multiLevelType w:val="hybridMultilevel"/>
    <w:tmpl w:val="A9720A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F6A97"/>
    <w:multiLevelType w:val="hybridMultilevel"/>
    <w:tmpl w:val="05829A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26058"/>
    <w:multiLevelType w:val="hybridMultilevel"/>
    <w:tmpl w:val="AF4EDD6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8CAEB2"/>
    <w:multiLevelType w:val="hybridMultilevel"/>
    <w:tmpl w:val="E40ACF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8244504"/>
    <w:multiLevelType w:val="hybridMultilevel"/>
    <w:tmpl w:val="C9AE9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D7BC3"/>
    <w:multiLevelType w:val="hybridMultilevel"/>
    <w:tmpl w:val="74C671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15E83"/>
    <w:multiLevelType w:val="hybridMultilevel"/>
    <w:tmpl w:val="D7961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92042"/>
    <w:multiLevelType w:val="hybridMultilevel"/>
    <w:tmpl w:val="71B2249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E6C8E"/>
    <w:multiLevelType w:val="hybridMultilevel"/>
    <w:tmpl w:val="D0B064D4"/>
    <w:lvl w:ilvl="0" w:tplc="CE8692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777E7"/>
    <w:multiLevelType w:val="hybridMultilevel"/>
    <w:tmpl w:val="E50C96D6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F1E448A"/>
    <w:multiLevelType w:val="hybridMultilevel"/>
    <w:tmpl w:val="6284FC5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8C3C3D"/>
    <w:multiLevelType w:val="hybridMultilevel"/>
    <w:tmpl w:val="6A66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76B4F"/>
    <w:multiLevelType w:val="hybridMultilevel"/>
    <w:tmpl w:val="E8940B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D7EDA"/>
    <w:multiLevelType w:val="hybridMultilevel"/>
    <w:tmpl w:val="54FA4C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1043"/>
    <w:multiLevelType w:val="hybridMultilevel"/>
    <w:tmpl w:val="19BA3F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42DEE"/>
    <w:multiLevelType w:val="hybridMultilevel"/>
    <w:tmpl w:val="8EB6524A"/>
    <w:lvl w:ilvl="0" w:tplc="172069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C3C3F"/>
    <w:multiLevelType w:val="hybridMultilevel"/>
    <w:tmpl w:val="0BB0E9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3A41EC"/>
    <w:multiLevelType w:val="hybridMultilevel"/>
    <w:tmpl w:val="960CB40C"/>
    <w:lvl w:ilvl="0" w:tplc="68120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72A6A"/>
    <w:multiLevelType w:val="hybridMultilevel"/>
    <w:tmpl w:val="16FAB6AC"/>
    <w:lvl w:ilvl="0" w:tplc="CB147C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975B0"/>
    <w:multiLevelType w:val="hybridMultilevel"/>
    <w:tmpl w:val="575A7796"/>
    <w:lvl w:ilvl="0" w:tplc="17C0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D1B7B"/>
    <w:multiLevelType w:val="hybridMultilevel"/>
    <w:tmpl w:val="D0B09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4204D"/>
    <w:multiLevelType w:val="hybridMultilevel"/>
    <w:tmpl w:val="041BD9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9C66979"/>
    <w:multiLevelType w:val="hybridMultilevel"/>
    <w:tmpl w:val="1FCA1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B5ECF"/>
    <w:multiLevelType w:val="hybridMultilevel"/>
    <w:tmpl w:val="75DDC39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33"/>
  </w:num>
  <w:num w:numId="5">
    <w:abstractNumId w:val="5"/>
  </w:num>
  <w:num w:numId="6">
    <w:abstractNumId w:val="11"/>
  </w:num>
  <w:num w:numId="7">
    <w:abstractNumId w:val="29"/>
  </w:num>
  <w:num w:numId="8">
    <w:abstractNumId w:val="6"/>
  </w:num>
  <w:num w:numId="9">
    <w:abstractNumId w:val="42"/>
  </w:num>
  <w:num w:numId="10">
    <w:abstractNumId w:val="40"/>
  </w:num>
  <w:num w:numId="11">
    <w:abstractNumId w:val="35"/>
  </w:num>
  <w:num w:numId="12">
    <w:abstractNumId w:val="24"/>
  </w:num>
  <w:num w:numId="13">
    <w:abstractNumId w:val="38"/>
  </w:num>
  <w:num w:numId="14">
    <w:abstractNumId w:val="7"/>
  </w:num>
  <w:num w:numId="15">
    <w:abstractNumId w:val="28"/>
  </w:num>
  <w:num w:numId="16">
    <w:abstractNumId w:val="26"/>
  </w:num>
  <w:num w:numId="17">
    <w:abstractNumId w:val="18"/>
  </w:num>
  <w:num w:numId="18">
    <w:abstractNumId w:val="30"/>
  </w:num>
  <w:num w:numId="19">
    <w:abstractNumId w:val="21"/>
  </w:num>
  <w:num w:numId="20">
    <w:abstractNumId w:val="10"/>
  </w:num>
  <w:num w:numId="21">
    <w:abstractNumId w:val="31"/>
  </w:num>
  <w:num w:numId="22">
    <w:abstractNumId w:val="22"/>
  </w:num>
  <w:num w:numId="23">
    <w:abstractNumId w:val="20"/>
  </w:num>
  <w:num w:numId="24">
    <w:abstractNumId w:val="9"/>
  </w:num>
  <w:num w:numId="25">
    <w:abstractNumId w:val="32"/>
  </w:num>
  <w:num w:numId="26">
    <w:abstractNumId w:val="17"/>
  </w:num>
  <w:num w:numId="27">
    <w:abstractNumId w:val="37"/>
  </w:num>
  <w:num w:numId="28">
    <w:abstractNumId w:val="8"/>
  </w:num>
  <w:num w:numId="29">
    <w:abstractNumId w:val="34"/>
  </w:num>
  <w:num w:numId="30">
    <w:abstractNumId w:val="27"/>
  </w:num>
  <w:num w:numId="31">
    <w:abstractNumId w:val="12"/>
  </w:num>
  <w:num w:numId="32">
    <w:abstractNumId w:val="3"/>
  </w:num>
  <w:num w:numId="33">
    <w:abstractNumId w:val="2"/>
  </w:num>
  <w:num w:numId="34">
    <w:abstractNumId w:val="43"/>
  </w:num>
  <w:num w:numId="35">
    <w:abstractNumId w:val="36"/>
  </w:num>
  <w:num w:numId="36">
    <w:abstractNumId w:val="0"/>
  </w:num>
  <w:num w:numId="37">
    <w:abstractNumId w:val="23"/>
  </w:num>
  <w:num w:numId="38">
    <w:abstractNumId w:val="19"/>
  </w:num>
  <w:num w:numId="39">
    <w:abstractNumId w:val="41"/>
  </w:num>
  <w:num w:numId="40">
    <w:abstractNumId w:val="4"/>
  </w:num>
  <w:num w:numId="41">
    <w:abstractNumId w:val="1"/>
  </w:num>
  <w:num w:numId="42">
    <w:abstractNumId w:val="13"/>
  </w:num>
  <w:num w:numId="43">
    <w:abstractNumId w:val="39"/>
  </w:num>
  <w:num w:numId="4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A"/>
    <w:rsid w:val="00007BA4"/>
    <w:rsid w:val="0001454A"/>
    <w:rsid w:val="0001616D"/>
    <w:rsid w:val="00023D3B"/>
    <w:rsid w:val="000261BE"/>
    <w:rsid w:val="00026B1B"/>
    <w:rsid w:val="000278CD"/>
    <w:rsid w:val="00051BAD"/>
    <w:rsid w:val="000613AF"/>
    <w:rsid w:val="00066F06"/>
    <w:rsid w:val="00074F3A"/>
    <w:rsid w:val="00085615"/>
    <w:rsid w:val="000860F4"/>
    <w:rsid w:val="000936D3"/>
    <w:rsid w:val="000964B0"/>
    <w:rsid w:val="000A3C7D"/>
    <w:rsid w:val="000A5520"/>
    <w:rsid w:val="000B79BA"/>
    <w:rsid w:val="000D7B9E"/>
    <w:rsid w:val="000E1230"/>
    <w:rsid w:val="000F196F"/>
    <w:rsid w:val="001033C1"/>
    <w:rsid w:val="00103597"/>
    <w:rsid w:val="00105660"/>
    <w:rsid w:val="0011063A"/>
    <w:rsid w:val="0011390B"/>
    <w:rsid w:val="0012394E"/>
    <w:rsid w:val="001307D8"/>
    <w:rsid w:val="0013284C"/>
    <w:rsid w:val="0014122A"/>
    <w:rsid w:val="001431EE"/>
    <w:rsid w:val="00143518"/>
    <w:rsid w:val="00153CD6"/>
    <w:rsid w:val="00161647"/>
    <w:rsid w:val="00162B1C"/>
    <w:rsid w:val="00171E68"/>
    <w:rsid w:val="00182556"/>
    <w:rsid w:val="001B3652"/>
    <w:rsid w:val="001C67C8"/>
    <w:rsid w:val="001D08CE"/>
    <w:rsid w:val="001D4A2F"/>
    <w:rsid w:val="001D6DEA"/>
    <w:rsid w:val="001F06C8"/>
    <w:rsid w:val="001F2095"/>
    <w:rsid w:val="001F3775"/>
    <w:rsid w:val="001F3E24"/>
    <w:rsid w:val="001F7443"/>
    <w:rsid w:val="00205515"/>
    <w:rsid w:val="00207251"/>
    <w:rsid w:val="00215BF0"/>
    <w:rsid w:val="0022463A"/>
    <w:rsid w:val="00225D75"/>
    <w:rsid w:val="00225E46"/>
    <w:rsid w:val="002279E1"/>
    <w:rsid w:val="00234460"/>
    <w:rsid w:val="00244FFB"/>
    <w:rsid w:val="00247420"/>
    <w:rsid w:val="002627C3"/>
    <w:rsid w:val="0026392C"/>
    <w:rsid w:val="0026751A"/>
    <w:rsid w:val="002766C7"/>
    <w:rsid w:val="00281D6A"/>
    <w:rsid w:val="002A4CA1"/>
    <w:rsid w:val="002A7CAD"/>
    <w:rsid w:val="002B22E9"/>
    <w:rsid w:val="002B6C3B"/>
    <w:rsid w:val="002C1F40"/>
    <w:rsid w:val="002C2C78"/>
    <w:rsid w:val="002C33AD"/>
    <w:rsid w:val="002F1E01"/>
    <w:rsid w:val="002F7891"/>
    <w:rsid w:val="003021E9"/>
    <w:rsid w:val="003273C2"/>
    <w:rsid w:val="00332A4C"/>
    <w:rsid w:val="00332AA6"/>
    <w:rsid w:val="0033310C"/>
    <w:rsid w:val="00334865"/>
    <w:rsid w:val="00335901"/>
    <w:rsid w:val="00341D5A"/>
    <w:rsid w:val="0034686C"/>
    <w:rsid w:val="00356170"/>
    <w:rsid w:val="00360C7E"/>
    <w:rsid w:val="0036547B"/>
    <w:rsid w:val="00367717"/>
    <w:rsid w:val="00372885"/>
    <w:rsid w:val="00377CDA"/>
    <w:rsid w:val="003833AB"/>
    <w:rsid w:val="00385A32"/>
    <w:rsid w:val="00393822"/>
    <w:rsid w:val="00394CEE"/>
    <w:rsid w:val="00396C3C"/>
    <w:rsid w:val="003A21C2"/>
    <w:rsid w:val="003B1418"/>
    <w:rsid w:val="003B5D07"/>
    <w:rsid w:val="003C494C"/>
    <w:rsid w:val="003C538C"/>
    <w:rsid w:val="003D586E"/>
    <w:rsid w:val="003D6F58"/>
    <w:rsid w:val="003E1169"/>
    <w:rsid w:val="003E4A8D"/>
    <w:rsid w:val="003E5D50"/>
    <w:rsid w:val="003E752D"/>
    <w:rsid w:val="003F1EA0"/>
    <w:rsid w:val="0040163B"/>
    <w:rsid w:val="00410FD7"/>
    <w:rsid w:val="00411562"/>
    <w:rsid w:val="004139A9"/>
    <w:rsid w:val="004338E7"/>
    <w:rsid w:val="00434268"/>
    <w:rsid w:val="00463570"/>
    <w:rsid w:val="00465A43"/>
    <w:rsid w:val="00480BE1"/>
    <w:rsid w:val="004824C3"/>
    <w:rsid w:val="00494025"/>
    <w:rsid w:val="004A2510"/>
    <w:rsid w:val="004B5833"/>
    <w:rsid w:val="004C32A4"/>
    <w:rsid w:val="004C4655"/>
    <w:rsid w:val="004D619B"/>
    <w:rsid w:val="004D6A7D"/>
    <w:rsid w:val="004E27E1"/>
    <w:rsid w:val="004E7FDB"/>
    <w:rsid w:val="004F3637"/>
    <w:rsid w:val="00510914"/>
    <w:rsid w:val="00512B53"/>
    <w:rsid w:val="00512EAD"/>
    <w:rsid w:val="00514B3A"/>
    <w:rsid w:val="00524F8D"/>
    <w:rsid w:val="00534438"/>
    <w:rsid w:val="005410D4"/>
    <w:rsid w:val="00543E33"/>
    <w:rsid w:val="0054487A"/>
    <w:rsid w:val="00562315"/>
    <w:rsid w:val="00562AFB"/>
    <w:rsid w:val="00571F1D"/>
    <w:rsid w:val="005A5850"/>
    <w:rsid w:val="005B3E2D"/>
    <w:rsid w:val="005B6292"/>
    <w:rsid w:val="005C0890"/>
    <w:rsid w:val="005D09B7"/>
    <w:rsid w:val="005D4E12"/>
    <w:rsid w:val="005E3BD2"/>
    <w:rsid w:val="005E49BB"/>
    <w:rsid w:val="005E63AF"/>
    <w:rsid w:val="005E68BD"/>
    <w:rsid w:val="005E7805"/>
    <w:rsid w:val="005F2B6E"/>
    <w:rsid w:val="00602017"/>
    <w:rsid w:val="00607B30"/>
    <w:rsid w:val="00625258"/>
    <w:rsid w:val="00627C0B"/>
    <w:rsid w:val="00630D11"/>
    <w:rsid w:val="00632183"/>
    <w:rsid w:val="00634E9A"/>
    <w:rsid w:val="00650A36"/>
    <w:rsid w:val="00657B60"/>
    <w:rsid w:val="00664A6C"/>
    <w:rsid w:val="00676416"/>
    <w:rsid w:val="006811E6"/>
    <w:rsid w:val="00695EC3"/>
    <w:rsid w:val="006B3C59"/>
    <w:rsid w:val="006C0673"/>
    <w:rsid w:val="006C5789"/>
    <w:rsid w:val="006D45A4"/>
    <w:rsid w:val="006E652F"/>
    <w:rsid w:val="006E74CC"/>
    <w:rsid w:val="006E7C60"/>
    <w:rsid w:val="006F4521"/>
    <w:rsid w:val="006F521D"/>
    <w:rsid w:val="006F6806"/>
    <w:rsid w:val="006F7779"/>
    <w:rsid w:val="007111B4"/>
    <w:rsid w:val="00715961"/>
    <w:rsid w:val="00736BFC"/>
    <w:rsid w:val="00760F55"/>
    <w:rsid w:val="00766362"/>
    <w:rsid w:val="00775D21"/>
    <w:rsid w:val="007A6398"/>
    <w:rsid w:val="007C202F"/>
    <w:rsid w:val="007C4083"/>
    <w:rsid w:val="007C5A93"/>
    <w:rsid w:val="007D49DB"/>
    <w:rsid w:val="007E2483"/>
    <w:rsid w:val="007F4432"/>
    <w:rsid w:val="00802E50"/>
    <w:rsid w:val="00827E7C"/>
    <w:rsid w:val="00830992"/>
    <w:rsid w:val="008328AF"/>
    <w:rsid w:val="00833657"/>
    <w:rsid w:val="00836098"/>
    <w:rsid w:val="00840846"/>
    <w:rsid w:val="00840A61"/>
    <w:rsid w:val="008505BB"/>
    <w:rsid w:val="0085382B"/>
    <w:rsid w:val="00854353"/>
    <w:rsid w:val="00857B02"/>
    <w:rsid w:val="008630EB"/>
    <w:rsid w:val="00863702"/>
    <w:rsid w:val="00863823"/>
    <w:rsid w:val="00863A16"/>
    <w:rsid w:val="00864C17"/>
    <w:rsid w:val="008763F6"/>
    <w:rsid w:val="008821EF"/>
    <w:rsid w:val="00884100"/>
    <w:rsid w:val="008B12AB"/>
    <w:rsid w:val="008E0599"/>
    <w:rsid w:val="008E3C7F"/>
    <w:rsid w:val="008F5277"/>
    <w:rsid w:val="008F57B6"/>
    <w:rsid w:val="008F6201"/>
    <w:rsid w:val="009057A8"/>
    <w:rsid w:val="009067ED"/>
    <w:rsid w:val="00907329"/>
    <w:rsid w:val="009169AC"/>
    <w:rsid w:val="009243EF"/>
    <w:rsid w:val="00925712"/>
    <w:rsid w:val="00926961"/>
    <w:rsid w:val="00930474"/>
    <w:rsid w:val="00934798"/>
    <w:rsid w:val="00937714"/>
    <w:rsid w:val="00937CFF"/>
    <w:rsid w:val="00952B2C"/>
    <w:rsid w:val="009675F2"/>
    <w:rsid w:val="00967777"/>
    <w:rsid w:val="00967B94"/>
    <w:rsid w:val="00971FD4"/>
    <w:rsid w:val="009753EA"/>
    <w:rsid w:val="00980301"/>
    <w:rsid w:val="00990B03"/>
    <w:rsid w:val="00994E38"/>
    <w:rsid w:val="00995358"/>
    <w:rsid w:val="00997566"/>
    <w:rsid w:val="0099773F"/>
    <w:rsid w:val="009A03BC"/>
    <w:rsid w:val="009A3654"/>
    <w:rsid w:val="009B3C9F"/>
    <w:rsid w:val="009D3E62"/>
    <w:rsid w:val="009D74E5"/>
    <w:rsid w:val="009E2184"/>
    <w:rsid w:val="009F54DA"/>
    <w:rsid w:val="00A018FB"/>
    <w:rsid w:val="00A10F53"/>
    <w:rsid w:val="00A11630"/>
    <w:rsid w:val="00A1610D"/>
    <w:rsid w:val="00A17F29"/>
    <w:rsid w:val="00A2443B"/>
    <w:rsid w:val="00A318E6"/>
    <w:rsid w:val="00A3546A"/>
    <w:rsid w:val="00A35930"/>
    <w:rsid w:val="00A35BCC"/>
    <w:rsid w:val="00A36096"/>
    <w:rsid w:val="00A4598A"/>
    <w:rsid w:val="00A66FEB"/>
    <w:rsid w:val="00A701A9"/>
    <w:rsid w:val="00A705E6"/>
    <w:rsid w:val="00A82196"/>
    <w:rsid w:val="00A85B4B"/>
    <w:rsid w:val="00A87DED"/>
    <w:rsid w:val="00A916AE"/>
    <w:rsid w:val="00AB471D"/>
    <w:rsid w:val="00AE2B26"/>
    <w:rsid w:val="00AF4502"/>
    <w:rsid w:val="00AF555E"/>
    <w:rsid w:val="00B0313D"/>
    <w:rsid w:val="00B06ABE"/>
    <w:rsid w:val="00B1011E"/>
    <w:rsid w:val="00B1070A"/>
    <w:rsid w:val="00B132BD"/>
    <w:rsid w:val="00B24C4F"/>
    <w:rsid w:val="00B254E7"/>
    <w:rsid w:val="00B30526"/>
    <w:rsid w:val="00B30880"/>
    <w:rsid w:val="00B3238B"/>
    <w:rsid w:val="00B3799B"/>
    <w:rsid w:val="00B42E60"/>
    <w:rsid w:val="00B4519E"/>
    <w:rsid w:val="00B544AD"/>
    <w:rsid w:val="00B613AA"/>
    <w:rsid w:val="00B65CEB"/>
    <w:rsid w:val="00B73AAC"/>
    <w:rsid w:val="00B75388"/>
    <w:rsid w:val="00B75DE3"/>
    <w:rsid w:val="00B810E1"/>
    <w:rsid w:val="00B814AD"/>
    <w:rsid w:val="00BA3CE9"/>
    <w:rsid w:val="00BA6054"/>
    <w:rsid w:val="00BB27C5"/>
    <w:rsid w:val="00BB2DE0"/>
    <w:rsid w:val="00BC1E30"/>
    <w:rsid w:val="00BC2A59"/>
    <w:rsid w:val="00BC439A"/>
    <w:rsid w:val="00BD0E6D"/>
    <w:rsid w:val="00BD7A92"/>
    <w:rsid w:val="00BE449A"/>
    <w:rsid w:val="00C11203"/>
    <w:rsid w:val="00C1374A"/>
    <w:rsid w:val="00C22789"/>
    <w:rsid w:val="00C230C0"/>
    <w:rsid w:val="00C30756"/>
    <w:rsid w:val="00C40132"/>
    <w:rsid w:val="00C451B3"/>
    <w:rsid w:val="00C538BD"/>
    <w:rsid w:val="00C9034D"/>
    <w:rsid w:val="00C939C0"/>
    <w:rsid w:val="00C93A96"/>
    <w:rsid w:val="00C965A0"/>
    <w:rsid w:val="00CA2DB2"/>
    <w:rsid w:val="00CA3EEC"/>
    <w:rsid w:val="00CA5B56"/>
    <w:rsid w:val="00CB19BC"/>
    <w:rsid w:val="00CC498D"/>
    <w:rsid w:val="00CD6EC0"/>
    <w:rsid w:val="00CF3925"/>
    <w:rsid w:val="00D064BA"/>
    <w:rsid w:val="00D155DA"/>
    <w:rsid w:val="00D20411"/>
    <w:rsid w:val="00D2150D"/>
    <w:rsid w:val="00D25CD9"/>
    <w:rsid w:val="00D416BA"/>
    <w:rsid w:val="00D504E9"/>
    <w:rsid w:val="00D51ED2"/>
    <w:rsid w:val="00D54753"/>
    <w:rsid w:val="00D6145D"/>
    <w:rsid w:val="00D61BAD"/>
    <w:rsid w:val="00D62D4C"/>
    <w:rsid w:val="00D71507"/>
    <w:rsid w:val="00D74686"/>
    <w:rsid w:val="00D759D6"/>
    <w:rsid w:val="00D9477D"/>
    <w:rsid w:val="00D95473"/>
    <w:rsid w:val="00DA243B"/>
    <w:rsid w:val="00DA25D8"/>
    <w:rsid w:val="00DC3395"/>
    <w:rsid w:val="00DC4416"/>
    <w:rsid w:val="00DC6597"/>
    <w:rsid w:val="00DD2816"/>
    <w:rsid w:val="00DE0FDF"/>
    <w:rsid w:val="00DE2EFC"/>
    <w:rsid w:val="00DE5566"/>
    <w:rsid w:val="00E05172"/>
    <w:rsid w:val="00E10486"/>
    <w:rsid w:val="00E12665"/>
    <w:rsid w:val="00E15A5C"/>
    <w:rsid w:val="00E26DB2"/>
    <w:rsid w:val="00E47813"/>
    <w:rsid w:val="00E54FF2"/>
    <w:rsid w:val="00E573FA"/>
    <w:rsid w:val="00E67265"/>
    <w:rsid w:val="00E67844"/>
    <w:rsid w:val="00E9130F"/>
    <w:rsid w:val="00E97B5C"/>
    <w:rsid w:val="00EA56C5"/>
    <w:rsid w:val="00EB3D93"/>
    <w:rsid w:val="00ED7FB3"/>
    <w:rsid w:val="00EE0640"/>
    <w:rsid w:val="00EE3766"/>
    <w:rsid w:val="00EF1B68"/>
    <w:rsid w:val="00EF2593"/>
    <w:rsid w:val="00EF278C"/>
    <w:rsid w:val="00EF45A1"/>
    <w:rsid w:val="00EF65F6"/>
    <w:rsid w:val="00EF7700"/>
    <w:rsid w:val="00F14AAF"/>
    <w:rsid w:val="00F203C8"/>
    <w:rsid w:val="00F25F4E"/>
    <w:rsid w:val="00F47C6E"/>
    <w:rsid w:val="00F60885"/>
    <w:rsid w:val="00F82CE6"/>
    <w:rsid w:val="00F92630"/>
    <w:rsid w:val="00FB43FA"/>
    <w:rsid w:val="00FD521A"/>
    <w:rsid w:val="00FD6AC5"/>
    <w:rsid w:val="00FE15A4"/>
    <w:rsid w:val="00FE2EF5"/>
    <w:rsid w:val="00FE345F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6BD43"/>
  <w15:docId w15:val="{75FDB417-976A-4BAF-8C88-885B4BC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74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7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451B3"/>
    <w:pPr>
      <w:keepNext/>
      <w:spacing w:after="0" w:line="240" w:lineRule="auto"/>
      <w:outlineLvl w:val="2"/>
    </w:pPr>
    <w:rPr>
      <w:rFonts w:ascii="Impact" w:eastAsia="Times New Roman" w:hAnsi="Impact" w:cs="Times New Roman"/>
      <w:b/>
      <w:snapToGrid w:val="0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5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51B3"/>
  </w:style>
  <w:style w:type="paragraph" w:styleId="Piedepgina">
    <w:name w:val="footer"/>
    <w:basedOn w:val="Normal"/>
    <w:link w:val="PiedepginaCar"/>
    <w:uiPriority w:val="99"/>
    <w:unhideWhenUsed/>
    <w:rsid w:val="00C45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1B3"/>
  </w:style>
  <w:style w:type="character" w:customStyle="1" w:styleId="Ttulo3Car">
    <w:name w:val="Título 3 Car"/>
    <w:basedOn w:val="Fuentedeprrafopredeter"/>
    <w:link w:val="Ttulo3"/>
    <w:rsid w:val="00C451B3"/>
    <w:rPr>
      <w:rFonts w:ascii="Impact" w:eastAsia="Times New Roman" w:hAnsi="Impact" w:cs="Times New Roman"/>
      <w:b/>
      <w:snapToGrid w:val="0"/>
      <w:sz w:val="20"/>
      <w:szCs w:val="20"/>
      <w:u w:val="single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451B3"/>
  </w:style>
  <w:style w:type="paragraph" w:styleId="Ttulo">
    <w:name w:val="Title"/>
    <w:basedOn w:val="Normal"/>
    <w:link w:val="TtuloCar"/>
    <w:qFormat/>
    <w:rsid w:val="00C451B3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451B3"/>
    <w:rPr>
      <w:rFonts w:ascii="Arial" w:eastAsia="Times New Roman" w:hAnsi="Arial" w:cs="Times New Roman"/>
      <w:b/>
      <w:snapToGrid w:val="0"/>
      <w:szCs w:val="20"/>
      <w:lang w:val="es-ES_tradnl" w:eastAsia="es-ES"/>
    </w:rPr>
  </w:style>
  <w:style w:type="paragraph" w:customStyle="1" w:styleId="Car">
    <w:name w:val="Car"/>
    <w:basedOn w:val="Normal"/>
    <w:rsid w:val="00C451B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table" w:styleId="Tablaconcuadrcula">
    <w:name w:val="Table Grid"/>
    <w:basedOn w:val="Tablanormal"/>
    <w:uiPriority w:val="59"/>
    <w:rsid w:val="00C45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451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51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451B3"/>
  </w:style>
  <w:style w:type="paragraph" w:styleId="Sangradetextonormal">
    <w:name w:val="Body Text Indent"/>
    <w:basedOn w:val="Normal"/>
    <w:link w:val="SangradetextonormalCar"/>
    <w:rsid w:val="00C451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451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rCarCarCarCarCarCarCarCharChar">
    <w:name w:val="Car Car Car Car Car Car Car Car Char Char"/>
    <w:basedOn w:val="Normal"/>
    <w:rsid w:val="00C451B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paragraph" w:customStyle="1" w:styleId="CarCar2CarCarCarCarCarCarCarCarCarCar">
    <w:name w:val="Car Car2 Car Car Car Car Car Car Car Car Car Car"/>
    <w:basedOn w:val="Normal"/>
    <w:rsid w:val="00C451B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paragraph" w:styleId="Textodeglobo">
    <w:name w:val="Balloon Text"/>
    <w:basedOn w:val="Normal"/>
    <w:link w:val="TextodegloboCar"/>
    <w:semiHidden/>
    <w:rsid w:val="00C451B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451B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C451B3"/>
    <w:rPr>
      <w:color w:val="0000FF"/>
      <w:u w:val="single"/>
    </w:rPr>
  </w:style>
  <w:style w:type="paragraph" w:customStyle="1" w:styleId="CarCar2CarCarCarCarCarCarCarCarCarCarCarCarCar">
    <w:name w:val="Car Car2 Car Car Car Car Car Car Car Car Car Car Car Car Car"/>
    <w:basedOn w:val="Normal"/>
    <w:rsid w:val="00C451B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paragraph" w:customStyle="1" w:styleId="estilottulo2sinnegrita">
    <w:name w:val="estilottulo2sinnegrita"/>
    <w:basedOn w:val="Normal"/>
    <w:rsid w:val="00C451B3"/>
    <w:pPr>
      <w:tabs>
        <w:tab w:val="num" w:pos="1440"/>
      </w:tabs>
      <w:spacing w:before="240" w:after="60" w:line="240" w:lineRule="auto"/>
      <w:ind w:left="1440" w:hanging="360"/>
      <w:jc w:val="both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CarCar2Car1">
    <w:name w:val="Car Car2 Car1"/>
    <w:basedOn w:val="Normal"/>
    <w:rsid w:val="00C451B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character" w:styleId="Hipervnculovisitado">
    <w:name w:val="FollowedHyperlink"/>
    <w:basedOn w:val="Fuentedeprrafopredeter"/>
    <w:rsid w:val="00C451B3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451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451B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aliases w:val="lp1,List Paragraph1,Párrafo de lista1"/>
    <w:basedOn w:val="Normal"/>
    <w:link w:val="PrrafodelistaCar"/>
    <w:uiPriority w:val="34"/>
    <w:qFormat/>
    <w:rsid w:val="00C451B3"/>
    <w:pPr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rsid w:val="00C451B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45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451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5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451B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C451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451B3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451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451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C45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Párrafo de lista1 Car"/>
    <w:basedOn w:val="Fuentedeprrafopredeter"/>
    <w:link w:val="Prrafodelista"/>
    <w:uiPriority w:val="34"/>
    <w:locked/>
    <w:rsid w:val="00C451B3"/>
    <w:rPr>
      <w:rFonts w:ascii="Calibri" w:eastAsia="Calibri" w:hAnsi="Calibri" w:cs="Times New Roman"/>
    </w:rPr>
  </w:style>
  <w:style w:type="paragraph" w:customStyle="1" w:styleId="Default">
    <w:name w:val="Default"/>
    <w:rsid w:val="00C451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nfasis">
    <w:name w:val="Emphasis"/>
    <w:basedOn w:val="Fuentedeprrafopredeter"/>
    <w:qFormat/>
    <w:rsid w:val="00C451B3"/>
    <w:rPr>
      <w:i/>
      <w:iCs/>
    </w:rPr>
  </w:style>
  <w:style w:type="numbering" w:customStyle="1" w:styleId="Estilo1">
    <w:name w:val="Estilo1"/>
    <w:uiPriority w:val="99"/>
    <w:rsid w:val="00C451B3"/>
    <w:pPr>
      <w:numPr>
        <w:numId w:val="1"/>
      </w:numPr>
    </w:pPr>
  </w:style>
  <w:style w:type="paragraph" w:styleId="Subttulo">
    <w:name w:val="Subtitle"/>
    <w:basedOn w:val="Normal"/>
    <w:next w:val="Normal"/>
    <w:link w:val="SubttuloCar"/>
    <w:qFormat/>
    <w:rsid w:val="00C451B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451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451B3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137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137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yiv1893881580mark">
    <w:name w:val="yiv1893881580mark"/>
    <w:basedOn w:val="Fuentedeprrafopredeter"/>
    <w:rsid w:val="00C1374A"/>
  </w:style>
  <w:style w:type="paragraph" w:customStyle="1" w:styleId="Cuerpodetexto">
    <w:name w:val="Cuerpo de texto"/>
    <w:basedOn w:val="Normal"/>
    <w:qFormat/>
    <w:rsid w:val="00C1374A"/>
    <w:pPr>
      <w:spacing w:before="120" w:after="120" w:line="240" w:lineRule="auto"/>
      <w:jc w:val="both"/>
    </w:pPr>
    <w:rPr>
      <w:rFonts w:ascii="Helvetica" w:eastAsiaTheme="minorEastAsia" w:hAnsi="Helvetica"/>
      <w:color w:val="404040" w:themeColor="text1" w:themeTint="BF"/>
      <w:szCs w:val="24"/>
      <w:lang w:val="es-ES_tradnl" w:eastAsia="es-ES"/>
    </w:rPr>
  </w:style>
  <w:style w:type="paragraph" w:customStyle="1" w:styleId="texto-descripcin">
    <w:name w:val="texto-descripción"/>
    <w:basedOn w:val="Cuerpodetexto"/>
    <w:qFormat/>
    <w:rsid w:val="00C1374A"/>
    <w:rPr>
      <w:rFonts w:ascii="Helvetica Light" w:hAnsi="Helvetica Light"/>
      <w:i/>
      <w:color w:val="7F7F7F" w:themeColor="text1" w:themeTint="80"/>
    </w:rPr>
  </w:style>
  <w:style w:type="paragraph" w:customStyle="1" w:styleId="texto-desc-tabuladores">
    <w:name w:val="texto-desc-tabuladores"/>
    <w:basedOn w:val="Normal"/>
    <w:qFormat/>
    <w:rsid w:val="00C1374A"/>
    <w:pPr>
      <w:spacing w:before="120" w:after="120" w:line="240" w:lineRule="auto"/>
      <w:ind w:left="720"/>
      <w:jc w:val="both"/>
    </w:pPr>
    <w:rPr>
      <w:rFonts w:ascii="Helvetica" w:eastAsiaTheme="minorEastAsia" w:hAnsi="Helvetica"/>
      <w:i/>
      <w:color w:val="7F7F7F" w:themeColor="text1" w:themeTint="80"/>
      <w:szCs w:val="24"/>
      <w:lang w:val="es-ES_tradnl" w:eastAsia="es-ES"/>
    </w:rPr>
  </w:style>
  <w:style w:type="paragraph" w:customStyle="1" w:styleId="tabla-ttulo">
    <w:name w:val="tabla-título"/>
    <w:qFormat/>
    <w:rsid w:val="00C1374A"/>
    <w:pPr>
      <w:spacing w:after="0" w:line="240" w:lineRule="auto"/>
      <w:jc w:val="center"/>
    </w:pPr>
    <w:rPr>
      <w:rFonts w:ascii="Helvetica" w:eastAsiaTheme="minorEastAsia" w:hAnsi="Helvetica"/>
      <w:b/>
      <w:color w:val="FFFFFF" w:themeColor="background1"/>
      <w:sz w:val="20"/>
      <w:szCs w:val="24"/>
      <w:lang w:val="es-ES_tradnl" w:eastAsia="es-ES"/>
    </w:rPr>
  </w:style>
  <w:style w:type="paragraph" w:customStyle="1" w:styleId="texto-tabla">
    <w:name w:val="texto-tabla"/>
    <w:basedOn w:val="Cuerpodetexto"/>
    <w:qFormat/>
    <w:rsid w:val="00C1374A"/>
    <w:pPr>
      <w:spacing w:before="40" w:after="40"/>
    </w:pPr>
  </w:style>
  <w:style w:type="paragraph" w:customStyle="1" w:styleId="Subttulocuerpotexto">
    <w:name w:val="Subtítulo cuerpo texto"/>
    <w:qFormat/>
    <w:rsid w:val="00C1374A"/>
    <w:pPr>
      <w:spacing w:after="0" w:line="240" w:lineRule="auto"/>
    </w:pPr>
    <w:rPr>
      <w:rFonts w:ascii="Helvetica" w:eastAsiaTheme="minorEastAsia" w:hAnsi="Helvetica"/>
      <w:b/>
      <w:color w:val="404040" w:themeColor="text1" w:themeTint="BF"/>
      <w:sz w:val="20"/>
      <w:szCs w:val="24"/>
      <w:lang w:val="es-ES_tradnl" w:eastAsia="es-ES"/>
    </w:rPr>
  </w:style>
  <w:style w:type="paragraph" w:styleId="Lista">
    <w:name w:val="List"/>
    <w:basedOn w:val="Textoindependiente"/>
    <w:uiPriority w:val="99"/>
    <w:rsid w:val="00C1374A"/>
    <w:pPr>
      <w:suppressAutoHyphens/>
    </w:pPr>
    <w:rPr>
      <w:rFonts w:ascii="Arial" w:hAnsi="Arial" w:cs="Arial"/>
      <w:color w:val="000000"/>
      <w:kern w:val="1"/>
    </w:rPr>
  </w:style>
  <w:style w:type="paragraph" w:customStyle="1" w:styleId="SCJN">
    <w:name w:val="SCJN"/>
    <w:basedOn w:val="Ttulo1"/>
    <w:link w:val="SCJNCar"/>
    <w:autoRedefine/>
    <w:qFormat/>
    <w:rsid w:val="00C1374A"/>
    <w:pPr>
      <w:spacing w:before="600" w:after="240"/>
      <w:jc w:val="both"/>
    </w:pPr>
    <w:rPr>
      <w:rFonts w:ascii="Helvetica" w:eastAsiaTheme="minorHAnsi" w:hAnsi="Helvetica" w:cstheme="minorBidi"/>
      <w:b/>
      <w:bCs/>
      <w:caps/>
      <w:color w:val="4F81BD" w:themeColor="accent1"/>
      <w:szCs w:val="20"/>
    </w:rPr>
  </w:style>
  <w:style w:type="character" w:customStyle="1" w:styleId="SCJNCar">
    <w:name w:val="SCJN Car"/>
    <w:basedOn w:val="Fuentedeprrafopredeter"/>
    <w:link w:val="SCJN"/>
    <w:rsid w:val="00C1374A"/>
    <w:rPr>
      <w:rFonts w:ascii="Helvetica" w:hAnsi="Helvetica"/>
      <w:b/>
      <w:bCs/>
      <w:caps/>
      <w:color w:val="4F81BD" w:themeColor="accent1"/>
      <w:sz w:val="32"/>
      <w:szCs w:val="20"/>
      <w:lang w:val="es-ES" w:eastAsia="es-ES"/>
    </w:rPr>
  </w:style>
  <w:style w:type="paragraph" w:customStyle="1" w:styleId="rollo">
    <w:name w:val="rollo"/>
    <w:basedOn w:val="Normal"/>
    <w:rsid w:val="00C1374A"/>
    <w:pPr>
      <w:widowControl w:val="0"/>
      <w:suppressAutoHyphens/>
      <w:spacing w:after="120" w:line="240" w:lineRule="auto"/>
      <w:jc w:val="both"/>
    </w:pPr>
    <w:rPr>
      <w:rFonts w:ascii="Arial" w:eastAsia="Calibri" w:hAnsi="Arial" w:cs="Arial"/>
      <w:spacing w:val="6"/>
      <w:sz w:val="18"/>
      <w:szCs w:val="18"/>
      <w:lang w:val="es-ES_tradnl" w:eastAsia="es-ES_tradnl"/>
    </w:rPr>
  </w:style>
  <w:style w:type="paragraph" w:customStyle="1" w:styleId="Texto">
    <w:name w:val="Texto"/>
    <w:basedOn w:val="Normal"/>
    <w:link w:val="TextoCar"/>
    <w:rsid w:val="001431E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431EE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31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431EE"/>
  </w:style>
  <w:style w:type="table" w:customStyle="1" w:styleId="Tablaconcuadrcula1">
    <w:name w:val="Tabla con cuadrícula1"/>
    <w:basedOn w:val="Tablanormal"/>
    <w:next w:val="Tablaconcuadrcula"/>
    <w:uiPriority w:val="59"/>
    <w:rsid w:val="00A2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3214E3FDD0E46AAE5B5C8F6314C30" ma:contentTypeVersion="13" ma:contentTypeDescription="Crear nuevo documento." ma:contentTypeScope="" ma:versionID="e4566a734598fe11e56452b66944e83c">
  <xsd:schema xmlns:xsd="http://www.w3.org/2001/XMLSchema" xmlns:xs="http://www.w3.org/2001/XMLSchema" xmlns:p="http://schemas.microsoft.com/office/2006/metadata/properties" xmlns:ns3="6548c816-ea15-48f4-b14d-8bf69222fbfd" xmlns:ns4="158795fd-4942-4cd0-a2d3-9a536c9c905c" targetNamespace="http://schemas.microsoft.com/office/2006/metadata/properties" ma:root="true" ma:fieldsID="3c84fb8b5c3f7711e1b448582d50d679" ns3:_="" ns4:_="">
    <xsd:import namespace="6548c816-ea15-48f4-b14d-8bf69222fbfd"/>
    <xsd:import namespace="158795fd-4942-4cd0-a2d3-9a536c9c9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8c816-ea15-48f4-b14d-8bf69222f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95fd-4942-4cd0-a2d3-9a536c9c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50CA2-24BC-4BAC-9A8F-DF5052A94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8c816-ea15-48f4-b14d-8bf69222fbfd"/>
    <ds:schemaRef ds:uri="158795fd-4942-4cd0-a2d3-9a536c9c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45FBD-9FF2-4F86-A8A7-B25A07773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4898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Suprema Corte de Justicia de la Nacion</Company>
  <LinksUpToDate>false</LinksUpToDate>
  <CharactersWithSpaces>31775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mdromerob</dc:creator>
  <cp:keywords/>
  <dc:description/>
  <cp:lastModifiedBy>VICENTE FLORES AGUIRRE</cp:lastModifiedBy>
  <cp:revision>13</cp:revision>
  <cp:lastPrinted>2021-05-26T23:19:00Z</cp:lastPrinted>
  <dcterms:created xsi:type="dcterms:W3CDTF">2021-08-19T05:28:00Z</dcterms:created>
  <dcterms:modified xsi:type="dcterms:W3CDTF">2021-09-03T04:21:00Z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0x0101001223214E3FDD0E46AAE5B5C8F6314C30</vt:lpwstr>
  </property>
</Properties>
</file>