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16FE303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229CC">
        <w:rPr>
          <w:rFonts w:ascii="Arial" w:eastAsia="Times New Roman" w:hAnsi="Arial" w:cs="Times New Roman"/>
          <w:b/>
          <w:lang w:eastAsia="es-ES"/>
        </w:rPr>
        <w:t>8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0608D995" w:rsidR="005C16B7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131F3B" w:rsidRPr="00131F3B">
        <w:rPr>
          <w:rFonts w:ascii="Arial" w:hAnsi="Arial" w:cs="Arial"/>
          <w:snapToGrid w:val="0"/>
          <w:sz w:val="18"/>
          <w:szCs w:val="18"/>
        </w:rPr>
        <w:t>“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Mantenimiento preventivo y correctivo a </w:t>
      </w:r>
      <w:r w:rsidR="0051496F">
        <w:rPr>
          <w:rFonts w:ascii="Arial" w:eastAsia="Times New Roman" w:hAnsi="Arial" w:cs="Arial"/>
          <w:b/>
          <w:bCs/>
          <w:lang w:val="es-ES_tradnl" w:eastAsia="es-ES"/>
        </w:rPr>
        <w:t>los sistemas de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51496F">
        <w:rPr>
          <w:rFonts w:ascii="Arial" w:eastAsia="Times New Roman" w:hAnsi="Arial" w:cs="Arial"/>
          <w:b/>
          <w:bCs/>
          <w:lang w:val="es-ES_tradnl" w:eastAsia="es-ES"/>
        </w:rPr>
        <w:t xml:space="preserve">detección y supresión de 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>incendio</w:t>
      </w:r>
      <w:r w:rsidR="0051496F">
        <w:rPr>
          <w:rFonts w:ascii="Arial" w:eastAsia="Times New Roman" w:hAnsi="Arial" w:cs="Arial"/>
          <w:b/>
          <w:bCs/>
          <w:lang w:val="es-ES_tradnl" w:eastAsia="es-ES"/>
        </w:rPr>
        <w:t>s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 en seis inmuebles de la Suprema Corte de Justicia de la Nación</w:t>
      </w:r>
      <w:r w:rsidR="00810083" w:rsidRPr="00810083">
        <w:rPr>
          <w:rFonts w:ascii="Arial" w:eastAsia="Times New Roman" w:hAnsi="Arial" w:cs="Arial"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146702">
        <w:rPr>
          <w:rFonts w:ascii="Arial" w:eastAsia="Times New Roman" w:hAnsi="Arial" w:cs="Arial"/>
          <w:lang w:val="es-ES_tradnl" w:eastAsia="es-ES"/>
        </w:rPr>
        <w:t>; de manera enunciativa y no limitativa</w:t>
      </w:r>
      <w:r w:rsidR="00E367BE">
        <w:rPr>
          <w:rFonts w:ascii="Arial" w:eastAsia="Times New Roman" w:hAnsi="Arial" w:cs="Arial"/>
          <w:lang w:val="es-ES_tradnl" w:eastAsia="es-ES"/>
        </w:rPr>
        <w:t>:</w:t>
      </w:r>
    </w:p>
    <w:p w14:paraId="1C8FEAB2" w14:textId="77777777" w:rsidR="00E367BE" w:rsidRDefault="00E367BE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15283CEF" w14:textId="100E08DE" w:rsidR="00E367BE" w:rsidRPr="00D44CDD" w:rsidRDefault="00E367BE" w:rsidP="00D44CDD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NFPA 20, Standard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for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the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Installation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of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Stationary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Pumps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for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Fire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Protection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>.</w:t>
      </w:r>
    </w:p>
    <w:p w14:paraId="58822631" w14:textId="77777777" w:rsidR="00D44CDD" w:rsidRPr="00D44CDD" w:rsidRDefault="00D44CDD" w:rsidP="00D44CDD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D44CDD">
        <w:rPr>
          <w:rFonts w:ascii="Arial" w:eastAsia="Times New Roman" w:hAnsi="Arial" w:cs="Arial"/>
          <w:b/>
          <w:bCs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5F86222C" w14:textId="77777777" w:rsidR="00D44CDD" w:rsidRDefault="00D44CDD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1400032A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4E66F5FD" w:rsidR="00146702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</w:t>
      </w:r>
      <w:r w:rsidRPr="00480BD0">
        <w:rPr>
          <w:rFonts w:ascii="Arial" w:eastAsia="Times New Roman" w:hAnsi="Arial" w:cs="Arial"/>
          <w:lang w:val="es-ES_tradnl" w:eastAsia="es-ES"/>
        </w:rPr>
        <w:lastRenderedPageBreak/>
        <w:t xml:space="preserve">distinta a la judicial que cumplo con las normas mexicanas, normas y lineamientos internacionales, normas oficiales mexicanas </w:t>
      </w:r>
      <w:r w:rsidR="00146702" w:rsidRPr="00131F3B">
        <w:rPr>
          <w:rFonts w:ascii="Arial" w:hAnsi="Arial" w:cs="Arial"/>
          <w:snapToGrid w:val="0"/>
          <w:sz w:val="18"/>
          <w:szCs w:val="18"/>
        </w:rPr>
        <w:t>“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Mantenimiento preventivo y correctivo a </w:t>
      </w:r>
      <w:r w:rsidR="0051496F">
        <w:rPr>
          <w:rFonts w:ascii="Arial" w:eastAsia="Times New Roman" w:hAnsi="Arial" w:cs="Arial"/>
          <w:b/>
          <w:bCs/>
          <w:lang w:val="es-ES_tradnl" w:eastAsia="es-ES"/>
        </w:rPr>
        <w:t>los sistemas de detección y supresión de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 incendio</w:t>
      </w:r>
      <w:r w:rsidR="0051496F">
        <w:rPr>
          <w:rFonts w:ascii="Arial" w:eastAsia="Times New Roman" w:hAnsi="Arial" w:cs="Arial"/>
          <w:b/>
          <w:bCs/>
          <w:lang w:val="es-ES_tradnl" w:eastAsia="es-ES"/>
        </w:rPr>
        <w:t>s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 en seis inmuebles de la Suprema Corte de Justicia de la Nación</w:t>
      </w:r>
      <w:r w:rsidR="00146702" w:rsidRPr="00810083">
        <w:rPr>
          <w:rFonts w:ascii="Arial" w:eastAsia="Times New Roman" w:hAnsi="Arial" w:cs="Arial"/>
          <w:lang w:val="es-ES_tradnl" w:eastAsia="es-ES"/>
        </w:rPr>
        <w:t>”</w:t>
      </w:r>
      <w:r w:rsidR="00146702" w:rsidRPr="005C16B7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aplicables; de manera enunciativa y no limitativa</w:t>
      </w:r>
      <w:r w:rsidR="00D44CDD">
        <w:rPr>
          <w:rFonts w:ascii="Arial" w:eastAsia="Times New Roman" w:hAnsi="Arial" w:cs="Arial"/>
          <w:lang w:val="es-ES_tradnl" w:eastAsia="es-ES"/>
        </w:rPr>
        <w:t>:</w:t>
      </w:r>
    </w:p>
    <w:p w14:paraId="318B1B63" w14:textId="77777777" w:rsidR="00D44CDD" w:rsidRDefault="00D44CDD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0A23C1C3" w14:textId="77777777" w:rsidR="00D44CDD" w:rsidRPr="00D44CDD" w:rsidRDefault="00D44CDD" w:rsidP="00D44CDD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NFPA 20, Standard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for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the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Installation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of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Stationary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Pumps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for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Fire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proofErr w:type="spellStart"/>
      <w:r w:rsidRPr="00D44CDD">
        <w:rPr>
          <w:rFonts w:ascii="Arial" w:eastAsia="Times New Roman" w:hAnsi="Arial" w:cs="Arial"/>
          <w:b/>
          <w:bCs/>
          <w:lang w:val="es-ES_tradnl" w:eastAsia="es-ES"/>
        </w:rPr>
        <w:t>Protection</w:t>
      </w:r>
      <w:proofErr w:type="spellEnd"/>
      <w:r w:rsidRPr="00D44CDD">
        <w:rPr>
          <w:rFonts w:ascii="Arial" w:eastAsia="Times New Roman" w:hAnsi="Arial" w:cs="Arial"/>
          <w:b/>
          <w:bCs/>
          <w:lang w:val="es-ES_tradnl" w:eastAsia="es-ES"/>
        </w:rPr>
        <w:t>.</w:t>
      </w:r>
    </w:p>
    <w:p w14:paraId="18CCFC5B" w14:textId="77777777" w:rsidR="00D44CDD" w:rsidRPr="00D44CDD" w:rsidRDefault="00D44CDD" w:rsidP="00D44CDD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D44CDD">
        <w:rPr>
          <w:rFonts w:ascii="Arial" w:eastAsia="Times New Roman" w:hAnsi="Arial" w:cs="Arial"/>
          <w:b/>
          <w:bCs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36AA6" w14:textId="77777777" w:rsidR="002F7A76" w:rsidRDefault="002F7A76" w:rsidP="00752047">
      <w:pPr>
        <w:spacing w:after="0" w:line="240" w:lineRule="auto"/>
      </w:pPr>
      <w:r>
        <w:separator/>
      </w:r>
    </w:p>
  </w:endnote>
  <w:endnote w:type="continuationSeparator" w:id="0">
    <w:p w14:paraId="060D24CF" w14:textId="77777777" w:rsidR="002F7A76" w:rsidRDefault="002F7A7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6A630E7B" w:rsidR="00024CB5" w:rsidRPr="00C361A8" w:rsidRDefault="00A42828" w:rsidP="00295FB0">
    <w:pPr>
      <w:pStyle w:val="Piedepgina"/>
      <w:ind w:right="-693"/>
      <w:jc w:val="right"/>
      <w:rPr>
        <w:rFonts w:ascii="Arial" w:hAnsi="Arial" w:cs="Arial"/>
        <w:sz w:val="10"/>
        <w:szCs w:val="10"/>
      </w:rPr>
    </w:pPr>
    <w:r w:rsidRPr="00A42828">
      <w:rPr>
        <w:rFonts w:ascii="Arial" w:hAnsi="Arial" w:cs="Arial"/>
        <w:sz w:val="10"/>
        <w:szCs w:val="10"/>
        <w:lang w:val="en-US"/>
      </w:rPr>
      <w:t>SCJN/CPS/DGIF-DACCI/003/2022</w:t>
    </w:r>
    <w:r w:rsidR="006313E5">
      <w:rPr>
        <w:rFonts w:ascii="Arial" w:hAnsi="Arial" w:cs="Arial"/>
        <w:sz w:val="10"/>
        <w:szCs w:val="10"/>
        <w:lang w:val="en-US"/>
      </w:rPr>
      <w:t>-ANEXO</w:t>
    </w:r>
    <w:r w:rsidR="00251F4C">
      <w:rPr>
        <w:rFonts w:ascii="Arial" w:hAnsi="Arial" w:cs="Arial"/>
        <w:sz w:val="10"/>
        <w:szCs w:val="10"/>
        <w:lang w:val="en-US"/>
      </w:rPr>
      <w:t xml:space="preserve"> </w:t>
    </w:r>
    <w:r w:rsidR="00C229CC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DB688" w14:textId="77777777" w:rsidR="002F7A76" w:rsidRDefault="002F7A76" w:rsidP="00752047">
      <w:pPr>
        <w:spacing w:after="0" w:line="240" w:lineRule="auto"/>
      </w:pPr>
      <w:r>
        <w:separator/>
      </w:r>
    </w:p>
  </w:footnote>
  <w:footnote w:type="continuationSeparator" w:id="0">
    <w:p w14:paraId="79CB47C7" w14:textId="77777777" w:rsidR="002F7A76" w:rsidRDefault="002F7A7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1939AB7" w14:textId="5443DF1D" w:rsidR="00433187" w:rsidRDefault="00433187" w:rsidP="00433187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A42828" w:rsidRPr="00A4282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56A327FC" w14:textId="77777777" w:rsidR="00433187" w:rsidRPr="008434E9" w:rsidRDefault="00433187" w:rsidP="00433187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UPRESIÓN DE 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LA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1B56DA"/>
    <w:multiLevelType w:val="hybridMultilevel"/>
    <w:tmpl w:val="717E6BE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6"/>
  </w:num>
  <w:num w:numId="5">
    <w:abstractNumId w:val="13"/>
  </w:num>
  <w:num w:numId="6">
    <w:abstractNumId w:val="21"/>
  </w:num>
  <w:num w:numId="7">
    <w:abstractNumId w:val="25"/>
  </w:num>
  <w:num w:numId="8">
    <w:abstractNumId w:val="15"/>
  </w:num>
  <w:num w:numId="9">
    <w:abstractNumId w:val="0"/>
  </w:num>
  <w:num w:numId="10">
    <w:abstractNumId w:val="5"/>
  </w:num>
  <w:num w:numId="11">
    <w:abstractNumId w:val="16"/>
  </w:num>
  <w:num w:numId="12">
    <w:abstractNumId w:val="7"/>
  </w:num>
  <w:num w:numId="13">
    <w:abstractNumId w:val="24"/>
  </w:num>
  <w:num w:numId="14">
    <w:abstractNumId w:val="2"/>
  </w:num>
  <w:num w:numId="15">
    <w:abstractNumId w:val="1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8"/>
  </w:num>
  <w:num w:numId="19">
    <w:abstractNumId w:val="23"/>
  </w:num>
  <w:num w:numId="20">
    <w:abstractNumId w:val="11"/>
  </w:num>
  <w:num w:numId="21">
    <w:abstractNumId w:val="20"/>
  </w:num>
  <w:num w:numId="22">
    <w:abstractNumId w:val="6"/>
  </w:num>
  <w:num w:numId="23">
    <w:abstractNumId w:val="22"/>
  </w:num>
  <w:num w:numId="24">
    <w:abstractNumId w:val="9"/>
  </w:num>
  <w:num w:numId="25">
    <w:abstractNumId w:val="10"/>
  </w:num>
  <w:num w:numId="26">
    <w:abstractNumId w:val="8"/>
  </w:num>
  <w:num w:numId="27">
    <w:abstractNumId w:val="17"/>
  </w:num>
  <w:num w:numId="28">
    <w:abstractNumId w:val="1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27AAC"/>
    <w:rsid w:val="00131F3B"/>
    <w:rsid w:val="00146702"/>
    <w:rsid w:val="00154621"/>
    <w:rsid w:val="0015529A"/>
    <w:rsid w:val="00161F32"/>
    <w:rsid w:val="00163B63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4C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7A76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D0889"/>
    <w:rsid w:val="003E62A3"/>
    <w:rsid w:val="003F78F7"/>
    <w:rsid w:val="004006C6"/>
    <w:rsid w:val="0041014A"/>
    <w:rsid w:val="00425445"/>
    <w:rsid w:val="00433187"/>
    <w:rsid w:val="0043515E"/>
    <w:rsid w:val="004400C3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496F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5E6FE6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19F8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28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229CC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24580"/>
    <w:rsid w:val="00D314BB"/>
    <w:rsid w:val="00D3591A"/>
    <w:rsid w:val="00D40DD7"/>
    <w:rsid w:val="00D44CDD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67BE"/>
    <w:rsid w:val="00E421D2"/>
    <w:rsid w:val="00E47C3E"/>
    <w:rsid w:val="00E51131"/>
    <w:rsid w:val="00E55B32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2022-01-12T20:46:00Z</dcterms:created>
  <dcterms:modified xsi:type="dcterms:W3CDTF">2022-01-25T23:05:00Z</dcterms:modified>
</cp:coreProperties>
</file>