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2CE05F4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02D2B">
        <w:rPr>
          <w:rFonts w:ascii="Arial" w:eastAsia="Times New Roman" w:hAnsi="Arial" w:cs="Times New Roman"/>
          <w:b/>
          <w:lang w:eastAsia="es-ES"/>
        </w:rPr>
        <w:t>1</w:t>
      </w:r>
      <w:r w:rsidR="004E0E02">
        <w:rPr>
          <w:rFonts w:ascii="Arial" w:eastAsia="Times New Roman" w:hAnsi="Arial" w:cs="Times New Roman"/>
          <w:b/>
          <w:lang w:eastAsia="es-ES"/>
        </w:rPr>
        <w:t>2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40256E96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ASISTENCIA VSO Y JA Y 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3FBD59BC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4E0E02" w:rsidRPr="004E0E02">
        <w:rPr>
          <w:rFonts w:ascii="Arial" w:eastAsia="Times New Roman" w:hAnsi="Arial" w:cs="Arial"/>
          <w:b/>
          <w:bCs/>
          <w:lang w:val="es-ES_tradnl" w:eastAsia="es-ES"/>
        </w:rPr>
        <w:t>asistió a la visita al sitio de ejecución de los trabajos y a la junta de aclaraciones,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así como </w:t>
      </w:r>
      <w:r w:rsidR="004E0E02">
        <w:rPr>
          <w:rFonts w:ascii="Arial" w:eastAsia="Times New Roman" w:hAnsi="Arial" w:cs="Arial"/>
          <w:lang w:val="es-ES_tradnl" w:eastAsia="es-ES"/>
        </w:rPr>
        <w:t>que son de su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 “</w:t>
      </w:r>
      <w:r w:rsidR="00166D8F" w:rsidRPr="00166D8F">
        <w:rPr>
          <w:rFonts w:ascii="Arial" w:eastAsia="Times New Roman" w:hAnsi="Arial" w:cs="Arial"/>
          <w:b/>
          <w:bCs/>
          <w:lang w:val="es-ES_tradnl" w:eastAsia="es-ES"/>
        </w:rPr>
        <w:t>Trabajos de reparación derivados del siniestro de la Casa de la Cultura Jurídica de Mérida, Yucatán</w:t>
      </w:r>
      <w:r w:rsidR="004E0E02" w:rsidRPr="005C16B7">
        <w:rPr>
          <w:rFonts w:ascii="Arial" w:eastAsia="Times New Roman" w:hAnsi="Arial" w:cs="Arial"/>
          <w:lang w:val="es-ES_tradnl" w:eastAsia="es-ES"/>
        </w:rPr>
        <w:t>”</w:t>
      </w:r>
      <w:r w:rsidR="004E0E02">
        <w:rPr>
          <w:rFonts w:ascii="Arial" w:eastAsia="Times New Roman" w:hAnsi="Arial" w:cs="Arial"/>
          <w:lang w:val="es-ES_tradnl" w:eastAsia="es-ES"/>
        </w:rPr>
        <w:t xml:space="preserve">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6D683671" w:rsidR="004E0E02" w:rsidRPr="00480BD0" w:rsidRDefault="004E0E02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ASISTENCIA VS Y JA Y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1AE13F31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4E0E02">
        <w:rPr>
          <w:rFonts w:ascii="Arial" w:eastAsia="Times New Roman" w:hAnsi="Arial" w:cs="Arial"/>
          <w:b/>
          <w:bCs/>
          <w:lang w:val="es-ES_tradnl" w:eastAsia="es-ES"/>
        </w:rPr>
        <w:t xml:space="preserve">asistí </w:t>
      </w:r>
      <w:r w:rsidR="004E0E02" w:rsidRPr="004E0E02">
        <w:rPr>
          <w:rFonts w:ascii="Arial" w:eastAsia="Times New Roman" w:hAnsi="Arial" w:cs="Arial"/>
          <w:b/>
          <w:bCs/>
          <w:lang w:val="es-ES_tradnl" w:eastAsia="es-ES"/>
        </w:rPr>
        <w:t>a la visita al sitio de ejecución de los trabajos y a la junta de aclaraciones,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así como </w:t>
      </w:r>
      <w:r w:rsidR="004E0E02">
        <w:rPr>
          <w:rFonts w:ascii="Arial" w:eastAsia="Times New Roman" w:hAnsi="Arial" w:cs="Arial"/>
          <w:lang w:val="es-ES_tradnl" w:eastAsia="es-ES"/>
        </w:rPr>
        <w:t>que son de mi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de la obra pública </w:t>
      </w:r>
      <w:r w:rsidR="004E0E02">
        <w:rPr>
          <w:rFonts w:ascii="Arial" w:eastAsia="Times New Roman" w:hAnsi="Arial" w:cs="Arial"/>
          <w:lang w:val="es-ES_tradnl" w:eastAsia="es-ES"/>
        </w:rPr>
        <w:lastRenderedPageBreak/>
        <w:t>“</w:t>
      </w:r>
      <w:r w:rsidR="00541183" w:rsidRPr="00166D8F">
        <w:rPr>
          <w:rFonts w:ascii="Arial" w:eastAsia="Times New Roman" w:hAnsi="Arial" w:cs="Arial"/>
          <w:b/>
          <w:bCs/>
          <w:lang w:val="es-ES_tradnl" w:eastAsia="es-ES"/>
        </w:rPr>
        <w:t>Trabajos de reparación derivados del siniestro de la Casa de la Cultura Jurídica de Mérida, Yucatán</w:t>
      </w:r>
      <w:r w:rsidR="004E0E02" w:rsidRPr="005C16B7">
        <w:rPr>
          <w:rFonts w:ascii="Arial" w:eastAsia="Times New Roman" w:hAnsi="Arial" w:cs="Arial"/>
          <w:lang w:val="es-ES_tradnl" w:eastAsia="es-ES"/>
        </w:rPr>
        <w:t>”</w:t>
      </w:r>
      <w:r w:rsidR="004E0E02">
        <w:rPr>
          <w:rFonts w:ascii="Arial" w:eastAsia="Times New Roman" w:hAnsi="Arial" w:cs="Arial"/>
          <w:lang w:val="es-ES_tradnl" w:eastAsia="es-ES"/>
        </w:rPr>
        <w:t xml:space="preserve">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27AF4" w14:textId="77777777" w:rsidR="002B2612" w:rsidRDefault="002B2612" w:rsidP="00752047">
      <w:pPr>
        <w:spacing w:after="0" w:line="240" w:lineRule="auto"/>
      </w:pPr>
      <w:r>
        <w:separator/>
      </w:r>
    </w:p>
  </w:endnote>
  <w:endnote w:type="continuationSeparator" w:id="0">
    <w:p w14:paraId="24C4DB0B" w14:textId="77777777" w:rsidR="002B2612" w:rsidRDefault="002B261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9CF2F" w14:textId="77777777" w:rsidR="00A278B9" w:rsidRDefault="00A278B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37FF7236" w:rsidR="00024CB5" w:rsidRPr="00C361A8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SCJN/CPS/DGIF-DACC</w:t>
    </w:r>
    <w:r w:rsidR="005F644E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/00</w:t>
    </w:r>
    <w:r w:rsidR="00A278B9">
      <w:rPr>
        <w:rFonts w:ascii="Arial" w:hAnsi="Arial" w:cs="Arial"/>
        <w:sz w:val="10"/>
        <w:szCs w:val="10"/>
        <w:lang w:val="en-US"/>
      </w:rPr>
      <w:t>9</w:t>
    </w:r>
    <w:r>
      <w:rPr>
        <w:rFonts w:ascii="Arial" w:hAnsi="Arial" w:cs="Arial"/>
        <w:sz w:val="10"/>
        <w:szCs w:val="10"/>
        <w:lang w:val="en-US"/>
      </w:rPr>
      <w:t>/202</w:t>
    </w:r>
    <w:r w:rsidR="005F644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677A7F">
      <w:rPr>
        <w:rFonts w:ascii="Arial" w:hAnsi="Arial" w:cs="Arial"/>
        <w:sz w:val="10"/>
        <w:szCs w:val="10"/>
      </w:rPr>
      <w:t>1</w:t>
    </w:r>
    <w:r w:rsidR="00892D73">
      <w:rPr>
        <w:rFonts w:ascii="Arial" w:hAnsi="Arial" w:cs="Arial"/>
        <w:sz w:val="10"/>
        <w:szCs w:val="10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CD760" w14:textId="77777777" w:rsidR="00A278B9" w:rsidRDefault="00A278B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0E588" w14:textId="77777777" w:rsidR="002B2612" w:rsidRDefault="002B2612" w:rsidP="00752047">
      <w:pPr>
        <w:spacing w:after="0" w:line="240" w:lineRule="auto"/>
      </w:pPr>
      <w:r>
        <w:separator/>
      </w:r>
    </w:p>
  </w:footnote>
  <w:footnote w:type="continuationSeparator" w:id="0">
    <w:p w14:paraId="6C1C224F" w14:textId="77777777" w:rsidR="002B2612" w:rsidRDefault="002B261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6E8B4" w14:textId="77777777" w:rsidR="00A278B9" w:rsidRDefault="00A278B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C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5C73E63" w14:textId="2B8B5023" w:rsidR="00102D2B" w:rsidRDefault="00102D2B" w:rsidP="00102D2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166D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1A8E0604" w14:textId="77777777" w:rsidR="00166D8F" w:rsidRDefault="00166D8F" w:rsidP="00102D2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690ABD1" w14:textId="77777777" w:rsidR="00166D8F" w:rsidRPr="00166D8F" w:rsidRDefault="00102D2B" w:rsidP="00166D8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166D8F" w:rsidRPr="00166D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TRABAJOS DE REPARACIÓN DERIVADOS DEL SINIESTRO DE LA</w:t>
    </w:r>
  </w:p>
  <w:p w14:paraId="27B147CA" w14:textId="271C60F2" w:rsidR="00102D2B" w:rsidRDefault="00166D8F" w:rsidP="00166D8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66D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MÉRIDA, YUCATÁN</w:t>
    </w:r>
    <w:r w:rsidR="00102D2B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37A057CF" w14:textId="77777777" w:rsidR="00024CB5" w:rsidRPr="00857A49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B599E" w14:textId="77777777" w:rsidR="00A278B9" w:rsidRDefault="00A278B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B261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660F"/>
    <w:rsid w:val="004B37EC"/>
    <w:rsid w:val="004B7A4D"/>
    <w:rsid w:val="004C37A7"/>
    <w:rsid w:val="004E0E02"/>
    <w:rsid w:val="004F29AA"/>
    <w:rsid w:val="00513951"/>
    <w:rsid w:val="00516CDB"/>
    <w:rsid w:val="00523DEF"/>
    <w:rsid w:val="00541183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278B9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27FBD"/>
    <w:rsid w:val="00E47C3E"/>
    <w:rsid w:val="00E51131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350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7</cp:revision>
  <cp:lastPrinted>2020-02-12T15:31:00Z</cp:lastPrinted>
  <dcterms:created xsi:type="dcterms:W3CDTF">2022-02-10T00:17:00Z</dcterms:created>
  <dcterms:modified xsi:type="dcterms:W3CDTF">2022-05-18T16:39:00Z</dcterms:modified>
</cp:coreProperties>
</file>