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625FAEF0" w:rsidR="00053D0C" w:rsidRPr="00D50691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2C2867">
        <w:rPr>
          <w:rFonts w:ascii="Arial" w:hAnsi="Arial" w:cs="Arial"/>
          <w:sz w:val="20"/>
          <w:szCs w:val="20"/>
        </w:rPr>
        <w:t>4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68124DA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número</w:t>
      </w:r>
      <w:r w:rsidR="008434E9" w:rsidRPr="00D50691">
        <w:rPr>
          <w:rFonts w:ascii="Arial" w:hAnsi="Arial" w:cs="Arial"/>
          <w:sz w:val="20"/>
          <w:szCs w:val="20"/>
        </w:rPr>
        <w:t xml:space="preserve"> SCJN/</w:t>
      </w:r>
      <w:proofErr w:type="spellStart"/>
      <w:r w:rsidR="008434E9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434E9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434E9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434E9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434E9" w:rsidRPr="00D50691">
        <w:rPr>
          <w:rFonts w:ascii="Arial" w:hAnsi="Arial" w:cs="Arial"/>
          <w:sz w:val="20"/>
          <w:szCs w:val="20"/>
        </w:rPr>
        <w:t>/202</w:t>
      </w:r>
      <w:r w:rsidR="009C2D7B" w:rsidRPr="00D50691">
        <w:rPr>
          <w:rFonts w:ascii="Arial" w:hAnsi="Arial" w:cs="Arial"/>
          <w:sz w:val="20"/>
          <w:szCs w:val="20"/>
        </w:rPr>
        <w:t>2</w:t>
      </w:r>
      <w:r w:rsidR="008434E9" w:rsidRPr="00D50691">
        <w:rPr>
          <w:rFonts w:ascii="Arial" w:hAnsi="Arial" w:cs="Arial"/>
          <w:sz w:val="20"/>
          <w:szCs w:val="20"/>
        </w:rPr>
        <w:t xml:space="preserve">, 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en la modalidad de precios unitarios y tiempo determinado</w:t>
      </w:r>
      <w:r w:rsidR="002D24CE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relativ</w:t>
      </w:r>
      <w:r w:rsidR="00C107DB">
        <w:rPr>
          <w:rFonts w:ascii="Arial" w:hAnsi="Arial" w:cs="Arial"/>
          <w:sz w:val="20"/>
          <w:szCs w:val="20"/>
        </w:rPr>
        <w:t>o</w:t>
      </w:r>
      <w:r w:rsidR="008434E9" w:rsidRPr="00D50691">
        <w:rPr>
          <w:rFonts w:ascii="Arial" w:hAnsi="Arial" w:cs="Arial"/>
          <w:sz w:val="20"/>
          <w:szCs w:val="20"/>
        </w:rPr>
        <w:t xml:space="preserve"> a</w:t>
      </w:r>
      <w:r w:rsidR="00FD514C" w:rsidRPr="00D50691">
        <w:rPr>
          <w:rFonts w:ascii="Arial" w:hAnsi="Arial" w:cs="Arial"/>
          <w:sz w:val="20"/>
          <w:szCs w:val="20"/>
        </w:rPr>
        <w:t xml:space="preserve"> </w:t>
      </w:r>
      <w:r w:rsidR="008434E9" w:rsidRPr="00D50691">
        <w:rPr>
          <w:rFonts w:ascii="Arial" w:hAnsi="Arial" w:cs="Arial"/>
          <w:sz w:val="20"/>
          <w:szCs w:val="20"/>
        </w:rPr>
        <w:t>l</w:t>
      </w:r>
      <w:r w:rsidR="00FE708F">
        <w:rPr>
          <w:rFonts w:ascii="Arial" w:hAnsi="Arial" w:cs="Arial"/>
          <w:sz w:val="20"/>
          <w:szCs w:val="20"/>
        </w:rPr>
        <w:t>os</w:t>
      </w:r>
      <w:r w:rsidR="008434E9" w:rsidRPr="00D50691">
        <w:rPr>
          <w:rFonts w:ascii="Arial" w:hAnsi="Arial" w:cs="Arial"/>
          <w:sz w:val="20"/>
          <w:szCs w:val="20"/>
        </w:rPr>
        <w:t xml:space="preserve"> “</w:t>
      </w:r>
      <w:r w:rsidR="00EC40F6" w:rsidRPr="00EC40F6">
        <w:rPr>
          <w:rFonts w:ascii="Arial" w:hAnsi="Arial" w:cs="Arial"/>
          <w:sz w:val="20"/>
          <w:szCs w:val="20"/>
          <w:lang w:val="es-ES"/>
        </w:rPr>
        <w:t>Trabajos de reparaciones estructurales en la Casa de la Cultura Jurídica de Acapulco, Guerrero</w:t>
      </w:r>
      <w:r w:rsidR="008434E9" w:rsidRPr="00D50691">
        <w:rPr>
          <w:rFonts w:ascii="Arial" w:hAnsi="Arial" w:cs="Arial"/>
          <w:sz w:val="20"/>
          <w:szCs w:val="20"/>
        </w:rPr>
        <w:t>”</w:t>
      </w:r>
      <w:r w:rsidR="00BF258C" w:rsidRPr="00D50691">
        <w:rPr>
          <w:rFonts w:ascii="Arial" w:hAnsi="Arial" w:cs="Arial"/>
          <w:sz w:val="20"/>
          <w:szCs w:val="20"/>
        </w:rPr>
        <w:t>, a</w:t>
      </w:r>
      <w:r w:rsidRPr="00D50691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4F272884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número SCJN/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CD6208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>obra pública en la modalidad de precios unitarios y tiempo determinado relativa a la “</w:t>
      </w:r>
      <w:r w:rsidR="00EC40F6" w:rsidRPr="00EC40F6">
        <w:rPr>
          <w:rFonts w:ascii="Arial" w:hAnsi="Arial" w:cs="Arial"/>
          <w:sz w:val="20"/>
          <w:szCs w:val="20"/>
          <w:lang w:val="es-ES"/>
        </w:rPr>
        <w:t>Trabajos de reparaciones estructurales en la Casa de la Cultura Jurídica de Acapulco, Guerrero</w:t>
      </w:r>
      <w:r w:rsidR="00D50691" w:rsidRPr="00D50691">
        <w:rPr>
          <w:rFonts w:ascii="Arial" w:hAnsi="Arial" w:cs="Arial"/>
          <w:sz w:val="20"/>
          <w:szCs w:val="20"/>
        </w:rPr>
        <w:t>”.</w:t>
      </w:r>
    </w:p>
    <w:p w14:paraId="222E6624" w14:textId="0E5C87CA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52A8F803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0FB6D8E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01815A5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>l concurso público sumario número SCJN/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4BC510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923532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>,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16DDE452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>concurso público sumario número SCJN/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876952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876952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876952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FE9B1E9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>concurso público sumario número SCJN/</w:t>
      </w:r>
      <w:proofErr w:type="spellStart"/>
      <w:r w:rsidR="00B53381" w:rsidRPr="00D50691">
        <w:rPr>
          <w:rFonts w:ascii="Arial" w:hAnsi="Arial" w:cs="Arial"/>
          <w:sz w:val="20"/>
          <w:szCs w:val="20"/>
        </w:rPr>
        <w:t>CPS</w:t>
      </w:r>
      <w:proofErr w:type="spellEnd"/>
      <w:r w:rsidR="00B53381" w:rsidRPr="00D50691">
        <w:rPr>
          <w:rFonts w:ascii="Arial" w:hAnsi="Arial" w:cs="Arial"/>
          <w:sz w:val="20"/>
          <w:szCs w:val="20"/>
        </w:rPr>
        <w:t>/DGIF-</w:t>
      </w:r>
      <w:proofErr w:type="spellStart"/>
      <w:r w:rsidR="00B53381" w:rsidRPr="00D50691">
        <w:rPr>
          <w:rFonts w:ascii="Arial" w:hAnsi="Arial" w:cs="Arial"/>
          <w:sz w:val="20"/>
          <w:szCs w:val="20"/>
        </w:rPr>
        <w:t>DACCI</w:t>
      </w:r>
      <w:proofErr w:type="spellEnd"/>
      <w:r w:rsidR="00B53381" w:rsidRPr="00D50691">
        <w:rPr>
          <w:rFonts w:ascii="Arial" w:hAnsi="Arial" w:cs="Arial"/>
          <w:sz w:val="20"/>
          <w:szCs w:val="20"/>
        </w:rPr>
        <w:t>/0</w:t>
      </w:r>
      <w:r w:rsidR="00EC40F6">
        <w:rPr>
          <w:rFonts w:ascii="Arial" w:hAnsi="Arial" w:cs="Arial"/>
          <w:sz w:val="20"/>
          <w:szCs w:val="20"/>
        </w:rPr>
        <w:t>10</w:t>
      </w:r>
      <w:r w:rsidR="00B53381" w:rsidRPr="00D50691">
        <w:rPr>
          <w:rFonts w:ascii="Arial" w:hAnsi="Arial" w:cs="Arial"/>
          <w:sz w:val="20"/>
          <w:szCs w:val="20"/>
        </w:rPr>
        <w:t>/202</w:t>
      </w:r>
      <w:r w:rsidR="003B1835" w:rsidRPr="00D50691">
        <w:rPr>
          <w:rFonts w:ascii="Arial" w:hAnsi="Arial" w:cs="Arial"/>
          <w:sz w:val="20"/>
          <w:szCs w:val="20"/>
        </w:rPr>
        <w:t>2</w:t>
      </w:r>
      <w:r w:rsidRPr="00D50691">
        <w:rPr>
          <w:rFonts w:ascii="Arial" w:hAnsi="Arial" w:cs="Arial"/>
          <w:sz w:val="20"/>
          <w:szCs w:val="20"/>
        </w:rPr>
        <w:t xml:space="preserve"> 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328E1" w14:textId="77777777" w:rsidR="00015FE7" w:rsidRDefault="00015FE7" w:rsidP="007D40E9">
      <w:r>
        <w:separator/>
      </w:r>
    </w:p>
  </w:endnote>
  <w:endnote w:type="continuationSeparator" w:id="0">
    <w:p w14:paraId="3FEF72F1" w14:textId="77777777" w:rsidR="00015FE7" w:rsidRDefault="00015FE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013AFB94" w:rsidR="00065E42" w:rsidRPr="00065E42" w:rsidRDefault="008C387F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8C387F">
      <w:rPr>
        <w:rFonts w:ascii="Arial" w:hAnsi="Arial" w:cs="Arial"/>
        <w:sz w:val="10"/>
        <w:szCs w:val="10"/>
        <w:lang w:val="en-US"/>
      </w:rPr>
      <w:t>SCJN/</w:t>
    </w:r>
    <w:r w:rsidR="008434E9">
      <w:rPr>
        <w:rFonts w:ascii="Arial" w:hAnsi="Arial" w:cs="Arial"/>
        <w:sz w:val="10"/>
        <w:szCs w:val="10"/>
        <w:lang w:val="en-US"/>
      </w:rPr>
      <w:t>CPS</w:t>
    </w:r>
    <w:r w:rsidRPr="008C387F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8C387F">
      <w:rPr>
        <w:rFonts w:ascii="Arial" w:hAnsi="Arial" w:cs="Arial"/>
        <w:sz w:val="10"/>
        <w:szCs w:val="10"/>
        <w:lang w:val="en-US"/>
      </w:rPr>
      <w:t>DACC</w:t>
    </w:r>
    <w:r w:rsidR="006D141D">
      <w:rPr>
        <w:rFonts w:ascii="Arial" w:hAnsi="Arial" w:cs="Arial"/>
        <w:sz w:val="10"/>
        <w:szCs w:val="10"/>
        <w:lang w:val="en-US"/>
      </w:rPr>
      <w:t>I</w:t>
    </w:r>
    <w:proofErr w:type="spellEnd"/>
    <w:r w:rsidRPr="008C387F">
      <w:rPr>
        <w:rFonts w:ascii="Arial" w:hAnsi="Arial" w:cs="Arial"/>
        <w:sz w:val="10"/>
        <w:szCs w:val="10"/>
        <w:lang w:val="en-US"/>
      </w:rPr>
      <w:t>/0</w:t>
    </w:r>
    <w:r w:rsidR="00EC40F6">
      <w:rPr>
        <w:rFonts w:ascii="Arial" w:hAnsi="Arial" w:cs="Arial"/>
        <w:sz w:val="10"/>
        <w:szCs w:val="10"/>
        <w:lang w:val="en-US"/>
      </w:rPr>
      <w:t>10</w:t>
    </w:r>
    <w:r w:rsidRPr="008C387F">
      <w:rPr>
        <w:rFonts w:ascii="Arial" w:hAnsi="Arial" w:cs="Arial"/>
        <w:sz w:val="10"/>
        <w:szCs w:val="10"/>
        <w:lang w:val="en-US"/>
      </w:rPr>
      <w:t>/202</w:t>
    </w:r>
    <w:r w:rsidR="00FC788F">
      <w:rPr>
        <w:rFonts w:ascii="Arial" w:hAnsi="Arial" w:cs="Arial"/>
        <w:sz w:val="10"/>
        <w:szCs w:val="10"/>
        <w:lang w:val="en-US"/>
      </w:rPr>
      <w:t>2</w:t>
    </w:r>
    <w:r w:rsidR="00AF3DD1">
      <w:rPr>
        <w:rFonts w:ascii="Arial" w:hAnsi="Arial" w:cs="Arial"/>
        <w:sz w:val="10"/>
        <w:szCs w:val="10"/>
        <w:lang w:val="en-US"/>
      </w:rPr>
      <w:t>-</w:t>
    </w:r>
    <w:r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841AD2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AA371" w14:textId="77777777" w:rsidR="00015FE7" w:rsidRDefault="00015FE7" w:rsidP="007D40E9">
      <w:r>
        <w:separator/>
      </w:r>
    </w:p>
  </w:footnote>
  <w:footnote w:type="continuationSeparator" w:id="0">
    <w:p w14:paraId="61AB4245" w14:textId="77777777" w:rsidR="00015FE7" w:rsidRDefault="00015FE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5DEA9" w14:textId="77777777" w:rsidR="00EC40F6" w:rsidRPr="00396ADF" w:rsidRDefault="00EC40F6" w:rsidP="00EC40F6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396A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396A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396A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396A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396AD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EA7F3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10</w:t>
    </w:r>
    <w:r w:rsidRPr="00EA7F39">
      <w:rPr>
        <w:rFonts w:ascii="Arial Unicode MS" w:eastAsia="Arial Unicode MS" w:hAnsi="Arial Unicode MS" w:cs="Arial Unicode MS"/>
        <w:b/>
        <w:color w:val="7F7F7F" w:themeColor="text1" w:themeTint="80"/>
        <w:sz w:val="18"/>
        <w:szCs w:val="18"/>
      </w:rPr>
      <w:t>/</w:t>
    </w:r>
    <w:r w:rsidRPr="00EA7F3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2022</w:t>
    </w:r>
  </w:p>
  <w:p w14:paraId="5C3BD568" w14:textId="77777777" w:rsidR="00EC40F6" w:rsidRDefault="00EC40F6" w:rsidP="00EC40F6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A606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CD6A9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TRABAJOS DE REPARACIONES ESTRUCTURALES EN LA </w:t>
    </w:r>
  </w:p>
  <w:p w14:paraId="7E76D2B7" w14:textId="77777777" w:rsidR="00EC40F6" w:rsidRPr="00396ADF" w:rsidRDefault="00EC40F6" w:rsidP="00EC40F6">
    <w:pPr>
      <w:ind w:right="17"/>
      <w:jc w:val="center"/>
      <w:rPr>
        <w:rFonts w:ascii="Arial Unicode MS" w:eastAsia="Arial Unicode MS" w:hAnsi="Arial Unicode MS" w:cs="Arial Unicode MS"/>
        <w:b/>
        <w:bCs/>
        <w:color w:val="7F7F7F" w:themeColor="text1" w:themeTint="80"/>
        <w:sz w:val="20"/>
        <w:szCs w:val="20"/>
      </w:rPr>
    </w:pPr>
    <w:r w:rsidRPr="00CD6A9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</w:t>
    </w:r>
    <w:r w:rsidRPr="00AA606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528E1A38" w14:textId="77777777" w:rsidR="000D681B" w:rsidRPr="00C107DB" w:rsidRDefault="000D681B" w:rsidP="00C107DB">
    <w:pPr>
      <w:widowControl/>
      <w:tabs>
        <w:tab w:val="center" w:pos="2552"/>
        <w:tab w:val="right" w:pos="8504"/>
      </w:tabs>
      <w:autoSpaceDE/>
      <w:autoSpaceDN/>
      <w:jc w:val="center"/>
      <w:rPr>
        <w:rFonts w:ascii="Arial Unicode MS" w:eastAsia="Arial Unicode MS" w:hAnsi="Arial Unicode MS" w:cs="Arial Unicode MS"/>
        <w:b/>
        <w:color w:val="7F7F7F"/>
        <w:sz w:val="16"/>
        <w:szCs w:val="16"/>
        <w:lang w:val="es-ES" w:eastAsia="es-ES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34F8F"/>
    <w:rsid w:val="00053D0C"/>
    <w:rsid w:val="00065E42"/>
    <w:rsid w:val="000C3BAE"/>
    <w:rsid w:val="000D681B"/>
    <w:rsid w:val="00113623"/>
    <w:rsid w:val="00122400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C2867"/>
    <w:rsid w:val="002C689C"/>
    <w:rsid w:val="002D24CE"/>
    <w:rsid w:val="0031368C"/>
    <w:rsid w:val="00314CCD"/>
    <w:rsid w:val="003B1835"/>
    <w:rsid w:val="003B3A62"/>
    <w:rsid w:val="00400675"/>
    <w:rsid w:val="00400AFF"/>
    <w:rsid w:val="00432108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E394E"/>
    <w:rsid w:val="006152F9"/>
    <w:rsid w:val="00650973"/>
    <w:rsid w:val="006746FD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D3487"/>
    <w:rsid w:val="007D38DC"/>
    <w:rsid w:val="007D40E9"/>
    <w:rsid w:val="007D4FDF"/>
    <w:rsid w:val="007E22A8"/>
    <w:rsid w:val="00820D2A"/>
    <w:rsid w:val="0082336B"/>
    <w:rsid w:val="00841AD2"/>
    <w:rsid w:val="008434E9"/>
    <w:rsid w:val="00847878"/>
    <w:rsid w:val="00876952"/>
    <w:rsid w:val="008A7CCB"/>
    <w:rsid w:val="008C387F"/>
    <w:rsid w:val="008E5355"/>
    <w:rsid w:val="00923532"/>
    <w:rsid w:val="00937A48"/>
    <w:rsid w:val="00973DBB"/>
    <w:rsid w:val="00986084"/>
    <w:rsid w:val="009A4BB7"/>
    <w:rsid w:val="009C2D7B"/>
    <w:rsid w:val="009F5FDD"/>
    <w:rsid w:val="00A116AC"/>
    <w:rsid w:val="00A25A1D"/>
    <w:rsid w:val="00A423F4"/>
    <w:rsid w:val="00A637D8"/>
    <w:rsid w:val="00A84593"/>
    <w:rsid w:val="00AF3DD1"/>
    <w:rsid w:val="00B53381"/>
    <w:rsid w:val="00B76D80"/>
    <w:rsid w:val="00BE47D4"/>
    <w:rsid w:val="00BE4989"/>
    <w:rsid w:val="00BF258C"/>
    <w:rsid w:val="00C00224"/>
    <w:rsid w:val="00C007E7"/>
    <w:rsid w:val="00C101D2"/>
    <w:rsid w:val="00C107DB"/>
    <w:rsid w:val="00C3342D"/>
    <w:rsid w:val="00C557E8"/>
    <w:rsid w:val="00C965E7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A2917"/>
    <w:rsid w:val="00DB7C0E"/>
    <w:rsid w:val="00DC34E5"/>
    <w:rsid w:val="00E0375F"/>
    <w:rsid w:val="00E42D64"/>
    <w:rsid w:val="00E7785F"/>
    <w:rsid w:val="00E92892"/>
    <w:rsid w:val="00EA70D4"/>
    <w:rsid w:val="00EC40F6"/>
    <w:rsid w:val="00F374BE"/>
    <w:rsid w:val="00F466A8"/>
    <w:rsid w:val="00F53815"/>
    <w:rsid w:val="00FA3707"/>
    <w:rsid w:val="00FB076B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1070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31</cp:revision>
  <dcterms:created xsi:type="dcterms:W3CDTF">2021-10-28T14:12:00Z</dcterms:created>
  <dcterms:modified xsi:type="dcterms:W3CDTF">2022-05-18T16:04:00Z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