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831A" w14:textId="5C6E8817" w:rsidR="005D336A" w:rsidRDefault="00C230C0"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Anexo</w:t>
      </w:r>
      <w:r w:rsidR="00392608">
        <w:rPr>
          <w:rFonts w:ascii="Arial" w:eastAsia="Times New Roman" w:hAnsi="Arial" w:cs="Times New Roman"/>
          <w:b/>
          <w:snapToGrid w:val="0"/>
          <w:sz w:val="20"/>
          <w:szCs w:val="20"/>
          <w:lang w:val="es-ES_tradnl" w:eastAsia="es-ES"/>
        </w:rPr>
        <w:t xml:space="preserve"> 1</w:t>
      </w:r>
      <w:r w:rsidR="0002511F">
        <w:rPr>
          <w:rFonts w:ascii="Arial" w:eastAsia="Times New Roman" w:hAnsi="Arial" w:cs="Times New Roman"/>
          <w:b/>
          <w:snapToGrid w:val="0"/>
          <w:sz w:val="20"/>
          <w:szCs w:val="20"/>
          <w:lang w:val="es-ES_tradnl" w:eastAsia="es-ES"/>
        </w:rPr>
        <w:t>2</w:t>
      </w:r>
    </w:p>
    <w:p w14:paraId="7B65E1BE" w14:textId="77777777" w:rsidR="00A65441" w:rsidRPr="00FB5072" w:rsidRDefault="00A65441" w:rsidP="00FB5072">
      <w:pPr>
        <w:spacing w:after="0" w:line="240" w:lineRule="auto"/>
        <w:jc w:val="center"/>
        <w:rPr>
          <w:rFonts w:ascii="Arial" w:eastAsia="Times New Roman" w:hAnsi="Arial" w:cs="Times New Roman"/>
          <w:b/>
          <w:snapToGrid w:val="0"/>
          <w:sz w:val="20"/>
          <w:szCs w:val="20"/>
          <w:lang w:val="es-ES_tradnl" w:eastAsia="es-ES"/>
        </w:rPr>
      </w:pPr>
    </w:p>
    <w:p w14:paraId="7C152E69" w14:textId="77777777" w:rsidR="00FB5072"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MORAL</w:t>
      </w:r>
    </w:p>
    <w:p w14:paraId="1C6127C2" w14:textId="46B05C15" w:rsidR="00C451B3" w:rsidRPr="00FB5072" w:rsidRDefault="00B5447A" w:rsidP="00FB5072">
      <w:pPr>
        <w:spacing w:after="0" w:line="240" w:lineRule="auto"/>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PROPUESTA ECON</w:t>
      </w:r>
      <w:r w:rsidR="009A0EC9">
        <w:rPr>
          <w:rFonts w:ascii="Arial" w:eastAsia="Times New Roman" w:hAnsi="Arial" w:cs="Times New Roman"/>
          <w:b/>
          <w:snapToGrid w:val="0"/>
          <w:sz w:val="20"/>
          <w:szCs w:val="20"/>
          <w:lang w:val="es-ES_tradnl" w:eastAsia="es-ES"/>
        </w:rPr>
        <w:t>Ó</w:t>
      </w:r>
      <w:r>
        <w:rPr>
          <w:rFonts w:ascii="Arial" w:eastAsia="Times New Roman" w:hAnsi="Arial" w:cs="Times New Roman"/>
          <w:b/>
          <w:snapToGrid w:val="0"/>
          <w:sz w:val="20"/>
          <w:szCs w:val="20"/>
          <w:lang w:val="es-ES_tradnl" w:eastAsia="es-ES"/>
        </w:rPr>
        <w:t>MICA</w:t>
      </w:r>
    </w:p>
    <w:p w14:paraId="479D5317" w14:textId="37D5F8BF" w:rsidR="00C451B3"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 xml:space="preserve"> </w:t>
      </w:r>
      <w:r w:rsidR="00C451B3" w:rsidRPr="00FB5072">
        <w:rPr>
          <w:rFonts w:ascii="Arial" w:eastAsia="Times New Roman" w:hAnsi="Arial" w:cs="Times New Roman"/>
          <w:b/>
          <w:snapToGrid w:val="0"/>
          <w:sz w:val="20"/>
          <w:szCs w:val="20"/>
          <w:lang w:val="es-ES_tradnl" w:eastAsia="es-ES"/>
        </w:rPr>
        <w:t>(EN PAPEL MEMBRETADO DEL PARTICIPANTE)</w:t>
      </w:r>
    </w:p>
    <w:p w14:paraId="388E2188" w14:textId="4833FE9D" w:rsidR="00FB5072" w:rsidRPr="00FB5072" w:rsidRDefault="00FB5072" w:rsidP="00FB5072">
      <w:pPr>
        <w:spacing w:after="0" w:line="240" w:lineRule="auto"/>
        <w:rPr>
          <w:rFonts w:ascii="Arial" w:eastAsia="Times New Roman" w:hAnsi="Arial" w:cs="Arial"/>
          <w:b/>
          <w:snapToGrid w:val="0"/>
          <w:sz w:val="20"/>
          <w:szCs w:val="20"/>
          <w:lang w:val="es-ES_tradnl" w:eastAsia="es-ES"/>
        </w:rPr>
      </w:pPr>
    </w:p>
    <w:p w14:paraId="26F8AF27" w14:textId="77777777" w:rsidR="00C451B3" w:rsidRPr="00FB5072" w:rsidRDefault="00C451B3" w:rsidP="00FB5072">
      <w:pPr>
        <w:spacing w:after="0" w:line="240" w:lineRule="auto"/>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2D6425D7" w14:textId="77777777" w:rsidR="005D336A" w:rsidRPr="00FB5072" w:rsidRDefault="005D336A" w:rsidP="00FB5072">
      <w:pPr>
        <w:spacing w:after="0" w:line="240" w:lineRule="auto"/>
        <w:jc w:val="right"/>
        <w:rPr>
          <w:rFonts w:ascii="Arial" w:eastAsia="Times New Roman" w:hAnsi="Arial" w:cs="Times New Roman"/>
          <w:b/>
          <w:snapToGrid w:val="0"/>
          <w:sz w:val="20"/>
          <w:szCs w:val="20"/>
          <w:lang w:val="es-ES_tradnl" w:eastAsia="es-ES"/>
        </w:rPr>
      </w:pPr>
    </w:p>
    <w:p w14:paraId="0976F82C" w14:textId="77777777" w:rsidR="00966D54" w:rsidRPr="00C56312" w:rsidRDefault="00966D54"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3AFF0940" w14:textId="77777777" w:rsidR="00411237" w:rsidRDefault="00411237" w:rsidP="00FB5072">
      <w:pPr>
        <w:spacing w:after="0" w:line="240" w:lineRule="auto"/>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BAFD05D" w14:textId="3FE122C0" w:rsidR="00C451B3" w:rsidRPr="00C56312" w:rsidRDefault="00C451B3"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12D959B4" w14:textId="77777777" w:rsidR="00C451B3" w:rsidRPr="00FB5072" w:rsidRDefault="00C451B3" w:rsidP="00FB5072">
      <w:pPr>
        <w:spacing w:after="0" w:line="240" w:lineRule="auto"/>
        <w:rPr>
          <w:rFonts w:ascii="Arial" w:eastAsia="Times New Roman" w:hAnsi="Arial" w:cs="Arial"/>
          <w:b/>
          <w:snapToGrid w:val="0"/>
          <w:sz w:val="20"/>
          <w:szCs w:val="20"/>
          <w:lang w:val="es-ES_tradnl" w:eastAsia="es-ES"/>
        </w:rPr>
      </w:pPr>
    </w:p>
    <w:p w14:paraId="064D7565" w14:textId="54082B86" w:rsidR="00C451B3" w:rsidRDefault="00C451B3"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(Nombre del representante legal de la empresa participante) actuando a nombre y representación de (Nombre de la empresa participante)</w:t>
      </w:r>
      <w:r w:rsidR="00C91095" w:rsidRPr="00FB5072">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r w:rsidR="00C91095"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p>
    <w:p w14:paraId="587A8F04" w14:textId="70CD7666" w:rsidR="00392608" w:rsidRDefault="00392608" w:rsidP="001077FA">
      <w:pPr>
        <w:spacing w:after="0"/>
        <w:jc w:val="both"/>
        <w:rPr>
          <w:rFonts w:ascii="Arial" w:eastAsia="Times New Roman" w:hAnsi="Arial" w:cs="Times New Roman"/>
          <w:sz w:val="20"/>
          <w:szCs w:val="20"/>
          <w:lang w:val="es-ES" w:eastAsia="es-ES"/>
        </w:rPr>
      </w:pPr>
    </w:p>
    <w:p w14:paraId="79D401F5" w14:textId="4A36A233" w:rsidR="005E4B32" w:rsidRDefault="00C528FC" w:rsidP="009C3C49">
      <w:pPr>
        <w:pStyle w:val="Prrafodelista"/>
        <w:numPr>
          <w:ilvl w:val="0"/>
          <w:numId w:val="31"/>
        </w:numPr>
        <w:spacing w:after="0"/>
        <w:jc w:val="both"/>
        <w:rPr>
          <w:rFonts w:ascii="Arial" w:eastAsia="Times New Roman" w:hAnsi="Arial"/>
          <w:sz w:val="20"/>
          <w:szCs w:val="20"/>
          <w:lang w:val="es-ES" w:eastAsia="es-ES"/>
        </w:rPr>
      </w:pPr>
      <w:r w:rsidRPr="009A0EC9">
        <w:rPr>
          <w:rFonts w:ascii="Arial" w:eastAsia="Times New Roman" w:hAnsi="Arial"/>
          <w:sz w:val="20"/>
          <w:szCs w:val="20"/>
          <w:lang w:val="es-ES" w:eastAsia="es-ES"/>
        </w:rPr>
        <w:t xml:space="preserve">La </w:t>
      </w:r>
      <w:r w:rsidR="00DB63E6" w:rsidRPr="009A0EC9">
        <w:rPr>
          <w:rFonts w:ascii="Arial" w:eastAsia="Times New Roman" w:hAnsi="Arial"/>
          <w:sz w:val="20"/>
          <w:szCs w:val="20"/>
          <w:lang w:val="es-ES" w:eastAsia="es-ES"/>
        </w:rPr>
        <w:t xml:space="preserve">prestación del servicio </w:t>
      </w:r>
      <w:r w:rsidRPr="009A0EC9">
        <w:rPr>
          <w:rFonts w:ascii="Arial" w:eastAsia="Times New Roman" w:hAnsi="Arial"/>
          <w:sz w:val="20"/>
          <w:szCs w:val="20"/>
          <w:lang w:val="es-ES" w:eastAsia="es-ES"/>
        </w:rPr>
        <w:t>relativ</w:t>
      </w:r>
      <w:r w:rsidR="00DB63E6" w:rsidRPr="009A0EC9">
        <w:rPr>
          <w:rFonts w:ascii="Arial" w:eastAsia="Times New Roman" w:hAnsi="Arial"/>
          <w:sz w:val="20"/>
          <w:szCs w:val="20"/>
          <w:lang w:val="es-ES" w:eastAsia="es-ES"/>
        </w:rPr>
        <w:t>o</w:t>
      </w:r>
      <w:r w:rsidRPr="009A0EC9">
        <w:rPr>
          <w:rFonts w:ascii="Arial" w:eastAsia="Times New Roman" w:hAnsi="Arial"/>
          <w:sz w:val="20"/>
          <w:szCs w:val="20"/>
          <w:lang w:val="es-ES" w:eastAsia="es-ES"/>
        </w:rPr>
        <w:t xml:space="preserve"> a</w:t>
      </w:r>
      <w:r w:rsidR="00D570FB" w:rsidRPr="009A0EC9">
        <w:rPr>
          <w:rFonts w:ascii="Arial" w:eastAsia="Times New Roman" w:hAnsi="Arial"/>
          <w:sz w:val="20"/>
          <w:szCs w:val="20"/>
          <w:lang w:val="es-ES" w:eastAsia="es-ES"/>
        </w:rPr>
        <w:t xml:space="preserve"> </w:t>
      </w:r>
      <w:r w:rsidR="00DB63E6" w:rsidRPr="009A0EC9">
        <w:rPr>
          <w:rFonts w:ascii="Arial" w:eastAsia="Times New Roman" w:hAnsi="Arial"/>
          <w:sz w:val="20"/>
          <w:szCs w:val="20"/>
          <w:lang w:val="es-ES" w:eastAsia="es-ES"/>
        </w:rPr>
        <w:t>l</w:t>
      </w:r>
      <w:r w:rsidR="00D570FB" w:rsidRPr="009A0EC9">
        <w:rPr>
          <w:rFonts w:ascii="Arial" w:eastAsia="Times New Roman" w:hAnsi="Arial"/>
          <w:sz w:val="20"/>
          <w:szCs w:val="20"/>
          <w:lang w:val="es-ES" w:eastAsia="es-ES"/>
        </w:rPr>
        <w:t>a</w:t>
      </w:r>
      <w:r w:rsidR="00DB63E6" w:rsidRPr="009A0EC9">
        <w:rPr>
          <w:rFonts w:ascii="Arial" w:eastAsia="Times New Roman" w:hAnsi="Arial"/>
          <w:sz w:val="20"/>
          <w:szCs w:val="20"/>
          <w:lang w:val="es-ES" w:eastAsia="es-ES"/>
        </w:rPr>
        <w:t xml:space="preserve"> </w:t>
      </w:r>
      <w:r w:rsidR="00D570FB" w:rsidRPr="009A0EC9">
        <w:rPr>
          <w:rFonts w:ascii="Arial" w:eastAsia="Times New Roman" w:hAnsi="Arial"/>
          <w:b/>
          <w:bCs/>
          <w:sz w:val="20"/>
          <w:szCs w:val="20"/>
          <w:lang w:val="es-ES" w:eastAsia="es-ES"/>
        </w:rPr>
        <w:t>“</w:t>
      </w:r>
      <w:r w:rsidR="005E4B32" w:rsidRPr="005E4B32">
        <w:rPr>
          <w:rFonts w:ascii="Arial" w:eastAsia="Times New Roman" w:hAnsi="Arial"/>
          <w:b/>
          <w:bCs/>
          <w:sz w:val="20"/>
          <w:szCs w:val="20"/>
          <w:lang w:val="es-ES" w:eastAsia="es-ES"/>
        </w:rPr>
        <w:t>Póliza de mantenimiento anual preventivo a plantas de emergencia ubicadas en los diferentes edificios de la Suprema Corte de Justicia de la Nación</w:t>
      </w:r>
      <w:r w:rsidR="00D570FB" w:rsidRPr="009A0EC9">
        <w:rPr>
          <w:rFonts w:ascii="Arial" w:eastAsia="Times New Roman" w:hAnsi="Arial"/>
          <w:b/>
          <w:bCs/>
          <w:sz w:val="20"/>
          <w:szCs w:val="20"/>
          <w:lang w:val="es-ES" w:eastAsia="es-ES"/>
        </w:rPr>
        <w:t>”</w:t>
      </w:r>
      <w:r w:rsidR="00D570FB" w:rsidRPr="009A0EC9">
        <w:rPr>
          <w:rFonts w:ascii="Arial" w:eastAsia="Times New Roman" w:hAnsi="Arial"/>
          <w:sz w:val="20"/>
          <w:szCs w:val="20"/>
          <w:lang w:val="es-ES" w:eastAsia="es-ES"/>
        </w:rPr>
        <w:t xml:space="preserve">, </w:t>
      </w:r>
      <w:r w:rsidR="00626160" w:rsidRPr="009A0EC9">
        <w:rPr>
          <w:rFonts w:ascii="Arial" w:eastAsia="Times New Roman" w:hAnsi="Arial"/>
          <w:sz w:val="20"/>
          <w:szCs w:val="20"/>
          <w:lang w:val="es-ES" w:eastAsia="es-ES"/>
        </w:rPr>
        <w:t xml:space="preserve">se efectuará </w:t>
      </w:r>
      <w:r w:rsidR="009A0EC9" w:rsidRPr="009A0EC9">
        <w:rPr>
          <w:rFonts w:ascii="Arial" w:eastAsia="Times New Roman" w:hAnsi="Arial"/>
          <w:sz w:val="20"/>
          <w:szCs w:val="20"/>
          <w:lang w:val="es-ES" w:eastAsia="es-ES"/>
        </w:rPr>
        <w:t xml:space="preserve">en </w:t>
      </w:r>
      <w:r w:rsidR="005E4B32">
        <w:rPr>
          <w:rFonts w:ascii="Arial" w:eastAsia="Times New Roman" w:hAnsi="Arial"/>
          <w:sz w:val="20"/>
          <w:szCs w:val="20"/>
          <w:lang w:val="es-ES" w:eastAsia="es-ES"/>
        </w:rPr>
        <w:t>los siguientes inmuebles:</w:t>
      </w:r>
    </w:p>
    <w:p w14:paraId="2CF94B68" w14:textId="77777777" w:rsidR="004307E1" w:rsidRDefault="004307E1" w:rsidP="004307E1">
      <w:pPr>
        <w:pStyle w:val="Prrafodelista"/>
        <w:spacing w:after="0"/>
        <w:jc w:val="both"/>
        <w:rPr>
          <w:rFonts w:ascii="Arial" w:eastAsia="Times New Roman" w:hAnsi="Arial"/>
          <w:sz w:val="20"/>
          <w:szCs w:val="20"/>
          <w:lang w:val="es-ES" w:eastAsia="es-ES"/>
        </w:rPr>
      </w:pPr>
    </w:p>
    <w:p w14:paraId="022B2141" w14:textId="41A08117" w:rsidR="005E4B32" w:rsidRDefault="005E4B32" w:rsidP="005E4B32">
      <w:pPr>
        <w:pStyle w:val="Prrafodelista"/>
        <w:numPr>
          <w:ilvl w:val="0"/>
          <w:numId w:val="36"/>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Sede, ubicado en avenida José María Pino Suárez número 2, colonia Centro, alcaldía Cuauhtémoc, código postal 06060, Ciudad de México.</w:t>
      </w:r>
    </w:p>
    <w:p w14:paraId="45851ABC" w14:textId="03E49DE5" w:rsidR="00DC27C6" w:rsidRPr="005E4B32" w:rsidRDefault="00DC27C6" w:rsidP="005E4B32">
      <w:pPr>
        <w:pStyle w:val="Prrafodelista"/>
        <w:numPr>
          <w:ilvl w:val="0"/>
          <w:numId w:val="36"/>
        </w:numPr>
        <w:spacing w:before="60" w:after="60"/>
        <w:ind w:left="1134" w:hanging="357"/>
        <w:contextualSpacing w:val="0"/>
        <w:jc w:val="both"/>
        <w:rPr>
          <w:rFonts w:ascii="Arial" w:eastAsia="Times New Roman" w:hAnsi="Arial"/>
          <w:sz w:val="20"/>
          <w:szCs w:val="20"/>
          <w:lang w:val="es-ES" w:eastAsia="es-ES"/>
        </w:rPr>
      </w:pPr>
      <w:r w:rsidRPr="00DC27C6">
        <w:rPr>
          <w:rFonts w:ascii="Arial" w:eastAsia="Times New Roman" w:hAnsi="Arial"/>
          <w:sz w:val="20"/>
          <w:szCs w:val="20"/>
          <w:lang w:val="es-ES" w:eastAsia="es-ES"/>
        </w:rPr>
        <w:t>Edificio Revolución, ubicado en avenida Revolución número 1508, colonia Guadalupe Inn, alcaldía Álvaro Obregón, código postal 01020, Ciudad de México.</w:t>
      </w:r>
    </w:p>
    <w:p w14:paraId="4BA759EF" w14:textId="77777777" w:rsidR="005E4B32" w:rsidRPr="005E4B32" w:rsidRDefault="005E4B32" w:rsidP="005E4B32">
      <w:pPr>
        <w:pStyle w:val="Prrafodelista"/>
        <w:numPr>
          <w:ilvl w:val="0"/>
          <w:numId w:val="36"/>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Alterno, ubicado en calle 16 de septiembre número 38, colonia Centro, alcaldía Cuauhtémoc, código postal 06000, Ciudad de México.</w:t>
      </w:r>
    </w:p>
    <w:p w14:paraId="6E31FCD1" w14:textId="77777777" w:rsidR="005E4B32" w:rsidRPr="005E4B32" w:rsidRDefault="005E4B32" w:rsidP="005E4B32">
      <w:pPr>
        <w:pStyle w:val="Prrafodelista"/>
        <w:numPr>
          <w:ilvl w:val="0"/>
          <w:numId w:val="36"/>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Bolívar, ubicado en calle Bolívar número 30, colonia Centro, alcaldía Cuauhtémoc, código postal 06000, Ciudad de México.</w:t>
      </w:r>
    </w:p>
    <w:p w14:paraId="0EBCCA5A" w14:textId="77777777" w:rsidR="005E4B32" w:rsidRPr="005E4B32" w:rsidRDefault="005E4B32" w:rsidP="005E4B32">
      <w:pPr>
        <w:pStyle w:val="Prrafodelista"/>
        <w:numPr>
          <w:ilvl w:val="0"/>
          <w:numId w:val="36"/>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5 de Febrero, ubicado en calle Chimalpopoca número 112 esquina 5 de febrero, colonia Centro, alcaldía Cuauhtémoc, código postal 06080, Ciudad de México.</w:t>
      </w:r>
    </w:p>
    <w:p w14:paraId="7BAB8BE0" w14:textId="77777777" w:rsidR="005E4B32" w:rsidRPr="005E4B32" w:rsidRDefault="005E4B32" w:rsidP="005E4B32">
      <w:pPr>
        <w:pStyle w:val="Prrafodelista"/>
        <w:numPr>
          <w:ilvl w:val="0"/>
          <w:numId w:val="36"/>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del Centro de Desarrollo Infantil, ubicado en calle Chimalpopoca número 112, esquina San Salvador el Verde, colonia Centro, alcaldía Cuauhtémoc, código postal 06080, Ciudad de México.</w:t>
      </w:r>
    </w:p>
    <w:p w14:paraId="7F21FE84" w14:textId="061D22AF" w:rsidR="005E4B32" w:rsidRPr="005E4B32" w:rsidRDefault="005E4B32" w:rsidP="005E4B32">
      <w:pPr>
        <w:pStyle w:val="Prrafodelista"/>
        <w:numPr>
          <w:ilvl w:val="0"/>
          <w:numId w:val="36"/>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Justicia TV, ubicado en la calle de República de El Salvador número 56, colonia Centro, alcaldía Cuauhtémoc, código postal 060</w:t>
      </w:r>
      <w:r w:rsidR="004477BE">
        <w:rPr>
          <w:rFonts w:ascii="Arial" w:eastAsia="Times New Roman" w:hAnsi="Arial"/>
          <w:sz w:val="20"/>
          <w:szCs w:val="20"/>
          <w:lang w:val="es-ES" w:eastAsia="es-ES"/>
        </w:rPr>
        <w:t>1</w:t>
      </w:r>
      <w:r w:rsidRPr="005E4B32">
        <w:rPr>
          <w:rFonts w:ascii="Arial" w:eastAsia="Times New Roman" w:hAnsi="Arial"/>
          <w:sz w:val="20"/>
          <w:szCs w:val="20"/>
          <w:lang w:val="es-ES" w:eastAsia="es-ES"/>
        </w:rPr>
        <w:t>0, Ciudad de México.</w:t>
      </w:r>
    </w:p>
    <w:p w14:paraId="562E0EC1" w14:textId="77777777" w:rsidR="005E4B32" w:rsidRPr="005E4B32" w:rsidRDefault="005E4B32" w:rsidP="005E4B32">
      <w:pPr>
        <w:pStyle w:val="Prrafodelista"/>
        <w:numPr>
          <w:ilvl w:val="0"/>
          <w:numId w:val="36"/>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Casa de la Cultura Jurídica en Hermosillo, ubicada en calle Presbítero Pedro Villegas Ramírez (antes Calzada Nowalk) número 26, colonia Casa Blanca, código postal 83097, Hermosillo, Sonora.</w:t>
      </w:r>
    </w:p>
    <w:p w14:paraId="15E6E6F8" w14:textId="3FF8E53E" w:rsidR="005E4B32" w:rsidRDefault="005E4B32" w:rsidP="005E4B32">
      <w:pPr>
        <w:pStyle w:val="Prrafodelista"/>
        <w:numPr>
          <w:ilvl w:val="0"/>
          <w:numId w:val="36"/>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Casa de la Cultura Jurídica en Guadalajara, ubicada en avenida Francisco Javier Gamboa número 98, esquina López Cotilla, colonia Americana, código postal 44150, Guadalajara, Jalisco.</w:t>
      </w:r>
    </w:p>
    <w:p w14:paraId="4A31BDC0" w14:textId="77777777" w:rsidR="005E4B32" w:rsidRDefault="005E4B32" w:rsidP="005E4B32">
      <w:pPr>
        <w:pStyle w:val="Prrafodelista"/>
        <w:spacing w:after="0"/>
        <w:jc w:val="both"/>
        <w:rPr>
          <w:rFonts w:ascii="Arial" w:eastAsia="Times New Roman" w:hAnsi="Arial"/>
          <w:sz w:val="20"/>
          <w:szCs w:val="20"/>
          <w:lang w:val="es-ES" w:eastAsia="es-ES"/>
        </w:rPr>
      </w:pPr>
    </w:p>
    <w:p w14:paraId="1730A20A" w14:textId="16D02540" w:rsidR="00626160" w:rsidRPr="009A0EC9" w:rsidRDefault="005E4B32" w:rsidP="005E4B32">
      <w:pPr>
        <w:pStyle w:val="Prrafodelista"/>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t>C</w:t>
      </w:r>
      <w:r w:rsidR="00626160" w:rsidRPr="009A0EC9">
        <w:rPr>
          <w:rFonts w:ascii="Arial" w:eastAsia="Times New Roman" w:hAnsi="Arial"/>
          <w:sz w:val="20"/>
          <w:szCs w:val="20"/>
          <w:lang w:val="es-ES" w:eastAsia="es-ES"/>
        </w:rPr>
        <w:t xml:space="preserve">onforme a la descripción del servicio señalada en el </w:t>
      </w:r>
      <w:r w:rsidR="00626160" w:rsidRPr="009A0EC9">
        <w:rPr>
          <w:rFonts w:ascii="Arial" w:eastAsia="Times New Roman" w:hAnsi="Arial"/>
          <w:b/>
          <w:bCs/>
          <w:sz w:val="20"/>
          <w:szCs w:val="20"/>
          <w:lang w:val="es-ES" w:eastAsia="es-ES"/>
        </w:rPr>
        <w:t>numeral 3</w:t>
      </w:r>
      <w:r w:rsidR="00626160" w:rsidRPr="009A0EC9">
        <w:rPr>
          <w:rFonts w:ascii="Arial" w:eastAsia="Times New Roman" w:hAnsi="Arial"/>
          <w:sz w:val="20"/>
          <w:szCs w:val="20"/>
          <w:lang w:val="es-ES" w:eastAsia="es-ES"/>
        </w:rPr>
        <w:t xml:space="preserve"> de la convocatoria/bases</w:t>
      </w:r>
      <w:r w:rsidR="009A0EC9">
        <w:rPr>
          <w:rFonts w:ascii="Arial" w:eastAsia="Times New Roman" w:hAnsi="Arial"/>
          <w:sz w:val="20"/>
          <w:szCs w:val="20"/>
          <w:lang w:val="es-ES" w:eastAsia="es-ES"/>
        </w:rPr>
        <w:t>;</w:t>
      </w:r>
      <w:r w:rsidR="00626160" w:rsidRPr="009A0EC9">
        <w:rPr>
          <w:rFonts w:ascii="Arial" w:eastAsia="Times New Roman" w:hAnsi="Arial"/>
          <w:sz w:val="20"/>
          <w:szCs w:val="20"/>
          <w:lang w:val="es-ES" w:eastAsia="es-ES"/>
        </w:rPr>
        <w:t xml:space="preserve"> así como en los términos y condiciones de acuerdo con lo indicado en la citada convocatoria/bases, sus anexos y el contrato que al efecto se suscriba.</w:t>
      </w:r>
    </w:p>
    <w:p w14:paraId="760B75D8" w14:textId="77777777" w:rsidR="00C528FC" w:rsidRDefault="00C528FC" w:rsidP="001077FA">
      <w:pPr>
        <w:pStyle w:val="Prrafodelista"/>
        <w:spacing w:after="0"/>
        <w:jc w:val="both"/>
        <w:rPr>
          <w:rFonts w:ascii="Arial" w:eastAsia="Times New Roman" w:hAnsi="Arial"/>
          <w:sz w:val="20"/>
          <w:szCs w:val="20"/>
          <w:lang w:val="es-ES" w:eastAsia="es-ES"/>
        </w:rPr>
      </w:pPr>
    </w:p>
    <w:p w14:paraId="5E27449D" w14:textId="3134EB05" w:rsidR="00392608" w:rsidRPr="00AA0EAA" w:rsidRDefault="004307E1" w:rsidP="001077FA">
      <w:pPr>
        <w:pStyle w:val="Prrafodelista"/>
        <w:numPr>
          <w:ilvl w:val="0"/>
          <w:numId w:val="31"/>
        </w:numPr>
        <w:spacing w:after="0"/>
        <w:jc w:val="both"/>
        <w:rPr>
          <w:rFonts w:ascii="Arial" w:eastAsia="Times New Roman" w:hAnsi="Arial"/>
          <w:sz w:val="20"/>
          <w:szCs w:val="20"/>
          <w:lang w:val="es-ES" w:eastAsia="es-ES"/>
        </w:rPr>
      </w:pPr>
      <w:bookmarkStart w:id="0" w:name="_Hlk101386492"/>
      <w:r>
        <w:rPr>
          <w:rFonts w:ascii="Arial" w:eastAsia="Times New Roman" w:hAnsi="Arial"/>
          <w:sz w:val="20"/>
          <w:szCs w:val="20"/>
          <w:lang w:val="es-ES" w:eastAsia="es-ES"/>
        </w:rPr>
        <w:t xml:space="preserve">El monto de la </w:t>
      </w:r>
      <w:r w:rsidR="00AA0EAA" w:rsidRPr="00AA0EAA">
        <w:rPr>
          <w:rFonts w:ascii="Arial" w:eastAsia="Times New Roman" w:hAnsi="Arial"/>
          <w:sz w:val="20"/>
          <w:szCs w:val="20"/>
          <w:lang w:val="es-ES" w:eastAsia="es-ES"/>
        </w:rPr>
        <w:t xml:space="preserve">propuesta económica </w:t>
      </w:r>
      <w:r w:rsidR="00516C95">
        <w:rPr>
          <w:rFonts w:ascii="Arial" w:eastAsia="Times New Roman" w:hAnsi="Arial"/>
          <w:sz w:val="20"/>
          <w:szCs w:val="20"/>
          <w:lang w:val="es-ES" w:eastAsia="es-ES"/>
        </w:rPr>
        <w:t>asciende a la cantidad</w:t>
      </w:r>
      <w:r w:rsidR="005E4B32">
        <w:rPr>
          <w:rFonts w:ascii="Arial" w:eastAsia="Times New Roman" w:hAnsi="Arial"/>
          <w:sz w:val="20"/>
          <w:szCs w:val="20"/>
          <w:lang w:val="es-ES" w:eastAsia="es-ES"/>
        </w:rPr>
        <w:t xml:space="preserve"> </w:t>
      </w:r>
      <w:r w:rsidR="00516C95">
        <w:rPr>
          <w:rFonts w:ascii="Arial" w:eastAsia="Times New Roman" w:hAnsi="Arial"/>
          <w:sz w:val="20"/>
          <w:szCs w:val="20"/>
          <w:lang w:val="es-ES" w:eastAsia="es-ES"/>
        </w:rPr>
        <w:t xml:space="preserve">de </w:t>
      </w:r>
      <w:r w:rsidR="00392608" w:rsidRPr="00AA0EAA">
        <w:rPr>
          <w:rFonts w:ascii="Arial" w:eastAsia="Times New Roman" w:hAnsi="Arial"/>
          <w:sz w:val="20"/>
          <w:szCs w:val="20"/>
          <w:lang w:val="es-ES" w:eastAsia="es-ES"/>
        </w:rPr>
        <w:t>$_________________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más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de IVA, resultando el costo total de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w:t>
      </w:r>
      <w:r w:rsidR="00516C95">
        <w:rPr>
          <w:rFonts w:ascii="Arial" w:eastAsia="Times New Roman" w:hAnsi="Arial"/>
          <w:sz w:val="20"/>
          <w:szCs w:val="20"/>
          <w:lang w:val="es-ES" w:eastAsia="es-ES"/>
        </w:rPr>
        <w:t>.</w:t>
      </w:r>
    </w:p>
    <w:bookmarkEnd w:id="0"/>
    <w:p w14:paraId="23801ED7" w14:textId="77777777" w:rsidR="00392608" w:rsidRPr="00392608" w:rsidRDefault="00392608" w:rsidP="001077FA">
      <w:pPr>
        <w:spacing w:after="0"/>
        <w:jc w:val="both"/>
        <w:rPr>
          <w:rFonts w:ascii="Arial" w:eastAsia="Times New Roman" w:hAnsi="Arial" w:cs="Times New Roman"/>
          <w:sz w:val="20"/>
          <w:szCs w:val="20"/>
          <w:lang w:val="es-ES" w:eastAsia="es-ES"/>
        </w:rPr>
      </w:pPr>
    </w:p>
    <w:p w14:paraId="309F3BD2" w14:textId="5C3FBD43" w:rsidR="00392608" w:rsidRDefault="00392608" w:rsidP="001077FA">
      <w:pPr>
        <w:pStyle w:val="Prrafodelista"/>
        <w:numPr>
          <w:ilvl w:val="0"/>
          <w:numId w:val="31"/>
        </w:numPr>
        <w:spacing w:after="0"/>
        <w:jc w:val="both"/>
        <w:rPr>
          <w:rFonts w:ascii="Arial" w:eastAsia="Times New Roman" w:hAnsi="Arial"/>
          <w:sz w:val="20"/>
          <w:szCs w:val="20"/>
          <w:lang w:val="es-ES" w:eastAsia="es-ES"/>
        </w:rPr>
      </w:pPr>
      <w:r w:rsidRPr="00DB63E6">
        <w:rPr>
          <w:rFonts w:ascii="Arial" w:eastAsia="Times New Roman" w:hAnsi="Arial"/>
          <w:sz w:val="20"/>
          <w:szCs w:val="20"/>
          <w:lang w:val="es-ES" w:eastAsia="es-ES"/>
        </w:rPr>
        <w:t xml:space="preserve">La vigencia de la propuestas técnica y económica es de </w:t>
      </w:r>
      <w:r w:rsidR="006D7180">
        <w:rPr>
          <w:rFonts w:ascii="Arial" w:eastAsia="Times New Roman" w:hAnsi="Arial"/>
          <w:sz w:val="20"/>
          <w:szCs w:val="20"/>
          <w:lang w:val="es-ES" w:eastAsia="es-ES"/>
        </w:rPr>
        <w:t>treinta</w:t>
      </w:r>
      <w:r w:rsidRPr="00DB63E6">
        <w:rPr>
          <w:rFonts w:ascii="Arial" w:eastAsia="Times New Roman" w:hAnsi="Arial"/>
          <w:sz w:val="20"/>
          <w:szCs w:val="20"/>
          <w:lang w:val="es-ES" w:eastAsia="es-ES"/>
        </w:rPr>
        <w:t xml:space="preserve"> días hábiles (mínima), </w:t>
      </w:r>
      <w:r w:rsidR="00DB63E6" w:rsidRPr="00DB63E6">
        <w:rPr>
          <w:rFonts w:ascii="Arial" w:eastAsia="Times New Roman" w:hAnsi="Arial"/>
          <w:sz w:val="20"/>
          <w:szCs w:val="20"/>
          <w:lang w:val="es-ES" w:eastAsia="es-ES"/>
        </w:rPr>
        <w:t>contados a partir del día hábil siguiente a la fecha de su entrega</w:t>
      </w:r>
      <w:r w:rsidR="006279E5">
        <w:rPr>
          <w:rFonts w:ascii="Arial" w:eastAsia="Times New Roman" w:hAnsi="Arial"/>
          <w:sz w:val="20"/>
          <w:szCs w:val="20"/>
          <w:lang w:val="es-ES" w:eastAsia="es-ES"/>
        </w:rPr>
        <w:t>.</w:t>
      </w:r>
    </w:p>
    <w:p w14:paraId="12DE52D5" w14:textId="77777777" w:rsidR="00DB63E6" w:rsidRPr="00DB63E6" w:rsidRDefault="00DB63E6" w:rsidP="001077FA">
      <w:pPr>
        <w:pStyle w:val="Prrafodelista"/>
        <w:rPr>
          <w:rFonts w:ascii="Arial" w:eastAsia="Times New Roman" w:hAnsi="Arial"/>
          <w:sz w:val="20"/>
          <w:szCs w:val="20"/>
          <w:lang w:val="es-ES" w:eastAsia="es-ES"/>
        </w:rPr>
      </w:pPr>
    </w:p>
    <w:p w14:paraId="0C908043" w14:textId="5354AD78" w:rsidR="005E4B32" w:rsidRPr="005E4B32" w:rsidRDefault="00392608" w:rsidP="005E4B32">
      <w:pPr>
        <w:pStyle w:val="Prrafodelista"/>
        <w:numPr>
          <w:ilvl w:val="0"/>
          <w:numId w:val="31"/>
        </w:numPr>
        <w:rPr>
          <w:rFonts w:ascii="Arial" w:eastAsia="Times New Roman" w:hAnsi="Arial"/>
          <w:sz w:val="20"/>
          <w:szCs w:val="20"/>
          <w:lang w:val="es-ES" w:eastAsia="es-ES"/>
        </w:rPr>
      </w:pPr>
      <w:r w:rsidRPr="005E4B32">
        <w:rPr>
          <w:rFonts w:ascii="Arial" w:eastAsia="Times New Roman" w:hAnsi="Arial"/>
          <w:sz w:val="20"/>
          <w:szCs w:val="20"/>
          <w:lang w:val="es-ES" w:eastAsia="es-ES"/>
        </w:rPr>
        <w:t>Mi representada (Nombre de la empresa participante) manifiesta y acepta que</w:t>
      </w:r>
      <w:r w:rsidR="005E4B32">
        <w:rPr>
          <w:rFonts w:ascii="Arial" w:eastAsia="Times New Roman" w:hAnsi="Arial"/>
          <w:sz w:val="20"/>
          <w:szCs w:val="20"/>
          <w:lang w:val="es-ES" w:eastAsia="es-ES"/>
        </w:rPr>
        <w:t xml:space="preserve"> el plazo de ejecución será</w:t>
      </w:r>
      <w:r w:rsidRPr="005E4B32">
        <w:rPr>
          <w:rFonts w:ascii="Arial" w:eastAsia="Times New Roman" w:hAnsi="Arial"/>
          <w:sz w:val="20"/>
          <w:szCs w:val="20"/>
          <w:lang w:val="es-ES" w:eastAsia="es-ES"/>
        </w:rPr>
        <w:t xml:space="preserve"> </w:t>
      </w:r>
      <w:r w:rsidR="005E4B32" w:rsidRPr="005E4B32">
        <w:rPr>
          <w:rFonts w:ascii="Arial" w:eastAsia="Times New Roman" w:hAnsi="Arial"/>
          <w:sz w:val="20"/>
          <w:szCs w:val="20"/>
          <w:lang w:val="es-ES" w:eastAsia="es-ES"/>
        </w:rPr>
        <w:t>a partir de la notificación del fallo y hasta el treinta y uno de diciembre de dos mil veintidós.</w:t>
      </w:r>
    </w:p>
    <w:p w14:paraId="23E51F8D" w14:textId="1E953E0B" w:rsidR="00DB63E6" w:rsidRPr="005E4B32" w:rsidRDefault="00DB63E6" w:rsidP="005E4B32">
      <w:pPr>
        <w:pStyle w:val="Prrafodelista"/>
        <w:spacing w:after="0"/>
        <w:jc w:val="both"/>
        <w:rPr>
          <w:rFonts w:ascii="Arial" w:eastAsia="Times New Roman" w:hAnsi="Arial"/>
          <w:sz w:val="20"/>
          <w:szCs w:val="20"/>
          <w:lang w:val="es-ES" w:eastAsia="es-ES"/>
        </w:rPr>
      </w:pPr>
    </w:p>
    <w:p w14:paraId="62142C74" w14:textId="10C6197A" w:rsidR="00C718CF" w:rsidRDefault="00DB63E6" w:rsidP="00577E66">
      <w:pPr>
        <w:pStyle w:val="Prrafodelista"/>
        <w:numPr>
          <w:ilvl w:val="0"/>
          <w:numId w:val="31"/>
        </w:numPr>
        <w:spacing w:after="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w:t>
      </w:r>
      <w:r w:rsidR="00392608" w:rsidRPr="005E4B32">
        <w:rPr>
          <w:rFonts w:ascii="Arial" w:eastAsia="Times New Roman" w:hAnsi="Arial"/>
          <w:sz w:val="20"/>
          <w:szCs w:val="20"/>
          <w:lang w:val="es-ES" w:eastAsia="es-ES"/>
        </w:rPr>
        <w:t>Nombre de la empresa participante) acepta la forma de pago</w:t>
      </w:r>
      <w:r w:rsidRPr="005E4B32">
        <w:rPr>
          <w:rFonts w:ascii="Arial" w:eastAsia="Times New Roman" w:hAnsi="Arial"/>
          <w:sz w:val="20"/>
          <w:szCs w:val="20"/>
          <w:lang w:val="es-ES" w:eastAsia="es-ES"/>
        </w:rPr>
        <w:t xml:space="preserve"> </w:t>
      </w:r>
      <w:r w:rsidR="005E4B32" w:rsidRPr="005E4B32">
        <w:rPr>
          <w:rFonts w:ascii="Arial" w:eastAsia="Times New Roman" w:hAnsi="Arial"/>
          <w:sz w:val="20"/>
          <w:szCs w:val="20"/>
          <w:lang w:val="es-ES" w:eastAsia="es-ES"/>
        </w:rPr>
        <w:t>contra entrega por servicios mensuales debidamente ejecutados a entera satisfacción de la Suprema Corte de Justicia de la Nación.</w:t>
      </w:r>
      <w:r w:rsidRPr="005E4B32">
        <w:rPr>
          <w:rFonts w:ascii="Arial" w:eastAsia="Times New Roman" w:hAnsi="Arial"/>
          <w:sz w:val="20"/>
          <w:szCs w:val="20"/>
          <w:lang w:val="es-ES" w:eastAsia="es-ES"/>
        </w:rPr>
        <w:t xml:space="preserve"> </w:t>
      </w:r>
    </w:p>
    <w:p w14:paraId="217C55FB" w14:textId="77777777" w:rsidR="005E4B32" w:rsidRPr="005E4B32" w:rsidRDefault="005E4B32" w:rsidP="005E4B32">
      <w:pPr>
        <w:pStyle w:val="Prrafodelista"/>
        <w:rPr>
          <w:rFonts w:ascii="Arial" w:eastAsia="Times New Roman" w:hAnsi="Arial"/>
          <w:sz w:val="20"/>
          <w:szCs w:val="20"/>
          <w:lang w:val="es-ES" w:eastAsia="es-ES"/>
        </w:rPr>
      </w:pPr>
    </w:p>
    <w:p w14:paraId="39DA10F6" w14:textId="4AF12D7E" w:rsidR="005068DE" w:rsidRPr="005068DE" w:rsidRDefault="00C718CF" w:rsidP="005068DE">
      <w:pPr>
        <w:pStyle w:val="Prrafodelista"/>
        <w:numPr>
          <w:ilvl w:val="0"/>
          <w:numId w:val="31"/>
        </w:numPr>
        <w:spacing w:after="0"/>
        <w:jc w:val="both"/>
        <w:rPr>
          <w:rFonts w:ascii="Arial" w:eastAsia="Times New Roman" w:hAnsi="Arial"/>
          <w:sz w:val="20"/>
          <w:szCs w:val="20"/>
          <w:lang w:val="es-ES" w:eastAsia="es-ES"/>
        </w:rPr>
      </w:pPr>
      <w:r w:rsidRPr="005068DE">
        <w:rPr>
          <w:rFonts w:ascii="Arial" w:eastAsia="Times New Roman" w:hAnsi="Arial"/>
          <w:sz w:val="20"/>
          <w:szCs w:val="20"/>
          <w:lang w:val="es-ES" w:eastAsia="es-ES"/>
        </w:rPr>
        <w:t xml:space="preserve">Mi representada otorgará </w:t>
      </w:r>
      <w:r w:rsidR="005068DE" w:rsidRPr="005068DE">
        <w:rPr>
          <w:rFonts w:ascii="Arial" w:eastAsia="Times New Roman" w:hAnsi="Arial"/>
          <w:sz w:val="20"/>
          <w:szCs w:val="20"/>
          <w:lang w:val="es-ES" w:eastAsia="es-ES"/>
        </w:rPr>
        <w:t>garantía del servicio a partir de la fecha de recepción a entera satisfacción de la Suprema Corte de Justicia de la Nación, respecto de la calidad del servicio mensual ejecutado. Asimismo, durante la vigencia del servicio, se requiere póliza para atención de llamadas de emergencia las 24 horas con un tiempo de respuesta no mayor a una hora.</w:t>
      </w:r>
    </w:p>
    <w:p w14:paraId="7DC9790B" w14:textId="77777777" w:rsidR="005068DE" w:rsidRPr="005068DE" w:rsidRDefault="005068DE" w:rsidP="005068DE">
      <w:pPr>
        <w:pStyle w:val="Prrafodelista"/>
        <w:rPr>
          <w:rFonts w:ascii="Arial" w:eastAsia="Times New Roman" w:hAnsi="Arial"/>
          <w:sz w:val="20"/>
          <w:szCs w:val="20"/>
          <w:lang w:val="es-ES" w:eastAsia="es-ES"/>
        </w:rPr>
      </w:pPr>
    </w:p>
    <w:p w14:paraId="649D4BED" w14:textId="251F38FD" w:rsidR="00C451B3" w:rsidRPr="00FB5072" w:rsidRDefault="00C451B3" w:rsidP="005068DE">
      <w:pPr>
        <w:pStyle w:val="Prrafodelista"/>
        <w:numPr>
          <w:ilvl w:val="0"/>
          <w:numId w:val="31"/>
        </w:numPr>
        <w:spacing w:after="0"/>
        <w:jc w:val="both"/>
        <w:rPr>
          <w:rFonts w:ascii="Arial" w:eastAsia="Times New Roman" w:hAnsi="Arial"/>
          <w:sz w:val="20"/>
          <w:szCs w:val="20"/>
          <w:lang w:val="es-ES" w:eastAsia="es-ES"/>
        </w:rPr>
      </w:pPr>
      <w:r w:rsidRPr="00FB5072">
        <w:rPr>
          <w:rFonts w:ascii="Arial" w:eastAsia="Times New Roman" w:hAnsi="Arial"/>
          <w:sz w:val="20"/>
          <w:szCs w:val="20"/>
          <w:lang w:val="es-ES" w:eastAsia="es-ES"/>
        </w:rPr>
        <w:t>Sin otro particular, reitero la veracidad de lo manifestado en el presente escrito.</w:t>
      </w:r>
    </w:p>
    <w:p w14:paraId="0176B1B2" w14:textId="77777777" w:rsidR="00C451B3" w:rsidRPr="00FB5072" w:rsidRDefault="00C451B3" w:rsidP="001077FA">
      <w:pPr>
        <w:spacing w:after="0"/>
        <w:jc w:val="both"/>
        <w:rPr>
          <w:rFonts w:ascii="Arial" w:eastAsia="Times New Roman" w:hAnsi="Arial" w:cs="Arial"/>
          <w:snapToGrid w:val="0"/>
          <w:sz w:val="20"/>
          <w:szCs w:val="20"/>
          <w:lang w:val="es-ES_tradnl" w:eastAsia="es-ES"/>
        </w:rPr>
      </w:pPr>
    </w:p>
    <w:p w14:paraId="418BB109" w14:textId="77777777" w:rsidR="00C451B3" w:rsidRPr="00C56312" w:rsidRDefault="00C451B3"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27138907"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337C9FEB"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4F0FD40F" w14:textId="77777777" w:rsidR="00A72513" w:rsidRPr="00C56312"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de</w:t>
      </w:r>
      <w:r w:rsidR="00F60A9C" w:rsidRPr="00C56312">
        <w:rPr>
          <w:rFonts w:ascii="Arial" w:eastAsia="Times New Roman" w:hAnsi="Arial" w:cs="Arial"/>
          <w:b/>
          <w:bCs/>
          <w:sz w:val="20"/>
          <w:szCs w:val="20"/>
          <w:lang w:val="es-ES_tradnl" w:eastAsia="es-ES"/>
        </w:rPr>
        <w:t xml:space="preserve"> </w:t>
      </w:r>
      <w:r w:rsidRPr="00C56312">
        <w:rPr>
          <w:rFonts w:ascii="Arial" w:eastAsia="Times New Roman" w:hAnsi="Arial" w:cs="Arial"/>
          <w:b/>
          <w:bCs/>
          <w:sz w:val="20"/>
          <w:szCs w:val="20"/>
          <w:lang w:val="es-ES_tradnl" w:eastAsia="es-ES"/>
        </w:rPr>
        <w:t>l</w:t>
      </w:r>
      <w:r w:rsidR="00F60A9C" w:rsidRPr="00C56312">
        <w:rPr>
          <w:rFonts w:ascii="Arial" w:eastAsia="Times New Roman" w:hAnsi="Arial" w:cs="Arial"/>
          <w:b/>
          <w:bCs/>
          <w:sz w:val="20"/>
          <w:szCs w:val="20"/>
          <w:lang w:val="es-ES_tradnl" w:eastAsia="es-ES"/>
        </w:rPr>
        <w:t>a Empresa</w:t>
      </w:r>
      <w:r w:rsidRPr="00C56312">
        <w:rPr>
          <w:rFonts w:ascii="Arial" w:eastAsia="Times New Roman" w:hAnsi="Arial" w:cs="Arial"/>
          <w:b/>
          <w:bCs/>
          <w:sz w:val="20"/>
          <w:szCs w:val="20"/>
          <w:lang w:val="es-ES_tradnl" w:eastAsia="es-ES"/>
        </w:rPr>
        <w:t xml:space="preserve"> Participante</w:t>
      </w:r>
    </w:p>
    <w:p w14:paraId="2D472D8D" w14:textId="079E14B9" w:rsidR="00A72513"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y firma del Representante Legal de la Persona Moral</w:t>
      </w:r>
    </w:p>
    <w:p w14:paraId="568DB614" w14:textId="158EF1F0" w:rsidR="00516C95" w:rsidRDefault="00516C95" w:rsidP="001077FA">
      <w:pPr>
        <w:spacing w:after="0"/>
        <w:jc w:val="center"/>
        <w:rPr>
          <w:rFonts w:ascii="Arial" w:eastAsia="Times New Roman" w:hAnsi="Arial" w:cs="Arial"/>
          <w:b/>
          <w:bCs/>
          <w:sz w:val="20"/>
          <w:szCs w:val="20"/>
          <w:lang w:val="es-ES_tradnl" w:eastAsia="es-ES"/>
        </w:rPr>
      </w:pPr>
    </w:p>
    <w:p w14:paraId="27E44168" w14:textId="7AADF59D" w:rsidR="00516C95" w:rsidRDefault="00516C95" w:rsidP="001077FA">
      <w:pPr>
        <w:spacing w:after="0"/>
        <w:jc w:val="center"/>
        <w:rPr>
          <w:rFonts w:ascii="Arial" w:eastAsia="Times New Roman" w:hAnsi="Arial" w:cs="Arial"/>
          <w:b/>
          <w:bCs/>
          <w:sz w:val="20"/>
          <w:szCs w:val="20"/>
          <w:lang w:val="es-ES_tradnl" w:eastAsia="es-ES"/>
        </w:rPr>
      </w:pPr>
    </w:p>
    <w:p w14:paraId="292FF040" w14:textId="77777777" w:rsidR="00C91095" w:rsidRPr="00FB5072" w:rsidRDefault="00C91095" w:rsidP="002548B4">
      <w:pPr>
        <w:spacing w:after="0"/>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w:t>
      </w:r>
    </w:p>
    <w:p w14:paraId="12226E5D" w14:textId="77777777" w:rsidR="00591162" w:rsidRDefault="00591162" w:rsidP="001077FA">
      <w:pPr>
        <w:spacing w:after="0"/>
        <w:jc w:val="center"/>
        <w:rPr>
          <w:rFonts w:ascii="Arial" w:eastAsia="Times New Roman" w:hAnsi="Arial" w:cs="Times New Roman"/>
          <w:b/>
          <w:snapToGrid w:val="0"/>
          <w:sz w:val="20"/>
          <w:szCs w:val="20"/>
          <w:lang w:val="es-ES_tradnl" w:eastAsia="es-ES"/>
        </w:rPr>
      </w:pPr>
    </w:p>
    <w:p w14:paraId="20C1AD33" w14:textId="77777777" w:rsidR="00591162" w:rsidRDefault="00591162" w:rsidP="001077FA">
      <w:pPr>
        <w:spacing w:after="0"/>
        <w:jc w:val="center"/>
        <w:rPr>
          <w:rFonts w:ascii="Arial" w:eastAsia="Times New Roman" w:hAnsi="Arial" w:cs="Times New Roman"/>
          <w:b/>
          <w:snapToGrid w:val="0"/>
          <w:sz w:val="20"/>
          <w:szCs w:val="20"/>
          <w:lang w:val="es-ES_tradnl" w:eastAsia="es-ES"/>
        </w:rPr>
      </w:pPr>
    </w:p>
    <w:p w14:paraId="18492642" w14:textId="4DF08F99" w:rsidR="00FB5072" w:rsidRPr="00FB5072" w:rsidRDefault="00FB5072" w:rsidP="001077FA">
      <w:pPr>
        <w:spacing w:after="0"/>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FÍSICA</w:t>
      </w:r>
    </w:p>
    <w:p w14:paraId="39CA60E4" w14:textId="6017DB80" w:rsidR="00A53937" w:rsidRPr="00FB5072" w:rsidRDefault="00A53937" w:rsidP="001077FA">
      <w:pPr>
        <w:spacing w:after="0"/>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 xml:space="preserve">PROPUESTA </w:t>
      </w:r>
      <w:r w:rsidR="00A3702A">
        <w:rPr>
          <w:rFonts w:ascii="Arial" w:eastAsia="Times New Roman" w:hAnsi="Arial" w:cs="Times New Roman"/>
          <w:b/>
          <w:snapToGrid w:val="0"/>
          <w:sz w:val="20"/>
          <w:szCs w:val="20"/>
          <w:lang w:val="es-ES_tradnl" w:eastAsia="es-ES"/>
        </w:rPr>
        <w:t>ECONÓMICA</w:t>
      </w:r>
    </w:p>
    <w:p w14:paraId="12AF2137" w14:textId="4E46CACB" w:rsidR="00C91095" w:rsidRPr="00FB5072" w:rsidRDefault="00C91095" w:rsidP="001077FA">
      <w:pPr>
        <w:spacing w:after="0"/>
        <w:jc w:val="center"/>
        <w:rPr>
          <w:rFonts w:ascii="Arial" w:eastAsia="Times New Roman" w:hAnsi="Arial" w:cs="Arial"/>
          <w:b/>
          <w:snapToGrid w:val="0"/>
          <w:sz w:val="20"/>
          <w:szCs w:val="20"/>
          <w:lang w:val="es-ES_tradnl" w:eastAsia="es-ES"/>
        </w:rPr>
      </w:pPr>
    </w:p>
    <w:p w14:paraId="6399E5FD" w14:textId="77777777" w:rsidR="005D336A" w:rsidRPr="00FB5072" w:rsidRDefault="005D336A" w:rsidP="001077FA">
      <w:pPr>
        <w:spacing w:after="0"/>
        <w:jc w:val="center"/>
        <w:rPr>
          <w:rFonts w:ascii="Arial" w:eastAsia="Times New Roman" w:hAnsi="Arial" w:cs="Arial"/>
          <w:b/>
          <w:snapToGrid w:val="0"/>
          <w:sz w:val="20"/>
          <w:szCs w:val="20"/>
          <w:lang w:val="es-ES_tradnl" w:eastAsia="es-ES"/>
        </w:rPr>
      </w:pPr>
    </w:p>
    <w:p w14:paraId="2218FECB" w14:textId="77777777" w:rsidR="00C91095" w:rsidRPr="00FB5072" w:rsidRDefault="00C91095" w:rsidP="001077FA">
      <w:pPr>
        <w:spacing w:after="0"/>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33F36A18" w14:textId="77777777" w:rsidR="00C91095" w:rsidRPr="00FB5072" w:rsidRDefault="00C91095" w:rsidP="001077FA">
      <w:pPr>
        <w:spacing w:after="0"/>
        <w:jc w:val="right"/>
        <w:rPr>
          <w:rFonts w:ascii="Arial" w:eastAsia="Times New Roman" w:hAnsi="Arial" w:cs="Times New Roman"/>
          <w:b/>
          <w:snapToGrid w:val="0"/>
          <w:sz w:val="20"/>
          <w:szCs w:val="20"/>
          <w:lang w:val="es-ES_tradnl" w:eastAsia="es-ES"/>
        </w:rPr>
      </w:pPr>
    </w:p>
    <w:p w14:paraId="5A378D91" w14:textId="77777777"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4056806C" w14:textId="77777777" w:rsidR="00411237" w:rsidRDefault="00411237" w:rsidP="001077FA">
      <w:pPr>
        <w:spacing w:after="0"/>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7D46ACB" w14:textId="344B1AF9"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423A904B" w14:textId="77777777" w:rsidR="00C91095" w:rsidRPr="00FB5072" w:rsidRDefault="00C91095" w:rsidP="001077FA">
      <w:pPr>
        <w:spacing w:after="0"/>
        <w:rPr>
          <w:rFonts w:ascii="Arial" w:eastAsia="Times New Roman" w:hAnsi="Arial" w:cs="Arial"/>
          <w:b/>
          <w:snapToGrid w:val="0"/>
          <w:sz w:val="20"/>
          <w:szCs w:val="20"/>
          <w:lang w:val="es-ES_tradnl" w:eastAsia="es-ES"/>
        </w:rPr>
      </w:pPr>
    </w:p>
    <w:p w14:paraId="5BBE63A3" w14:textId="791D16BF" w:rsidR="00C91095" w:rsidRDefault="00C91095"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 xml:space="preserve">(Nombre de la persona física) </w:t>
      </w:r>
      <w:r w:rsidR="008C483C"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mi propio derecho, por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p>
    <w:p w14:paraId="6BFE9F76" w14:textId="77777777" w:rsidR="002234A7" w:rsidRDefault="002234A7" w:rsidP="001077FA">
      <w:pPr>
        <w:spacing w:after="0"/>
        <w:jc w:val="both"/>
        <w:rPr>
          <w:rFonts w:ascii="Arial" w:eastAsia="Times New Roman" w:hAnsi="Arial" w:cs="Times New Roman"/>
          <w:sz w:val="20"/>
          <w:szCs w:val="20"/>
          <w:lang w:val="es-ES" w:eastAsia="es-ES"/>
        </w:rPr>
      </w:pPr>
    </w:p>
    <w:p w14:paraId="6D968059" w14:textId="77777777" w:rsidR="004307E1" w:rsidRDefault="002234A7" w:rsidP="004307E1">
      <w:pPr>
        <w:pStyle w:val="Prrafodelista"/>
        <w:numPr>
          <w:ilvl w:val="0"/>
          <w:numId w:val="37"/>
        </w:numPr>
        <w:spacing w:after="0"/>
        <w:jc w:val="both"/>
        <w:rPr>
          <w:rFonts w:ascii="Arial" w:eastAsia="Times New Roman" w:hAnsi="Arial"/>
          <w:sz w:val="20"/>
          <w:szCs w:val="20"/>
          <w:lang w:val="es-ES" w:eastAsia="es-ES"/>
        </w:rPr>
      </w:pPr>
      <w:r w:rsidRPr="009A0EC9">
        <w:rPr>
          <w:rFonts w:ascii="Arial" w:eastAsia="Times New Roman" w:hAnsi="Arial"/>
          <w:sz w:val="20"/>
          <w:szCs w:val="20"/>
          <w:lang w:val="es-ES" w:eastAsia="es-ES"/>
        </w:rPr>
        <w:t xml:space="preserve">La prestación del </w:t>
      </w:r>
      <w:r w:rsidR="004307E1" w:rsidRPr="009A0EC9">
        <w:rPr>
          <w:rFonts w:ascii="Arial" w:eastAsia="Times New Roman" w:hAnsi="Arial"/>
          <w:sz w:val="20"/>
          <w:szCs w:val="20"/>
          <w:lang w:val="es-ES" w:eastAsia="es-ES"/>
        </w:rPr>
        <w:t xml:space="preserve">prestación del servicio relativo a la </w:t>
      </w:r>
      <w:r w:rsidR="004307E1" w:rsidRPr="009A0EC9">
        <w:rPr>
          <w:rFonts w:ascii="Arial" w:eastAsia="Times New Roman" w:hAnsi="Arial"/>
          <w:b/>
          <w:bCs/>
          <w:sz w:val="20"/>
          <w:szCs w:val="20"/>
          <w:lang w:val="es-ES" w:eastAsia="es-ES"/>
        </w:rPr>
        <w:t>“</w:t>
      </w:r>
      <w:r w:rsidR="004307E1" w:rsidRPr="005E4B32">
        <w:rPr>
          <w:rFonts w:ascii="Arial" w:eastAsia="Times New Roman" w:hAnsi="Arial"/>
          <w:b/>
          <w:bCs/>
          <w:sz w:val="20"/>
          <w:szCs w:val="20"/>
          <w:lang w:val="es-ES" w:eastAsia="es-ES"/>
        </w:rPr>
        <w:t>Póliza de mantenimiento anual preventivo a plantas de emergencia ubicadas en los diferentes edificios de la Suprema Corte de Justicia de la Nación</w:t>
      </w:r>
      <w:r w:rsidR="004307E1" w:rsidRPr="009A0EC9">
        <w:rPr>
          <w:rFonts w:ascii="Arial" w:eastAsia="Times New Roman" w:hAnsi="Arial"/>
          <w:b/>
          <w:bCs/>
          <w:sz w:val="20"/>
          <w:szCs w:val="20"/>
          <w:lang w:val="es-ES" w:eastAsia="es-ES"/>
        </w:rPr>
        <w:t>”</w:t>
      </w:r>
      <w:r w:rsidR="004307E1" w:rsidRPr="009A0EC9">
        <w:rPr>
          <w:rFonts w:ascii="Arial" w:eastAsia="Times New Roman" w:hAnsi="Arial"/>
          <w:sz w:val="20"/>
          <w:szCs w:val="20"/>
          <w:lang w:val="es-ES" w:eastAsia="es-ES"/>
        </w:rPr>
        <w:t xml:space="preserve">, se efectuará en </w:t>
      </w:r>
      <w:r w:rsidR="004307E1">
        <w:rPr>
          <w:rFonts w:ascii="Arial" w:eastAsia="Times New Roman" w:hAnsi="Arial"/>
          <w:sz w:val="20"/>
          <w:szCs w:val="20"/>
          <w:lang w:val="es-ES" w:eastAsia="es-ES"/>
        </w:rPr>
        <w:t>los siguientes inmuebles:</w:t>
      </w:r>
    </w:p>
    <w:p w14:paraId="41C6D808" w14:textId="77777777" w:rsidR="004307E1" w:rsidRDefault="004307E1" w:rsidP="004307E1">
      <w:pPr>
        <w:pStyle w:val="Prrafodelista"/>
        <w:spacing w:after="0"/>
        <w:jc w:val="both"/>
        <w:rPr>
          <w:rFonts w:ascii="Arial" w:eastAsia="Times New Roman" w:hAnsi="Arial"/>
          <w:sz w:val="20"/>
          <w:szCs w:val="20"/>
          <w:lang w:val="es-ES" w:eastAsia="es-ES"/>
        </w:rPr>
      </w:pPr>
    </w:p>
    <w:p w14:paraId="5957DD8B" w14:textId="77777777" w:rsidR="00DC27C6" w:rsidRDefault="004307E1" w:rsidP="00DC27C6">
      <w:pPr>
        <w:pStyle w:val="Prrafodelista"/>
        <w:numPr>
          <w:ilvl w:val="0"/>
          <w:numId w:val="38"/>
        </w:numPr>
        <w:spacing w:before="60" w:after="60"/>
        <w:ind w:left="1134"/>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Sede, ubicado en avenida José María Pino Suárez número 2, colonia Centro, alcaldía Cuauhtémoc, código postal 06060, Ciudad de México.</w:t>
      </w:r>
    </w:p>
    <w:p w14:paraId="719AF720" w14:textId="30E4ECA9" w:rsidR="00DC27C6" w:rsidRPr="00DC27C6" w:rsidRDefault="00DC27C6" w:rsidP="00DC27C6">
      <w:pPr>
        <w:pStyle w:val="Prrafodelista"/>
        <w:numPr>
          <w:ilvl w:val="0"/>
          <w:numId w:val="38"/>
        </w:numPr>
        <w:spacing w:before="60" w:after="60"/>
        <w:ind w:left="1134"/>
        <w:contextualSpacing w:val="0"/>
        <w:jc w:val="both"/>
        <w:rPr>
          <w:rFonts w:ascii="Arial" w:eastAsia="Times New Roman" w:hAnsi="Arial"/>
          <w:sz w:val="20"/>
          <w:szCs w:val="20"/>
          <w:lang w:val="es-ES" w:eastAsia="es-ES"/>
        </w:rPr>
      </w:pPr>
      <w:r w:rsidRPr="00DC27C6">
        <w:rPr>
          <w:rFonts w:ascii="Arial" w:eastAsia="Times New Roman" w:hAnsi="Arial"/>
          <w:sz w:val="20"/>
          <w:szCs w:val="20"/>
          <w:lang w:val="es-ES" w:eastAsia="es-ES"/>
        </w:rPr>
        <w:t>Edificio Revolución, ubicado en avenida Revolución número 1508, colonia Guadalupe Inn, alcaldía Álvaro Obregón, código postal 01020, Ciudad de México.</w:t>
      </w:r>
    </w:p>
    <w:p w14:paraId="22104920" w14:textId="28EECF59" w:rsidR="004307E1" w:rsidRPr="005E4B32" w:rsidRDefault="004307E1" w:rsidP="004307E1">
      <w:pPr>
        <w:pStyle w:val="Prrafodelista"/>
        <w:numPr>
          <w:ilvl w:val="0"/>
          <w:numId w:val="38"/>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Alterno, ubicado en calle 16 de septiembre número 38, colonia Centro, alcaldía Cuauhtémoc, código postal 06000, Ciudad de México.</w:t>
      </w:r>
    </w:p>
    <w:p w14:paraId="65D22238" w14:textId="77777777" w:rsidR="004307E1" w:rsidRPr="005E4B32" w:rsidRDefault="004307E1" w:rsidP="004307E1">
      <w:pPr>
        <w:pStyle w:val="Prrafodelista"/>
        <w:numPr>
          <w:ilvl w:val="0"/>
          <w:numId w:val="38"/>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lastRenderedPageBreak/>
        <w:t>Edificio Bolívar, ubicado en calle Bolívar número 30, colonia Centro, alcaldía Cuauhtémoc, código postal 06000, Ciudad de México.</w:t>
      </w:r>
    </w:p>
    <w:p w14:paraId="4977B721" w14:textId="77777777" w:rsidR="004307E1" w:rsidRPr="005E4B32" w:rsidRDefault="004307E1" w:rsidP="004307E1">
      <w:pPr>
        <w:pStyle w:val="Prrafodelista"/>
        <w:numPr>
          <w:ilvl w:val="0"/>
          <w:numId w:val="38"/>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5 de Febrero, ubicado en calle Chimalpopoca número 112 esquina 5 de febrero, colonia Centro, alcaldía Cuauhtémoc, código postal 06080, Ciudad de México.</w:t>
      </w:r>
    </w:p>
    <w:p w14:paraId="10B93F56" w14:textId="77777777" w:rsidR="004307E1" w:rsidRPr="005E4B32" w:rsidRDefault="004307E1" w:rsidP="004307E1">
      <w:pPr>
        <w:pStyle w:val="Prrafodelista"/>
        <w:numPr>
          <w:ilvl w:val="0"/>
          <w:numId w:val="38"/>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del Centro de Desarrollo Infantil, ubicado en calle Chimalpopoca número 112, esquina San Salvador el Verde, colonia Centro, alcaldía Cuauhtémoc, código postal 06080, Ciudad de México.</w:t>
      </w:r>
    </w:p>
    <w:p w14:paraId="2DBF919F" w14:textId="6E37B9ED" w:rsidR="004307E1" w:rsidRPr="005E4B32" w:rsidRDefault="004307E1" w:rsidP="004307E1">
      <w:pPr>
        <w:pStyle w:val="Prrafodelista"/>
        <w:numPr>
          <w:ilvl w:val="0"/>
          <w:numId w:val="38"/>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Edificio Justicia TV, ubicado en la calle de República de El Salvador número 56, colonia Centro, alcaldía Cuauhtémoc, código postal 060</w:t>
      </w:r>
      <w:r w:rsidR="004477BE">
        <w:rPr>
          <w:rFonts w:ascii="Arial" w:eastAsia="Times New Roman" w:hAnsi="Arial"/>
          <w:sz w:val="20"/>
          <w:szCs w:val="20"/>
          <w:lang w:val="es-ES" w:eastAsia="es-ES"/>
        </w:rPr>
        <w:t>1</w:t>
      </w:r>
      <w:r w:rsidRPr="005E4B32">
        <w:rPr>
          <w:rFonts w:ascii="Arial" w:eastAsia="Times New Roman" w:hAnsi="Arial"/>
          <w:sz w:val="20"/>
          <w:szCs w:val="20"/>
          <w:lang w:val="es-ES" w:eastAsia="es-ES"/>
        </w:rPr>
        <w:t>0, Ciudad de México.</w:t>
      </w:r>
    </w:p>
    <w:p w14:paraId="29425043" w14:textId="77777777" w:rsidR="004307E1" w:rsidRPr="005E4B32" w:rsidRDefault="004307E1" w:rsidP="004307E1">
      <w:pPr>
        <w:pStyle w:val="Prrafodelista"/>
        <w:numPr>
          <w:ilvl w:val="0"/>
          <w:numId w:val="38"/>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Casa de la Cultura Jurídica en Hermosillo, ubicada en calle Presbítero Pedro Villegas Ramírez (antes Calzada Nowalk) número 26, colonia Casa Blanca, código postal 83097, Hermosillo, Sonora.</w:t>
      </w:r>
    </w:p>
    <w:p w14:paraId="700DE976" w14:textId="77777777" w:rsidR="004307E1" w:rsidRDefault="004307E1" w:rsidP="004307E1">
      <w:pPr>
        <w:pStyle w:val="Prrafodelista"/>
        <w:numPr>
          <w:ilvl w:val="0"/>
          <w:numId w:val="38"/>
        </w:numPr>
        <w:spacing w:before="60" w:after="60"/>
        <w:ind w:left="1134" w:hanging="357"/>
        <w:contextualSpacing w:val="0"/>
        <w:jc w:val="both"/>
        <w:rPr>
          <w:rFonts w:ascii="Arial" w:eastAsia="Times New Roman" w:hAnsi="Arial"/>
          <w:sz w:val="20"/>
          <w:szCs w:val="20"/>
          <w:lang w:val="es-ES" w:eastAsia="es-ES"/>
        </w:rPr>
      </w:pPr>
      <w:r w:rsidRPr="005E4B32">
        <w:rPr>
          <w:rFonts w:ascii="Arial" w:eastAsia="Times New Roman" w:hAnsi="Arial"/>
          <w:sz w:val="20"/>
          <w:szCs w:val="20"/>
          <w:lang w:val="es-ES" w:eastAsia="es-ES"/>
        </w:rPr>
        <w:t>Casa de la Cultura Jurídica en Guadalajara, ubicada en avenida Francisco Javier Gamboa número 98, esquina López Cotilla, colonia Americana, código postal 44150, Guadalajara, Jalisco.</w:t>
      </w:r>
    </w:p>
    <w:p w14:paraId="60C24CE0" w14:textId="77777777" w:rsidR="004307E1" w:rsidRDefault="004307E1" w:rsidP="004307E1">
      <w:pPr>
        <w:pStyle w:val="Prrafodelista"/>
        <w:spacing w:after="0"/>
        <w:jc w:val="both"/>
        <w:rPr>
          <w:rFonts w:ascii="Arial" w:eastAsia="Times New Roman" w:hAnsi="Arial"/>
          <w:sz w:val="20"/>
          <w:szCs w:val="20"/>
          <w:lang w:val="es-ES" w:eastAsia="es-ES"/>
        </w:rPr>
      </w:pPr>
    </w:p>
    <w:p w14:paraId="190C14B4" w14:textId="77777777" w:rsidR="004307E1" w:rsidRPr="009A0EC9" w:rsidRDefault="004307E1" w:rsidP="004307E1">
      <w:pPr>
        <w:pStyle w:val="Prrafodelista"/>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t>C</w:t>
      </w:r>
      <w:r w:rsidRPr="009A0EC9">
        <w:rPr>
          <w:rFonts w:ascii="Arial" w:eastAsia="Times New Roman" w:hAnsi="Arial"/>
          <w:sz w:val="20"/>
          <w:szCs w:val="20"/>
          <w:lang w:val="es-ES" w:eastAsia="es-ES"/>
        </w:rPr>
        <w:t xml:space="preserve">onforme a la descripción del servicio señalada en el </w:t>
      </w:r>
      <w:r w:rsidRPr="009A0EC9">
        <w:rPr>
          <w:rFonts w:ascii="Arial" w:eastAsia="Times New Roman" w:hAnsi="Arial"/>
          <w:b/>
          <w:bCs/>
          <w:sz w:val="20"/>
          <w:szCs w:val="20"/>
          <w:lang w:val="es-ES" w:eastAsia="es-ES"/>
        </w:rPr>
        <w:t>numeral 3</w:t>
      </w:r>
      <w:r w:rsidRPr="009A0EC9">
        <w:rPr>
          <w:rFonts w:ascii="Arial" w:eastAsia="Times New Roman" w:hAnsi="Arial"/>
          <w:sz w:val="20"/>
          <w:szCs w:val="20"/>
          <w:lang w:val="es-ES" w:eastAsia="es-ES"/>
        </w:rPr>
        <w:t xml:space="preserve"> de la convocatoria/bases</w:t>
      </w:r>
      <w:r>
        <w:rPr>
          <w:rFonts w:ascii="Arial" w:eastAsia="Times New Roman" w:hAnsi="Arial"/>
          <w:sz w:val="20"/>
          <w:szCs w:val="20"/>
          <w:lang w:val="es-ES" w:eastAsia="es-ES"/>
        </w:rPr>
        <w:t>;</w:t>
      </w:r>
      <w:r w:rsidRPr="009A0EC9">
        <w:rPr>
          <w:rFonts w:ascii="Arial" w:eastAsia="Times New Roman" w:hAnsi="Arial"/>
          <w:sz w:val="20"/>
          <w:szCs w:val="20"/>
          <w:lang w:val="es-ES" w:eastAsia="es-ES"/>
        </w:rPr>
        <w:t xml:space="preserve"> así como en los términos y condiciones de acuerdo con lo indicado en la citada convocatoria/bases, sus anexos y el contrato que al efecto se suscriba.</w:t>
      </w:r>
    </w:p>
    <w:p w14:paraId="7F83035F" w14:textId="77777777" w:rsidR="004307E1" w:rsidRDefault="004307E1" w:rsidP="004307E1">
      <w:pPr>
        <w:pStyle w:val="Prrafodelista"/>
        <w:spacing w:after="0"/>
        <w:jc w:val="both"/>
        <w:rPr>
          <w:rFonts w:ascii="Arial" w:eastAsia="Times New Roman" w:hAnsi="Arial"/>
          <w:sz w:val="20"/>
          <w:szCs w:val="20"/>
          <w:lang w:val="es-ES" w:eastAsia="es-ES"/>
        </w:rPr>
      </w:pPr>
    </w:p>
    <w:p w14:paraId="6FF38BE0" w14:textId="50213495" w:rsidR="004307E1" w:rsidRDefault="004307E1" w:rsidP="004307E1">
      <w:pPr>
        <w:pStyle w:val="Prrafodelista"/>
        <w:numPr>
          <w:ilvl w:val="0"/>
          <w:numId w:val="37"/>
        </w:numPr>
        <w:rPr>
          <w:rFonts w:ascii="Arial" w:eastAsia="Times New Roman" w:hAnsi="Arial"/>
          <w:sz w:val="20"/>
          <w:szCs w:val="20"/>
          <w:lang w:val="es-ES" w:eastAsia="es-ES"/>
        </w:rPr>
      </w:pPr>
      <w:r w:rsidRPr="004307E1">
        <w:rPr>
          <w:rFonts w:ascii="Arial" w:eastAsia="Times New Roman" w:hAnsi="Arial"/>
          <w:sz w:val="20"/>
          <w:szCs w:val="20"/>
          <w:lang w:val="es-ES" w:eastAsia="es-ES"/>
        </w:rPr>
        <w:t>El monto de la propuesta económica asciende a la cantidad de $_________________ (importe con letra XX/100 moneda nacional), más $_________________ (importe con letra XX/100 moneda nacional) de IVA, resultando el costo total de $_________________   (importe con letra XX/100 moneda nacional).</w:t>
      </w:r>
    </w:p>
    <w:p w14:paraId="2B181D96" w14:textId="77777777" w:rsidR="004307E1" w:rsidRPr="004307E1" w:rsidRDefault="004307E1" w:rsidP="004307E1">
      <w:pPr>
        <w:pStyle w:val="Prrafodelista"/>
        <w:rPr>
          <w:rFonts w:ascii="Arial" w:eastAsia="Times New Roman" w:hAnsi="Arial"/>
          <w:sz w:val="20"/>
          <w:szCs w:val="20"/>
          <w:lang w:val="es-ES" w:eastAsia="es-ES"/>
        </w:rPr>
      </w:pPr>
    </w:p>
    <w:p w14:paraId="5FE66085" w14:textId="4CC858C8" w:rsidR="002234A7" w:rsidRDefault="002234A7" w:rsidP="004307E1">
      <w:pPr>
        <w:pStyle w:val="Prrafodelista"/>
        <w:numPr>
          <w:ilvl w:val="0"/>
          <w:numId w:val="37"/>
        </w:numPr>
        <w:spacing w:after="0"/>
        <w:jc w:val="both"/>
        <w:rPr>
          <w:rFonts w:ascii="Arial" w:eastAsia="Times New Roman" w:hAnsi="Arial"/>
          <w:sz w:val="20"/>
          <w:szCs w:val="20"/>
          <w:lang w:val="es-ES" w:eastAsia="es-ES"/>
        </w:rPr>
      </w:pPr>
      <w:r w:rsidRPr="00DB63E6">
        <w:rPr>
          <w:rFonts w:ascii="Arial" w:eastAsia="Times New Roman" w:hAnsi="Arial"/>
          <w:sz w:val="20"/>
          <w:szCs w:val="20"/>
          <w:lang w:val="es-ES" w:eastAsia="es-ES"/>
        </w:rPr>
        <w:t xml:space="preserve">La vigencia de la propuestas técnica y económica es de </w:t>
      </w:r>
      <w:r w:rsidR="006D7180">
        <w:rPr>
          <w:rFonts w:ascii="Arial" w:eastAsia="Times New Roman" w:hAnsi="Arial"/>
          <w:sz w:val="20"/>
          <w:szCs w:val="20"/>
          <w:lang w:val="es-ES" w:eastAsia="es-ES"/>
        </w:rPr>
        <w:t>treinta</w:t>
      </w:r>
      <w:r w:rsidRPr="00DB63E6">
        <w:rPr>
          <w:rFonts w:ascii="Arial" w:eastAsia="Times New Roman" w:hAnsi="Arial"/>
          <w:sz w:val="20"/>
          <w:szCs w:val="20"/>
          <w:lang w:val="es-ES" w:eastAsia="es-ES"/>
        </w:rPr>
        <w:t xml:space="preserve"> días hábiles (mínima), contados a partir del día hábil siguiente a la fecha de su entrega</w:t>
      </w:r>
      <w:r>
        <w:rPr>
          <w:rFonts w:ascii="Arial" w:eastAsia="Times New Roman" w:hAnsi="Arial"/>
          <w:sz w:val="20"/>
          <w:szCs w:val="20"/>
          <w:lang w:val="es-ES" w:eastAsia="es-ES"/>
        </w:rPr>
        <w:t>.</w:t>
      </w:r>
    </w:p>
    <w:p w14:paraId="2411B8F1" w14:textId="77777777" w:rsidR="002234A7" w:rsidRPr="00DB63E6" w:rsidRDefault="002234A7" w:rsidP="002234A7">
      <w:pPr>
        <w:pStyle w:val="Prrafodelista"/>
        <w:rPr>
          <w:rFonts w:ascii="Arial" w:eastAsia="Times New Roman" w:hAnsi="Arial"/>
          <w:sz w:val="20"/>
          <w:szCs w:val="20"/>
          <w:lang w:val="es-ES" w:eastAsia="es-ES"/>
        </w:rPr>
      </w:pPr>
    </w:p>
    <w:p w14:paraId="079C347D" w14:textId="77777777" w:rsidR="004307E1" w:rsidRPr="004307E1" w:rsidRDefault="002234A7" w:rsidP="004307E1">
      <w:pPr>
        <w:pStyle w:val="Prrafodelista"/>
        <w:numPr>
          <w:ilvl w:val="0"/>
          <w:numId w:val="37"/>
        </w:numPr>
        <w:rPr>
          <w:rFonts w:ascii="Arial" w:eastAsia="Times New Roman" w:hAnsi="Arial"/>
          <w:sz w:val="20"/>
          <w:szCs w:val="20"/>
          <w:lang w:val="es-ES" w:eastAsia="es-ES"/>
        </w:rPr>
      </w:pPr>
      <w:r w:rsidRPr="004307E1">
        <w:rPr>
          <w:rFonts w:ascii="Arial" w:eastAsia="Times New Roman" w:hAnsi="Arial"/>
          <w:sz w:val="20"/>
          <w:szCs w:val="20"/>
          <w:lang w:val="es-ES" w:eastAsia="es-ES"/>
        </w:rPr>
        <w:t xml:space="preserve">Manifiesto y acepto que </w:t>
      </w:r>
      <w:r w:rsidR="004307E1" w:rsidRPr="004307E1">
        <w:rPr>
          <w:rFonts w:ascii="Arial" w:eastAsia="Times New Roman" w:hAnsi="Arial"/>
          <w:sz w:val="20"/>
          <w:szCs w:val="20"/>
          <w:lang w:val="es-ES" w:eastAsia="es-ES"/>
        </w:rPr>
        <w:t>el plazo de ejecución será a partir de la notificación del fallo y hasta el treinta y uno de diciembre de dos mil veintidós.</w:t>
      </w:r>
    </w:p>
    <w:p w14:paraId="6C4BC3C9" w14:textId="522F785E" w:rsidR="002234A7" w:rsidRPr="0032795D" w:rsidRDefault="002234A7" w:rsidP="0032795D">
      <w:pPr>
        <w:pStyle w:val="Prrafodelista"/>
        <w:tabs>
          <w:tab w:val="left" w:pos="426"/>
        </w:tabs>
        <w:spacing w:after="0"/>
        <w:jc w:val="both"/>
        <w:rPr>
          <w:rFonts w:ascii="Arial" w:eastAsia="Times New Roman" w:hAnsi="Arial"/>
          <w:sz w:val="20"/>
          <w:szCs w:val="20"/>
          <w:lang w:val="es-ES" w:eastAsia="es-ES"/>
        </w:rPr>
      </w:pPr>
    </w:p>
    <w:p w14:paraId="31A2F1CD" w14:textId="3B37E798" w:rsidR="002234A7" w:rsidRDefault="002234A7" w:rsidP="004307E1">
      <w:pPr>
        <w:pStyle w:val="Prrafodelista"/>
        <w:numPr>
          <w:ilvl w:val="0"/>
          <w:numId w:val="37"/>
        </w:numPr>
        <w:spacing w:after="0"/>
        <w:jc w:val="both"/>
        <w:rPr>
          <w:rFonts w:ascii="Arial" w:eastAsia="Times New Roman" w:hAnsi="Arial"/>
          <w:sz w:val="20"/>
          <w:szCs w:val="20"/>
          <w:lang w:val="es-ES" w:eastAsia="es-ES"/>
        </w:rPr>
      </w:pPr>
      <w:r>
        <w:rPr>
          <w:rFonts w:ascii="Arial" w:eastAsia="Times New Roman" w:hAnsi="Arial"/>
          <w:sz w:val="20"/>
          <w:szCs w:val="20"/>
          <w:lang w:val="es-ES" w:eastAsia="es-ES"/>
        </w:rPr>
        <w:t>Acepto</w:t>
      </w:r>
      <w:r w:rsidRPr="00DB63E6">
        <w:rPr>
          <w:rFonts w:ascii="Arial" w:eastAsia="Times New Roman" w:hAnsi="Arial"/>
          <w:sz w:val="20"/>
          <w:szCs w:val="20"/>
          <w:lang w:val="es-ES" w:eastAsia="es-ES"/>
        </w:rPr>
        <w:t xml:space="preserve"> la </w:t>
      </w:r>
      <w:r w:rsidR="004307E1" w:rsidRPr="004307E1">
        <w:rPr>
          <w:rFonts w:ascii="Arial" w:eastAsia="Times New Roman" w:hAnsi="Arial"/>
          <w:sz w:val="20"/>
          <w:szCs w:val="20"/>
          <w:lang w:val="es-ES" w:eastAsia="es-ES"/>
        </w:rPr>
        <w:t>forma de pago contra entrega por servicios mensuales debidamente ejecutados a entera satisfacción de la Suprema Corte de Justicia de la Nación</w:t>
      </w:r>
      <w:r>
        <w:rPr>
          <w:rFonts w:ascii="Arial" w:eastAsia="Times New Roman" w:hAnsi="Arial"/>
          <w:sz w:val="20"/>
          <w:szCs w:val="20"/>
          <w:lang w:val="es-ES" w:eastAsia="es-ES"/>
        </w:rPr>
        <w:t>.</w:t>
      </w:r>
    </w:p>
    <w:p w14:paraId="14DE4720" w14:textId="77777777" w:rsidR="00C718CF" w:rsidRPr="00C718CF" w:rsidRDefault="00C718CF" w:rsidP="00C718CF">
      <w:pPr>
        <w:pStyle w:val="Prrafodelista"/>
        <w:rPr>
          <w:rFonts w:ascii="Arial" w:eastAsia="Times New Roman" w:hAnsi="Arial"/>
          <w:sz w:val="20"/>
          <w:szCs w:val="20"/>
          <w:lang w:val="es-ES" w:eastAsia="es-ES"/>
        </w:rPr>
      </w:pPr>
    </w:p>
    <w:p w14:paraId="24576507" w14:textId="56F5965E" w:rsidR="00B94920" w:rsidRPr="00B94920" w:rsidRDefault="00C718CF" w:rsidP="00B94920">
      <w:pPr>
        <w:pStyle w:val="Prrafodelista"/>
        <w:numPr>
          <w:ilvl w:val="0"/>
          <w:numId w:val="37"/>
        </w:numPr>
        <w:jc w:val="both"/>
        <w:rPr>
          <w:rFonts w:ascii="Arial" w:eastAsia="Times New Roman" w:hAnsi="Arial"/>
          <w:sz w:val="20"/>
          <w:szCs w:val="20"/>
          <w:lang w:val="es-ES" w:eastAsia="es-ES"/>
        </w:rPr>
      </w:pPr>
      <w:r w:rsidRPr="00B94920">
        <w:rPr>
          <w:rFonts w:ascii="Arial" w:eastAsia="Times New Roman" w:hAnsi="Arial"/>
          <w:sz w:val="20"/>
          <w:szCs w:val="20"/>
          <w:lang w:val="es-ES" w:eastAsia="es-ES"/>
        </w:rPr>
        <w:t xml:space="preserve">Otorgaré </w:t>
      </w:r>
      <w:bookmarkStart w:id="1" w:name="_Hlk103185093"/>
      <w:r w:rsidR="004307E1" w:rsidRPr="00B94920">
        <w:rPr>
          <w:rFonts w:ascii="Arial" w:eastAsia="Times New Roman" w:hAnsi="Arial"/>
          <w:sz w:val="20"/>
          <w:szCs w:val="20"/>
          <w:lang w:val="es-ES" w:eastAsia="es-ES"/>
        </w:rPr>
        <w:t xml:space="preserve">garantía </w:t>
      </w:r>
      <w:r w:rsidR="00B94920" w:rsidRPr="00B94920">
        <w:rPr>
          <w:rFonts w:ascii="Arial" w:eastAsia="Times New Roman" w:hAnsi="Arial"/>
          <w:sz w:val="20"/>
          <w:szCs w:val="20"/>
          <w:lang w:val="es-ES" w:eastAsia="es-ES"/>
        </w:rPr>
        <w:t>del servicio a partir de la fecha de recepción a entera satisfacción de la Suprema Corte de Justicia de la Nación, respecto de la calidad del servicio mensual</w:t>
      </w:r>
      <w:r w:rsidR="0057372E">
        <w:rPr>
          <w:rFonts w:ascii="Arial" w:eastAsia="Times New Roman" w:hAnsi="Arial"/>
          <w:sz w:val="20"/>
          <w:szCs w:val="20"/>
          <w:lang w:val="es-ES" w:eastAsia="es-ES"/>
        </w:rPr>
        <w:t xml:space="preserve"> ejecutado</w:t>
      </w:r>
      <w:r w:rsidR="00B94920" w:rsidRPr="00B94920">
        <w:rPr>
          <w:rFonts w:ascii="Arial" w:eastAsia="Times New Roman" w:hAnsi="Arial"/>
          <w:sz w:val="20"/>
          <w:szCs w:val="20"/>
          <w:lang w:val="es-ES" w:eastAsia="es-ES"/>
        </w:rPr>
        <w:t xml:space="preserve">. Asimismo, durante la vigencia del servicio, se requiere póliza para atención de llamadas de emergencia las 24 horas con un tiempo de respuesta no mayor a una hora. </w:t>
      </w:r>
      <w:bookmarkEnd w:id="1"/>
    </w:p>
    <w:p w14:paraId="787BE06F" w14:textId="77777777" w:rsidR="002234A7" w:rsidRPr="00FB5072" w:rsidRDefault="002234A7" w:rsidP="001077FA">
      <w:pPr>
        <w:spacing w:after="0"/>
        <w:jc w:val="both"/>
        <w:rPr>
          <w:rFonts w:ascii="Arial" w:eastAsia="Times New Roman" w:hAnsi="Arial" w:cs="Times New Roman"/>
          <w:sz w:val="20"/>
          <w:szCs w:val="20"/>
          <w:lang w:val="es-ES" w:eastAsia="es-ES"/>
        </w:rPr>
      </w:pPr>
    </w:p>
    <w:p w14:paraId="7731B42C" w14:textId="3C508113" w:rsidR="00C91095" w:rsidRPr="00FB5072" w:rsidRDefault="00C91095"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Sin otro particular, reitero la veracidad de lo manifestado en el presente escrito.</w:t>
      </w:r>
    </w:p>
    <w:p w14:paraId="48DA05B4" w14:textId="77777777" w:rsidR="00C91095" w:rsidRPr="00FB5072" w:rsidRDefault="00C91095" w:rsidP="001077FA">
      <w:pPr>
        <w:spacing w:after="0"/>
        <w:jc w:val="both"/>
        <w:rPr>
          <w:rFonts w:ascii="Arial" w:eastAsia="Times New Roman" w:hAnsi="Arial" w:cs="Arial"/>
          <w:snapToGrid w:val="0"/>
          <w:sz w:val="20"/>
          <w:szCs w:val="20"/>
          <w:lang w:val="es-ES_tradnl" w:eastAsia="es-ES"/>
        </w:rPr>
      </w:pPr>
    </w:p>
    <w:p w14:paraId="6F199ED5"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44EF466B"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2A6D4639"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3D2BB9E5" w14:textId="77777777" w:rsidR="00F60A9C"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Nombre y firma del participante</w:t>
      </w:r>
      <w:r w:rsidR="005D336A" w:rsidRPr="00C56312">
        <w:rPr>
          <w:rFonts w:ascii="Arial" w:eastAsia="Times New Roman" w:hAnsi="Arial" w:cs="Times New Roman"/>
          <w:b/>
          <w:bCs/>
          <w:snapToGrid w:val="0"/>
          <w:sz w:val="20"/>
          <w:szCs w:val="20"/>
          <w:lang w:val="es-ES_tradnl" w:eastAsia="es-ES"/>
        </w:rPr>
        <w:t xml:space="preserve"> </w:t>
      </w:r>
    </w:p>
    <w:p w14:paraId="52C696CC" w14:textId="72F1793A" w:rsidR="00D72960" w:rsidRDefault="00C91095" w:rsidP="00F504D0">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(Persona física)</w:t>
      </w:r>
    </w:p>
    <w:p w14:paraId="17C14B95" w14:textId="77777777" w:rsidR="00D72960" w:rsidRDefault="00D72960" w:rsidP="00D72960">
      <w:pPr>
        <w:spacing w:after="0"/>
        <w:jc w:val="center"/>
        <w:rPr>
          <w:rFonts w:ascii="Arial" w:eastAsia="Times New Roman" w:hAnsi="Arial" w:cs="Times New Roman"/>
          <w:b/>
          <w:bCs/>
          <w:snapToGrid w:val="0"/>
          <w:sz w:val="20"/>
          <w:szCs w:val="20"/>
          <w:lang w:val="es-ES_tradnl" w:eastAsia="es-ES"/>
        </w:rPr>
      </w:pPr>
    </w:p>
    <w:p w14:paraId="73E93843" w14:textId="77777777" w:rsidR="00A131F7" w:rsidRPr="00C56312" w:rsidRDefault="00A131F7" w:rsidP="001077FA">
      <w:pPr>
        <w:spacing w:after="0"/>
        <w:jc w:val="center"/>
        <w:rPr>
          <w:rFonts w:ascii="Arial" w:eastAsia="Times New Roman" w:hAnsi="Arial" w:cs="Times New Roman"/>
          <w:b/>
          <w:bCs/>
          <w:snapToGrid w:val="0"/>
          <w:sz w:val="20"/>
          <w:szCs w:val="20"/>
          <w:lang w:val="es-ES_tradnl" w:eastAsia="es-ES"/>
        </w:rPr>
      </w:pPr>
    </w:p>
    <w:sectPr w:rsidR="00A131F7" w:rsidRPr="00C56312" w:rsidSect="00125C49">
      <w:headerReference w:type="default" r:id="rId11"/>
      <w:footerReference w:type="default" r:id="rId12"/>
      <w:pgSz w:w="12240" w:h="15840" w:code="1"/>
      <w:pgMar w:top="1440" w:right="1080" w:bottom="426" w:left="1080" w:header="539" w:footer="269"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1DEAD" w14:textId="77777777" w:rsidR="00AD2D51" w:rsidRDefault="00AD2D51" w:rsidP="00C451B3">
      <w:pPr>
        <w:spacing w:after="0" w:line="240" w:lineRule="auto"/>
      </w:pPr>
      <w:r>
        <w:separator/>
      </w:r>
    </w:p>
  </w:endnote>
  <w:endnote w:type="continuationSeparator" w:id="0">
    <w:p w14:paraId="539ED96F" w14:textId="77777777" w:rsidR="00AD2D51" w:rsidRDefault="00AD2D51"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91CF5" w14:textId="77777777" w:rsidR="004307E1" w:rsidRDefault="004307E1" w:rsidP="002234A7">
    <w:pPr>
      <w:pStyle w:val="Piedepgina"/>
      <w:ind w:right="-552"/>
      <w:jc w:val="right"/>
      <w:rPr>
        <w:rFonts w:ascii="Arial" w:hAnsi="Arial" w:cs="Arial"/>
        <w:sz w:val="10"/>
        <w:szCs w:val="10"/>
        <w:lang w:val="en-US"/>
      </w:rPr>
    </w:pPr>
  </w:p>
  <w:p w14:paraId="35631A5D" w14:textId="1DBA2812" w:rsidR="001106E2" w:rsidRPr="00AA0EAA" w:rsidRDefault="00D47D19" w:rsidP="002234A7">
    <w:pPr>
      <w:pStyle w:val="Piedepgina"/>
      <w:ind w:right="-552"/>
      <w:jc w:val="right"/>
      <w:rPr>
        <w:lang w:val="en-US"/>
      </w:rPr>
    </w:pPr>
    <w:r w:rsidRPr="00D47D19">
      <w:rPr>
        <w:rFonts w:ascii="Arial" w:hAnsi="Arial" w:cs="Arial"/>
        <w:sz w:val="10"/>
        <w:szCs w:val="10"/>
        <w:lang w:val="en-US"/>
      </w:rPr>
      <w:t>SCJN/CPS/DGIF-DACCI/0</w:t>
    </w:r>
    <w:r w:rsidR="005E4B32">
      <w:rPr>
        <w:rFonts w:ascii="Arial" w:hAnsi="Arial" w:cs="Arial"/>
        <w:sz w:val="10"/>
        <w:szCs w:val="10"/>
        <w:lang w:val="en-US"/>
      </w:rPr>
      <w:t>11</w:t>
    </w:r>
    <w:r w:rsidRPr="00D47D19">
      <w:rPr>
        <w:rFonts w:ascii="Arial" w:hAnsi="Arial" w:cs="Arial"/>
        <w:sz w:val="10"/>
        <w:szCs w:val="10"/>
        <w:lang w:val="en-US"/>
      </w:rPr>
      <w:t>/2022</w:t>
    </w:r>
    <w:r w:rsidR="00C343D2">
      <w:rPr>
        <w:rFonts w:ascii="Arial" w:hAnsi="Arial" w:cs="Arial"/>
        <w:sz w:val="10"/>
        <w:szCs w:val="10"/>
        <w:lang w:val="en-US"/>
      </w:rPr>
      <w:t xml:space="preserve">-ANEXO </w:t>
    </w:r>
    <w:r w:rsidR="00392608">
      <w:rPr>
        <w:rFonts w:ascii="Arial" w:hAnsi="Arial" w:cs="Arial"/>
        <w:sz w:val="10"/>
        <w:szCs w:val="10"/>
        <w:lang w:val="en-US"/>
      </w:rPr>
      <w:t>1</w:t>
    </w:r>
    <w:r w:rsidR="0002511F">
      <w:rPr>
        <w:rFonts w:ascii="Arial" w:hAnsi="Arial" w:cs="Arial"/>
        <w:sz w:val="10"/>
        <w:szCs w:val="10"/>
        <w:lang w:val="en-U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BBE2" w14:textId="77777777" w:rsidR="00AD2D51" w:rsidRDefault="00AD2D51" w:rsidP="00C451B3">
      <w:pPr>
        <w:spacing w:after="0" w:line="240" w:lineRule="auto"/>
      </w:pPr>
      <w:r>
        <w:separator/>
      </w:r>
    </w:p>
  </w:footnote>
  <w:footnote w:type="continuationSeparator" w:id="0">
    <w:p w14:paraId="73EA0222" w14:textId="77777777" w:rsidR="00AD2D51" w:rsidRDefault="00AD2D51"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BE94" w14:textId="77777777" w:rsidR="005E4B32" w:rsidRPr="00CF1D79" w:rsidRDefault="005E4B32" w:rsidP="005E4B32">
    <w:pPr>
      <w:spacing w:after="0"/>
      <w:ind w:left="-709" w:right="-516"/>
      <w:jc w:val="center"/>
      <w:rPr>
        <w:rFonts w:ascii="Arial Unicode MS" w:eastAsia="Arial Unicode MS" w:hAnsi="Arial Unicode MS" w:cs="Arial Unicode MS"/>
        <w:b/>
        <w:color w:val="7F7F7F" w:themeColor="text1" w:themeTint="80"/>
        <w:sz w:val="20"/>
        <w:szCs w:val="20"/>
      </w:rPr>
    </w:pPr>
    <w:bookmarkStart w:id="2" w:name="_Hlk87282254"/>
    <w:bookmarkStart w:id="3" w:name="_Hlk87282255"/>
    <w:r w:rsidRPr="00CF1D79">
      <w:rPr>
        <w:rFonts w:ascii="Arial Unicode MS" w:eastAsia="Arial Unicode MS" w:hAnsi="Arial Unicode MS" w:cs="Arial Unicode MS" w:hint="eastAsia"/>
        <w:b/>
        <w:color w:val="7F7F7F" w:themeColor="text1" w:themeTint="80"/>
        <w:sz w:val="20"/>
        <w:szCs w:val="20"/>
      </w:rPr>
      <w:t xml:space="preserve">CONCURSO PÚBLICO SUMARIO </w:t>
    </w:r>
    <w:r w:rsidRPr="00693D4D">
      <w:rPr>
        <w:rFonts w:ascii="Arial Unicode MS" w:eastAsia="Arial Unicode MS" w:hAnsi="Arial Unicode MS" w:cs="Arial Unicode MS"/>
        <w:b/>
        <w:color w:val="7F7F7F" w:themeColor="text1" w:themeTint="80"/>
        <w:sz w:val="20"/>
        <w:szCs w:val="20"/>
      </w:rPr>
      <w:t>SCJN/CPS/DGIF-DACCI/0</w:t>
    </w:r>
    <w:r>
      <w:rPr>
        <w:rFonts w:ascii="Arial Unicode MS" w:eastAsia="Arial Unicode MS" w:hAnsi="Arial Unicode MS" w:cs="Arial Unicode MS"/>
        <w:b/>
        <w:color w:val="7F7F7F" w:themeColor="text1" w:themeTint="80"/>
        <w:sz w:val="20"/>
        <w:szCs w:val="20"/>
      </w:rPr>
      <w:t>11</w:t>
    </w:r>
    <w:r w:rsidRPr="00693D4D">
      <w:rPr>
        <w:rFonts w:ascii="Arial Unicode MS" w:eastAsia="Arial Unicode MS" w:hAnsi="Arial Unicode MS" w:cs="Arial Unicode MS"/>
        <w:b/>
        <w:color w:val="7F7F7F" w:themeColor="text1" w:themeTint="80"/>
        <w:sz w:val="20"/>
        <w:szCs w:val="20"/>
      </w:rPr>
      <w:t>/2022</w:t>
    </w:r>
  </w:p>
  <w:bookmarkEnd w:id="2"/>
  <w:bookmarkEnd w:id="3"/>
  <w:p w14:paraId="15870105" w14:textId="77777777" w:rsidR="005E4B32" w:rsidRDefault="005E4B32" w:rsidP="005E4B32">
    <w:pPr>
      <w:spacing w:after="0"/>
      <w:ind w:left="-709" w:right="-516"/>
      <w:jc w:val="center"/>
      <w:rPr>
        <w:rFonts w:ascii="Arial Unicode MS" w:eastAsia="Arial Unicode MS" w:hAnsi="Arial Unicode MS" w:cs="Arial Unicode MS"/>
        <w:b/>
        <w:color w:val="7F7F7F"/>
        <w:sz w:val="20"/>
        <w:szCs w:val="20"/>
        <w:lang w:val="es-ES" w:eastAsia="es-ES"/>
      </w:rPr>
    </w:pPr>
    <w:r w:rsidRPr="002043F7">
      <w:rPr>
        <w:rFonts w:ascii="Arial Unicode MS" w:eastAsia="Arial Unicode MS" w:hAnsi="Arial Unicode MS" w:cs="Arial Unicode MS"/>
        <w:b/>
        <w:color w:val="7F7F7F"/>
        <w:sz w:val="20"/>
        <w:szCs w:val="20"/>
        <w:lang w:val="es-ES" w:eastAsia="es-ES"/>
      </w:rPr>
      <w:t xml:space="preserve">"POLIZA DE MANTENIMIENTO  ANUAL PREVENTIVO A PLANTAS DE EMERGENCIA </w:t>
    </w:r>
  </w:p>
  <w:p w14:paraId="773EDAB4" w14:textId="77777777" w:rsidR="005E4B32" w:rsidRPr="002043F7" w:rsidRDefault="005E4B32" w:rsidP="005E4B32">
    <w:pPr>
      <w:spacing w:after="0"/>
      <w:ind w:left="-709" w:right="-516"/>
      <w:jc w:val="center"/>
      <w:rPr>
        <w:rFonts w:ascii="Arial" w:eastAsia="Arial Unicode MS" w:hAnsi="Arial" w:cs="Arial"/>
        <w:b/>
        <w:sz w:val="20"/>
        <w:szCs w:val="20"/>
        <w:lang w:eastAsia="es-ES"/>
      </w:rPr>
    </w:pPr>
    <w:r w:rsidRPr="002043F7">
      <w:rPr>
        <w:rFonts w:ascii="Arial Unicode MS" w:eastAsia="Arial Unicode MS" w:hAnsi="Arial Unicode MS" w:cs="Arial Unicode MS"/>
        <w:b/>
        <w:color w:val="7F7F7F"/>
        <w:sz w:val="20"/>
        <w:szCs w:val="20"/>
        <w:lang w:val="es-ES" w:eastAsia="es-ES"/>
      </w:rPr>
      <w:t>UBICADAS EN LOS DIFERENTES EDIFICIOS DE LA SUPREMA CORTE DE JUSTICIA DE LA NACIÓN”</w:t>
    </w:r>
  </w:p>
  <w:p w14:paraId="68D6FF5C" w14:textId="712F4074" w:rsidR="001106E2" w:rsidRPr="00D570FB" w:rsidRDefault="001A025B" w:rsidP="009A0EC9">
    <w:pPr>
      <w:spacing w:after="0"/>
      <w:ind w:right="17"/>
      <w:jc w:val="center"/>
      <w:rPr>
        <w:rFonts w:ascii="Arial Unicode MS" w:eastAsia="Arial Unicode MS" w:hAnsi="Arial Unicode MS" w:cs="Arial Unicode MS"/>
        <w:b/>
        <w:color w:val="7F7F7F" w:themeColor="text1" w:themeTint="80"/>
        <w:sz w:val="20"/>
        <w:szCs w:val="20"/>
      </w:rPr>
    </w:pPr>
    <w:r w:rsidRPr="00AA0EAA">
      <w:rPr>
        <w:rFonts w:ascii="Arial Unicode MS" w:eastAsia="Arial Unicode MS" w:hAnsi="Arial Unicode MS" w:cs="Arial Unicode MS"/>
        <w:b/>
        <w:color w:val="7F7F7F" w:themeColor="text1" w:themeTint="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8.45pt;height:8.45pt" o:bullet="t">
        <v:imagedata r:id="rId1" o:title="BD21298_"/>
      </v:shape>
    </w:pict>
  </w:numPicBullet>
  <w:abstractNum w:abstractNumId="0" w15:restartNumberingAfterBreak="0">
    <w:nsid w:val="037A0487"/>
    <w:multiLevelType w:val="hybridMultilevel"/>
    <w:tmpl w:val="D5022C14"/>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5D7491B"/>
    <w:multiLevelType w:val="hybridMultilevel"/>
    <w:tmpl w:val="78CEE59C"/>
    <w:lvl w:ilvl="0" w:tplc="D03630FC">
      <w:start w:val="1"/>
      <w:numFmt w:val="decimal"/>
      <w:lvlText w:val="18.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6517F9D"/>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1A00C9"/>
    <w:multiLevelType w:val="hybridMultilevel"/>
    <w:tmpl w:val="1A6E71AE"/>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BC331BC"/>
    <w:multiLevelType w:val="hybridMultilevel"/>
    <w:tmpl w:val="66346AD0"/>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5" w15:restartNumberingAfterBreak="0">
    <w:nsid w:val="1CC56223"/>
    <w:multiLevelType w:val="hybridMultilevel"/>
    <w:tmpl w:val="1200D58A"/>
    <w:lvl w:ilvl="0" w:tplc="23B07FEC">
      <w:start w:val="1"/>
      <w:numFmt w:val="decimal"/>
      <w:isLgl/>
      <w:lvlText w:val="16.%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E12193"/>
    <w:multiLevelType w:val="hybridMultilevel"/>
    <w:tmpl w:val="DAB26362"/>
    <w:lvl w:ilvl="0" w:tplc="05E2EE92">
      <w:start w:val="1"/>
      <w:numFmt w:val="decimal"/>
      <w:lvlText w:val="10.3.%1"/>
      <w:lvlJc w:val="left"/>
      <w:pPr>
        <w:tabs>
          <w:tab w:val="num" w:pos="928"/>
        </w:tabs>
        <w:ind w:left="928" w:hanging="360"/>
      </w:pPr>
      <w:rPr>
        <w:rFonts w:hint="default"/>
        <w:lang w:val="es-ES"/>
      </w:rPr>
    </w:lvl>
    <w:lvl w:ilvl="1" w:tplc="0C0A0019" w:tentative="1">
      <w:start w:val="1"/>
      <w:numFmt w:val="lowerLetter"/>
      <w:lvlText w:val="%2."/>
      <w:lvlJc w:val="left"/>
      <w:pPr>
        <w:tabs>
          <w:tab w:val="num" w:pos="2008"/>
        </w:tabs>
        <w:ind w:left="2008" w:hanging="360"/>
      </w:pPr>
    </w:lvl>
    <w:lvl w:ilvl="2" w:tplc="0C0A001B" w:tentative="1">
      <w:start w:val="1"/>
      <w:numFmt w:val="lowerRoman"/>
      <w:lvlText w:val="%3."/>
      <w:lvlJc w:val="right"/>
      <w:pPr>
        <w:tabs>
          <w:tab w:val="num" w:pos="2728"/>
        </w:tabs>
        <w:ind w:left="2728" w:hanging="180"/>
      </w:pPr>
    </w:lvl>
    <w:lvl w:ilvl="3" w:tplc="0C0A000F" w:tentative="1">
      <w:start w:val="1"/>
      <w:numFmt w:val="decimal"/>
      <w:lvlText w:val="%4."/>
      <w:lvlJc w:val="left"/>
      <w:pPr>
        <w:tabs>
          <w:tab w:val="num" w:pos="3448"/>
        </w:tabs>
        <w:ind w:left="3448" w:hanging="360"/>
      </w:pPr>
    </w:lvl>
    <w:lvl w:ilvl="4" w:tplc="0C0A0019" w:tentative="1">
      <w:start w:val="1"/>
      <w:numFmt w:val="lowerLetter"/>
      <w:lvlText w:val="%5."/>
      <w:lvlJc w:val="left"/>
      <w:pPr>
        <w:tabs>
          <w:tab w:val="num" w:pos="4168"/>
        </w:tabs>
        <w:ind w:left="4168" w:hanging="360"/>
      </w:pPr>
    </w:lvl>
    <w:lvl w:ilvl="5" w:tplc="0C0A001B" w:tentative="1">
      <w:start w:val="1"/>
      <w:numFmt w:val="lowerRoman"/>
      <w:lvlText w:val="%6."/>
      <w:lvlJc w:val="right"/>
      <w:pPr>
        <w:tabs>
          <w:tab w:val="num" w:pos="4888"/>
        </w:tabs>
        <w:ind w:left="4888" w:hanging="180"/>
      </w:pPr>
    </w:lvl>
    <w:lvl w:ilvl="6" w:tplc="0C0A000F" w:tentative="1">
      <w:start w:val="1"/>
      <w:numFmt w:val="decimal"/>
      <w:lvlText w:val="%7."/>
      <w:lvlJc w:val="left"/>
      <w:pPr>
        <w:tabs>
          <w:tab w:val="num" w:pos="5608"/>
        </w:tabs>
        <w:ind w:left="5608" w:hanging="360"/>
      </w:pPr>
    </w:lvl>
    <w:lvl w:ilvl="7" w:tplc="0C0A0019" w:tentative="1">
      <w:start w:val="1"/>
      <w:numFmt w:val="lowerLetter"/>
      <w:lvlText w:val="%8."/>
      <w:lvlJc w:val="left"/>
      <w:pPr>
        <w:tabs>
          <w:tab w:val="num" w:pos="6328"/>
        </w:tabs>
        <w:ind w:left="6328" w:hanging="360"/>
      </w:pPr>
    </w:lvl>
    <w:lvl w:ilvl="8" w:tplc="0C0A001B" w:tentative="1">
      <w:start w:val="1"/>
      <w:numFmt w:val="lowerRoman"/>
      <w:lvlText w:val="%9."/>
      <w:lvlJc w:val="right"/>
      <w:pPr>
        <w:tabs>
          <w:tab w:val="num" w:pos="7048"/>
        </w:tabs>
        <w:ind w:left="7048" w:hanging="180"/>
      </w:pPr>
    </w:lvl>
  </w:abstractNum>
  <w:abstractNum w:abstractNumId="7" w15:restartNumberingAfterBreak="0">
    <w:nsid w:val="229E422E"/>
    <w:multiLevelType w:val="hybridMultilevel"/>
    <w:tmpl w:val="8CB8EE42"/>
    <w:lvl w:ilvl="0" w:tplc="227C6348">
      <w:start w:val="1"/>
      <w:numFmt w:val="bullet"/>
      <w:lvlText w:val=""/>
      <w:lvlJc w:val="left"/>
      <w:pPr>
        <w:ind w:left="1080" w:hanging="360"/>
      </w:pPr>
      <w:rPr>
        <w:rFonts w:ascii="Symbol" w:hAnsi="Symbol" w:hint="default"/>
        <w:b/>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2BD37979"/>
    <w:multiLevelType w:val="hybridMultilevel"/>
    <w:tmpl w:val="EE8C2CF6"/>
    <w:lvl w:ilvl="0" w:tplc="080A0015">
      <w:start w:val="1"/>
      <w:numFmt w:val="upp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9" w15:restartNumberingAfterBreak="0">
    <w:nsid w:val="2D2C2A8F"/>
    <w:multiLevelType w:val="hybridMultilevel"/>
    <w:tmpl w:val="8F4CD7DC"/>
    <w:lvl w:ilvl="0" w:tplc="11822F86">
      <w:start w:val="1"/>
      <w:numFmt w:val="decimal"/>
      <w:lvlText w:val="10.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128063C"/>
    <w:multiLevelType w:val="hybridMultilevel"/>
    <w:tmpl w:val="58144EC0"/>
    <w:lvl w:ilvl="0" w:tplc="518CF382">
      <w:start w:val="1"/>
      <w:numFmt w:val="decimal"/>
      <w:isLgl/>
      <w:lvlText w:val="13.%1"/>
      <w:lvlJc w:val="left"/>
      <w:pPr>
        <w:tabs>
          <w:tab w:val="num" w:pos="567"/>
        </w:tabs>
        <w:ind w:left="567" w:hanging="567"/>
      </w:pPr>
      <w:rPr>
        <w:rFonts w:ascii="Arial" w:hAnsi="Arial" w:hint="default"/>
        <w:b w:val="0"/>
        <w:i w:val="0"/>
        <w:sz w:val="18"/>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922114F"/>
    <w:multiLevelType w:val="hybridMultilevel"/>
    <w:tmpl w:val="35BA7A38"/>
    <w:lvl w:ilvl="0" w:tplc="F344195C">
      <w:start w:val="1"/>
      <w:numFmt w:val="decimal"/>
      <w:isLgl/>
      <w:lvlText w:val="7.%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AA2128E"/>
    <w:multiLevelType w:val="hybridMultilevel"/>
    <w:tmpl w:val="1A6E71AE"/>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CF82C64"/>
    <w:multiLevelType w:val="hybridMultilevel"/>
    <w:tmpl w:val="F542A880"/>
    <w:lvl w:ilvl="0" w:tplc="74DEFF5C">
      <w:start w:val="1"/>
      <w:numFmt w:val="decimal"/>
      <w:lvlText w:val="10.2.%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0745EDE"/>
    <w:multiLevelType w:val="hybridMultilevel"/>
    <w:tmpl w:val="69CE9F74"/>
    <w:lvl w:ilvl="0" w:tplc="080A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40B228D6"/>
    <w:multiLevelType w:val="hybridMultilevel"/>
    <w:tmpl w:val="5D283BB4"/>
    <w:lvl w:ilvl="0" w:tplc="F460BB66">
      <w:start w:val="1"/>
      <w:numFmt w:val="decimal"/>
      <w:lvlText w:val="10.%1"/>
      <w:lvlJc w:val="left"/>
      <w:pPr>
        <w:tabs>
          <w:tab w:val="num" w:pos="360"/>
        </w:tabs>
        <w:ind w:left="360" w:hanging="360"/>
      </w:pPr>
      <w:rPr>
        <w:rFonts w:ascii="Arial" w:eastAsia="Arial Unicode MS" w:hAnsi="Arial" w:cs="Arial" w:hint="default"/>
        <w:b/>
        <w:i w:val="0"/>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179783D"/>
    <w:multiLevelType w:val="hybridMultilevel"/>
    <w:tmpl w:val="D58634A0"/>
    <w:lvl w:ilvl="0" w:tplc="0ADCF3E8">
      <w:start w:val="1"/>
      <w:numFmt w:val="decimal"/>
      <w:lvlText w:val="20.%1"/>
      <w:lvlJc w:val="left"/>
      <w:pPr>
        <w:ind w:left="360" w:hanging="360"/>
      </w:pPr>
      <w:rPr>
        <w:rFonts w:ascii="Arial" w:hAnsi="Arial" w:hint="default"/>
        <w:b w:val="0"/>
        <w:i w:val="0"/>
        <w:sz w:val="18"/>
        <w:szCs w:val="18"/>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429769A0"/>
    <w:multiLevelType w:val="multilevel"/>
    <w:tmpl w:val="195E6A08"/>
    <w:lvl w:ilvl="0">
      <w:start w:val="1"/>
      <w:numFmt w:val="upperRoman"/>
      <w:lvlText w:val="%1."/>
      <w:lvlJc w:val="right"/>
      <w:pPr>
        <w:tabs>
          <w:tab w:val="num" w:pos="720"/>
        </w:tabs>
        <w:ind w:left="720" w:hanging="720"/>
      </w:pPr>
      <w:rPr>
        <w:rFonts w:hint="default"/>
        <w:b w:val="0"/>
        <w:i w:val="0"/>
        <w:sz w:val="18"/>
        <w:szCs w:val="18"/>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0" w15:restartNumberingAfterBreak="0">
    <w:nsid w:val="493365CA"/>
    <w:multiLevelType w:val="hybridMultilevel"/>
    <w:tmpl w:val="B8563498"/>
    <w:lvl w:ilvl="0" w:tplc="19DC4F62">
      <w:start w:val="1"/>
      <w:numFmt w:val="decimal"/>
      <w:lvlText w:val="19.%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2205DC"/>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86E3D9A"/>
    <w:multiLevelType w:val="multilevel"/>
    <w:tmpl w:val="18AE447A"/>
    <w:lvl w:ilvl="0">
      <w:start w:val="1"/>
      <w:numFmt w:val="decimal"/>
      <w:lvlText w:val="11.%1"/>
      <w:lvlJc w:val="right"/>
      <w:pPr>
        <w:ind w:left="720" w:hanging="360"/>
      </w:pPr>
      <w:rPr>
        <w:rFonts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BD5521D"/>
    <w:multiLevelType w:val="hybridMultilevel"/>
    <w:tmpl w:val="2B68BEF4"/>
    <w:lvl w:ilvl="0" w:tplc="E4D8ECE8">
      <w:start w:val="1"/>
      <w:numFmt w:val="decimal"/>
      <w:isLgl/>
      <w:lvlText w:val="12.%1"/>
      <w:lvlJc w:val="left"/>
      <w:pPr>
        <w:tabs>
          <w:tab w:val="num" w:pos="567"/>
        </w:tabs>
        <w:ind w:left="567" w:hanging="567"/>
      </w:pPr>
      <w:rPr>
        <w:rFonts w:hint="default"/>
        <w:b w:val="0"/>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C683E8C"/>
    <w:multiLevelType w:val="hybridMultilevel"/>
    <w:tmpl w:val="3D30D556"/>
    <w:lvl w:ilvl="0" w:tplc="D8F6D058">
      <w:start w:val="1"/>
      <w:numFmt w:val="decimal"/>
      <w:isLgl/>
      <w:lvlText w:val="5.%1"/>
      <w:lvlJc w:val="left"/>
      <w:pPr>
        <w:tabs>
          <w:tab w:val="num" w:pos="720"/>
        </w:tabs>
        <w:ind w:left="720" w:hanging="720"/>
      </w:pPr>
      <w:rPr>
        <w:rFonts w:hint="default"/>
      </w:rPr>
    </w:lvl>
    <w:lvl w:ilvl="1" w:tplc="D9AAE31E">
      <w:start w:val="1"/>
      <w:numFmt w:val="lowerLetter"/>
      <w:lvlText w:val="%2)"/>
      <w:lvlJc w:val="left"/>
      <w:pPr>
        <w:tabs>
          <w:tab w:val="num" w:pos="1440"/>
        </w:tabs>
        <w:ind w:left="1440" w:hanging="360"/>
      </w:pPr>
      <w:rPr>
        <w:rFonts w:ascii="Arial" w:hAnsi="Arial" w:cs="Aria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CBD7D61"/>
    <w:multiLevelType w:val="hybridMultilevel"/>
    <w:tmpl w:val="69CE9F7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CE44EF2"/>
    <w:multiLevelType w:val="hybridMultilevel"/>
    <w:tmpl w:val="0F90632A"/>
    <w:lvl w:ilvl="0" w:tplc="2F60E814">
      <w:start w:val="1"/>
      <w:numFmt w:val="decimal"/>
      <w:lvlText w:val="14.%1"/>
      <w:lvlJc w:val="left"/>
      <w:pPr>
        <w:ind w:left="36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318538C"/>
    <w:multiLevelType w:val="hybridMultilevel"/>
    <w:tmpl w:val="F4DE794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8" w15:restartNumberingAfterBreak="0">
    <w:nsid w:val="651D4921"/>
    <w:multiLevelType w:val="hybridMultilevel"/>
    <w:tmpl w:val="AD9A6484"/>
    <w:lvl w:ilvl="0" w:tplc="209668B0">
      <w:start w:val="1"/>
      <w:numFmt w:val="decimal"/>
      <w:lvlText w:val="17.%1"/>
      <w:lvlJc w:val="left"/>
      <w:pPr>
        <w:ind w:left="72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7060C16"/>
    <w:multiLevelType w:val="hybridMultilevel"/>
    <w:tmpl w:val="1A1E5F84"/>
    <w:lvl w:ilvl="0" w:tplc="ADD43100">
      <w:start w:val="1"/>
      <w:numFmt w:val="decimal"/>
      <w:lvlText w:val="18.%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6A2A11FC"/>
    <w:multiLevelType w:val="hybridMultilevel"/>
    <w:tmpl w:val="D8E8EF7A"/>
    <w:lvl w:ilvl="0" w:tplc="BDD054FA">
      <w:start w:val="1"/>
      <w:numFmt w:val="decimal"/>
      <w:isLgl/>
      <w:lvlText w:val="8.%1"/>
      <w:lvlJc w:val="left"/>
      <w:pPr>
        <w:tabs>
          <w:tab w:val="num" w:pos="567"/>
        </w:tabs>
        <w:ind w:left="567" w:hanging="567"/>
      </w:pPr>
      <w:rPr>
        <w:rFonts w:ascii="Arial" w:hAnsi="Arial" w:cs="Arial" w:hint="default"/>
        <w:b w:val="0"/>
        <w:color w:val="auto"/>
        <w:sz w:val="18"/>
        <w:szCs w:val="18"/>
        <w:lang w:val="es-ES_tradnl"/>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A330103"/>
    <w:multiLevelType w:val="hybridMultilevel"/>
    <w:tmpl w:val="E6C6DD90"/>
    <w:lvl w:ilvl="0" w:tplc="8118179A">
      <w:start w:val="1"/>
      <w:numFmt w:val="decimal"/>
      <w:isLgl/>
      <w:lvlText w:val="22.%1"/>
      <w:lvlJc w:val="left"/>
      <w:pPr>
        <w:ind w:left="720" w:hanging="360"/>
      </w:pPr>
      <w:rPr>
        <w:rFonts w:ascii="Arial" w:hAnsi="Arial"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B2543B0"/>
    <w:multiLevelType w:val="hybridMultilevel"/>
    <w:tmpl w:val="F2FE8996"/>
    <w:lvl w:ilvl="0" w:tplc="227C6348">
      <w:start w:val="1"/>
      <w:numFmt w:val="bullet"/>
      <w:lvlText w:val=""/>
      <w:lvlPicBulletId w:val="0"/>
      <w:lvlJc w:val="left"/>
      <w:pPr>
        <w:ind w:left="720" w:hanging="360"/>
      </w:pPr>
      <w:rPr>
        <w:rFonts w:ascii="Symbol" w:hAnsi="Symbol" w:hint="default"/>
        <w:b/>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C490713"/>
    <w:multiLevelType w:val="hybridMultilevel"/>
    <w:tmpl w:val="255A3A9A"/>
    <w:lvl w:ilvl="0" w:tplc="8EC6D180">
      <w:start w:val="1"/>
      <w:numFmt w:val="decimal"/>
      <w:isLgl/>
      <w:lvlText w:val="4.%1"/>
      <w:lvlJc w:val="left"/>
      <w:pPr>
        <w:ind w:left="720" w:hanging="360"/>
      </w:pPr>
      <w:rPr>
        <w:rFonts w:hint="default"/>
        <w:b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E8D5DBF"/>
    <w:multiLevelType w:val="hybridMultilevel"/>
    <w:tmpl w:val="42A2C8D2"/>
    <w:lvl w:ilvl="0" w:tplc="FAA07120">
      <w:start w:val="1"/>
      <w:numFmt w:val="decimal"/>
      <w:isLgl/>
      <w:lvlText w:val="9.%1"/>
      <w:lvlJc w:val="left"/>
      <w:pPr>
        <w:tabs>
          <w:tab w:val="num" w:pos="567"/>
        </w:tabs>
        <w:ind w:left="567" w:hanging="567"/>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6F7F2399"/>
    <w:multiLevelType w:val="hybridMultilevel"/>
    <w:tmpl w:val="DFD6BA3E"/>
    <w:lvl w:ilvl="0" w:tplc="CD061B98">
      <w:start w:val="1"/>
      <w:numFmt w:val="decimal"/>
      <w:isLgl/>
      <w:lvlText w:val="6.%1"/>
      <w:lvlJc w:val="left"/>
      <w:pPr>
        <w:tabs>
          <w:tab w:val="num" w:pos="720"/>
        </w:tabs>
        <w:ind w:left="720" w:hanging="720"/>
      </w:pPr>
      <w:rPr>
        <w:rFonts w:ascii="Arial" w:hAnsi="Arial" w:hint="default"/>
        <w:b w:val="0"/>
        <w:sz w:val="18"/>
        <w:szCs w:val="18"/>
      </w:rPr>
    </w:lvl>
    <w:lvl w:ilvl="1" w:tplc="68120E88">
      <w:start w:val="1"/>
      <w:numFmt w:val="lowerLetter"/>
      <w:lvlText w:val="%2)"/>
      <w:lvlJc w:val="left"/>
      <w:pPr>
        <w:tabs>
          <w:tab w:val="num" w:pos="567"/>
        </w:tabs>
        <w:ind w:left="567" w:hanging="567"/>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73F018CA"/>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79972BA"/>
    <w:multiLevelType w:val="hybridMultilevel"/>
    <w:tmpl w:val="4DBA678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1377966805">
    <w:abstractNumId w:val="24"/>
  </w:num>
  <w:num w:numId="2" w16cid:durableId="770853439">
    <w:abstractNumId w:val="9"/>
  </w:num>
  <w:num w:numId="3" w16cid:durableId="1242179794">
    <w:abstractNumId w:val="34"/>
  </w:num>
  <w:num w:numId="4" w16cid:durableId="1206215048">
    <w:abstractNumId w:val="17"/>
  </w:num>
  <w:num w:numId="5" w16cid:durableId="327441926">
    <w:abstractNumId w:val="6"/>
  </w:num>
  <w:num w:numId="6" w16cid:durableId="1379738323">
    <w:abstractNumId w:val="23"/>
  </w:num>
  <w:num w:numId="7" w16cid:durableId="466434141">
    <w:abstractNumId w:val="5"/>
  </w:num>
  <w:num w:numId="8" w16cid:durableId="2103526438">
    <w:abstractNumId w:val="7"/>
  </w:num>
  <w:num w:numId="9" w16cid:durableId="312416137">
    <w:abstractNumId w:val="20"/>
  </w:num>
  <w:num w:numId="10" w16cid:durableId="2006274164">
    <w:abstractNumId w:val="30"/>
  </w:num>
  <w:num w:numId="11" w16cid:durableId="850724600">
    <w:abstractNumId w:val="35"/>
  </w:num>
  <w:num w:numId="12" w16cid:durableId="1034229192">
    <w:abstractNumId w:val="26"/>
  </w:num>
  <w:num w:numId="13" w16cid:durableId="767626249">
    <w:abstractNumId w:val="15"/>
  </w:num>
  <w:num w:numId="14" w16cid:durableId="2060199542">
    <w:abstractNumId w:val="28"/>
  </w:num>
  <w:num w:numId="15" w16cid:durableId="1353069701">
    <w:abstractNumId w:val="14"/>
  </w:num>
  <w:num w:numId="16" w16cid:durableId="1889415584">
    <w:abstractNumId w:val="33"/>
  </w:num>
  <w:num w:numId="17" w16cid:durableId="1877697321">
    <w:abstractNumId w:val="37"/>
  </w:num>
  <w:num w:numId="18" w16cid:durableId="290870586">
    <w:abstractNumId w:val="4"/>
  </w:num>
  <w:num w:numId="19" w16cid:durableId="437256483">
    <w:abstractNumId w:val="0"/>
  </w:num>
  <w:num w:numId="20" w16cid:durableId="165101803">
    <w:abstractNumId w:val="10"/>
  </w:num>
  <w:num w:numId="21" w16cid:durableId="509025163">
    <w:abstractNumId w:val="18"/>
  </w:num>
  <w:num w:numId="22" w16cid:durableId="1190292475">
    <w:abstractNumId w:val="8"/>
  </w:num>
  <w:num w:numId="23" w16cid:durableId="756361803">
    <w:abstractNumId w:val="31"/>
  </w:num>
  <w:num w:numId="24" w16cid:durableId="2062364695">
    <w:abstractNumId w:val="12"/>
  </w:num>
  <w:num w:numId="25" w16cid:durableId="1705592298">
    <w:abstractNumId w:val="1"/>
  </w:num>
  <w:num w:numId="26" w16cid:durableId="1284994782">
    <w:abstractNumId w:val="29"/>
  </w:num>
  <w:num w:numId="27" w16cid:durableId="744181661">
    <w:abstractNumId w:val="11"/>
  </w:num>
  <w:num w:numId="28" w16cid:durableId="28116370">
    <w:abstractNumId w:val="22"/>
  </w:num>
  <w:num w:numId="29" w16cid:durableId="15810199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3526894">
    <w:abstractNumId w:val="32"/>
  </w:num>
  <w:num w:numId="31" w16cid:durableId="976956654">
    <w:abstractNumId w:val="13"/>
  </w:num>
  <w:num w:numId="32" w16cid:durableId="1849244957">
    <w:abstractNumId w:val="3"/>
  </w:num>
  <w:num w:numId="33" w16cid:durableId="361134993">
    <w:abstractNumId w:val="2"/>
  </w:num>
  <w:num w:numId="34" w16cid:durableId="306205729">
    <w:abstractNumId w:val="21"/>
  </w:num>
  <w:num w:numId="35" w16cid:durableId="1202285350">
    <w:abstractNumId w:val="27"/>
  </w:num>
  <w:num w:numId="36" w16cid:durableId="724379698">
    <w:abstractNumId w:val="16"/>
  </w:num>
  <w:num w:numId="37" w16cid:durableId="938410702">
    <w:abstractNumId w:val="36"/>
  </w:num>
  <w:num w:numId="38" w16cid:durableId="133452890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1454A"/>
    <w:rsid w:val="0002511F"/>
    <w:rsid w:val="00026B1B"/>
    <w:rsid w:val="0003723C"/>
    <w:rsid w:val="0005086B"/>
    <w:rsid w:val="000964B0"/>
    <w:rsid w:val="000A2969"/>
    <w:rsid w:val="000A4708"/>
    <w:rsid w:val="000A4B6A"/>
    <w:rsid w:val="000A5520"/>
    <w:rsid w:val="000C5B9D"/>
    <w:rsid w:val="000D2B49"/>
    <w:rsid w:val="000D44D5"/>
    <w:rsid w:val="00102445"/>
    <w:rsid w:val="0010720D"/>
    <w:rsid w:val="001077FA"/>
    <w:rsid w:val="00125C49"/>
    <w:rsid w:val="0014122A"/>
    <w:rsid w:val="00141E19"/>
    <w:rsid w:val="00143AA3"/>
    <w:rsid w:val="001510CC"/>
    <w:rsid w:val="00153CD6"/>
    <w:rsid w:val="00163B8F"/>
    <w:rsid w:val="00174263"/>
    <w:rsid w:val="001A025B"/>
    <w:rsid w:val="001A4E0F"/>
    <w:rsid w:val="001E5F73"/>
    <w:rsid w:val="001E64EF"/>
    <w:rsid w:val="001F3775"/>
    <w:rsid w:val="0020021A"/>
    <w:rsid w:val="00201A2D"/>
    <w:rsid w:val="00203302"/>
    <w:rsid w:val="002234A7"/>
    <w:rsid w:val="00225D75"/>
    <w:rsid w:val="002301D2"/>
    <w:rsid w:val="002309D7"/>
    <w:rsid w:val="00230FAB"/>
    <w:rsid w:val="00236AEC"/>
    <w:rsid w:val="0025195F"/>
    <w:rsid w:val="002548B4"/>
    <w:rsid w:val="0026392C"/>
    <w:rsid w:val="0026751A"/>
    <w:rsid w:val="0027339C"/>
    <w:rsid w:val="00277993"/>
    <w:rsid w:val="002A4CA1"/>
    <w:rsid w:val="002B16E4"/>
    <w:rsid w:val="002C1168"/>
    <w:rsid w:val="002C1F40"/>
    <w:rsid w:val="002D11D0"/>
    <w:rsid w:val="002E1E06"/>
    <w:rsid w:val="002F63B3"/>
    <w:rsid w:val="003021E9"/>
    <w:rsid w:val="00320A59"/>
    <w:rsid w:val="003242DC"/>
    <w:rsid w:val="0032795D"/>
    <w:rsid w:val="0036612D"/>
    <w:rsid w:val="00372885"/>
    <w:rsid w:val="00377CDA"/>
    <w:rsid w:val="00380835"/>
    <w:rsid w:val="00385887"/>
    <w:rsid w:val="00392608"/>
    <w:rsid w:val="003B0C23"/>
    <w:rsid w:val="003E5D50"/>
    <w:rsid w:val="003F034E"/>
    <w:rsid w:val="00411237"/>
    <w:rsid w:val="004307E1"/>
    <w:rsid w:val="00441D4B"/>
    <w:rsid w:val="00447474"/>
    <w:rsid w:val="004477BE"/>
    <w:rsid w:val="00452253"/>
    <w:rsid w:val="0045750C"/>
    <w:rsid w:val="00480BE1"/>
    <w:rsid w:val="004A5530"/>
    <w:rsid w:val="004B300A"/>
    <w:rsid w:val="004C32A4"/>
    <w:rsid w:val="004E27E1"/>
    <w:rsid w:val="004E7FDB"/>
    <w:rsid w:val="005068DE"/>
    <w:rsid w:val="00515EE6"/>
    <w:rsid w:val="00516C95"/>
    <w:rsid w:val="00567E01"/>
    <w:rsid w:val="00571F1D"/>
    <w:rsid w:val="0057372E"/>
    <w:rsid w:val="00573BC3"/>
    <w:rsid w:val="00577641"/>
    <w:rsid w:val="00591162"/>
    <w:rsid w:val="005B3E2D"/>
    <w:rsid w:val="005D336A"/>
    <w:rsid w:val="005E4B32"/>
    <w:rsid w:val="005E68BD"/>
    <w:rsid w:val="00626160"/>
    <w:rsid w:val="006279E5"/>
    <w:rsid w:val="006336F5"/>
    <w:rsid w:val="006474CA"/>
    <w:rsid w:val="00650A36"/>
    <w:rsid w:val="00653476"/>
    <w:rsid w:val="00676416"/>
    <w:rsid w:val="006811E6"/>
    <w:rsid w:val="00695EC3"/>
    <w:rsid w:val="006964D6"/>
    <w:rsid w:val="006A3B7A"/>
    <w:rsid w:val="006B1686"/>
    <w:rsid w:val="006C5789"/>
    <w:rsid w:val="006D2863"/>
    <w:rsid w:val="006D7180"/>
    <w:rsid w:val="00736BFC"/>
    <w:rsid w:val="00744C8A"/>
    <w:rsid w:val="00745DD4"/>
    <w:rsid w:val="00750D3F"/>
    <w:rsid w:val="00757404"/>
    <w:rsid w:val="00766362"/>
    <w:rsid w:val="00775D21"/>
    <w:rsid w:val="007D49DB"/>
    <w:rsid w:val="007E53CB"/>
    <w:rsid w:val="00822643"/>
    <w:rsid w:val="00836556"/>
    <w:rsid w:val="0085023D"/>
    <w:rsid w:val="008515A5"/>
    <w:rsid w:val="00863702"/>
    <w:rsid w:val="00863823"/>
    <w:rsid w:val="00864B3F"/>
    <w:rsid w:val="008672B5"/>
    <w:rsid w:val="00871E8A"/>
    <w:rsid w:val="008821EF"/>
    <w:rsid w:val="00884100"/>
    <w:rsid w:val="00887597"/>
    <w:rsid w:val="00893060"/>
    <w:rsid w:val="008964B1"/>
    <w:rsid w:val="008B483E"/>
    <w:rsid w:val="008B4A58"/>
    <w:rsid w:val="008C483C"/>
    <w:rsid w:val="008D3D99"/>
    <w:rsid w:val="008E233D"/>
    <w:rsid w:val="008E6AE7"/>
    <w:rsid w:val="008F74F6"/>
    <w:rsid w:val="00903CC8"/>
    <w:rsid w:val="00903F92"/>
    <w:rsid w:val="009067ED"/>
    <w:rsid w:val="009142D8"/>
    <w:rsid w:val="00945FA3"/>
    <w:rsid w:val="009462E6"/>
    <w:rsid w:val="00947359"/>
    <w:rsid w:val="009615F5"/>
    <w:rsid w:val="00966D54"/>
    <w:rsid w:val="00967777"/>
    <w:rsid w:val="00971FD4"/>
    <w:rsid w:val="009836EC"/>
    <w:rsid w:val="009975DD"/>
    <w:rsid w:val="009A0DF1"/>
    <w:rsid w:val="009A0EC9"/>
    <w:rsid w:val="009A3654"/>
    <w:rsid w:val="009D0A63"/>
    <w:rsid w:val="009D2669"/>
    <w:rsid w:val="009D74E5"/>
    <w:rsid w:val="009F0C2B"/>
    <w:rsid w:val="009F4660"/>
    <w:rsid w:val="00A0634C"/>
    <w:rsid w:val="00A131F7"/>
    <w:rsid w:val="00A31C1E"/>
    <w:rsid w:val="00A36096"/>
    <w:rsid w:val="00A3702A"/>
    <w:rsid w:val="00A53937"/>
    <w:rsid w:val="00A65441"/>
    <w:rsid w:val="00A72513"/>
    <w:rsid w:val="00A85B4B"/>
    <w:rsid w:val="00AA0EAA"/>
    <w:rsid w:val="00AA19DB"/>
    <w:rsid w:val="00AB6076"/>
    <w:rsid w:val="00AD2D51"/>
    <w:rsid w:val="00AD3F66"/>
    <w:rsid w:val="00AF4502"/>
    <w:rsid w:val="00B132BD"/>
    <w:rsid w:val="00B23FB0"/>
    <w:rsid w:val="00B24C4F"/>
    <w:rsid w:val="00B30D36"/>
    <w:rsid w:val="00B357EE"/>
    <w:rsid w:val="00B53B2C"/>
    <w:rsid w:val="00B5447A"/>
    <w:rsid w:val="00B759A8"/>
    <w:rsid w:val="00B810E1"/>
    <w:rsid w:val="00B87C1A"/>
    <w:rsid w:val="00B94920"/>
    <w:rsid w:val="00B97A1C"/>
    <w:rsid w:val="00BA11E5"/>
    <w:rsid w:val="00BA512E"/>
    <w:rsid w:val="00BB0450"/>
    <w:rsid w:val="00BB0904"/>
    <w:rsid w:val="00BB1C07"/>
    <w:rsid w:val="00BE449A"/>
    <w:rsid w:val="00BE6B5F"/>
    <w:rsid w:val="00BF4857"/>
    <w:rsid w:val="00C230C0"/>
    <w:rsid w:val="00C343D2"/>
    <w:rsid w:val="00C40132"/>
    <w:rsid w:val="00C451B3"/>
    <w:rsid w:val="00C528FC"/>
    <w:rsid w:val="00C56312"/>
    <w:rsid w:val="00C62755"/>
    <w:rsid w:val="00C6437A"/>
    <w:rsid w:val="00C718CF"/>
    <w:rsid w:val="00C76AAE"/>
    <w:rsid w:val="00C7770C"/>
    <w:rsid w:val="00C87FBC"/>
    <w:rsid w:val="00C90C2D"/>
    <w:rsid w:val="00C91095"/>
    <w:rsid w:val="00C93A96"/>
    <w:rsid w:val="00C94FA0"/>
    <w:rsid w:val="00CA5B56"/>
    <w:rsid w:val="00CC5CA3"/>
    <w:rsid w:val="00CF4099"/>
    <w:rsid w:val="00D05A3E"/>
    <w:rsid w:val="00D14F0D"/>
    <w:rsid w:val="00D159D4"/>
    <w:rsid w:val="00D21124"/>
    <w:rsid w:val="00D25CD9"/>
    <w:rsid w:val="00D47D19"/>
    <w:rsid w:val="00D570FB"/>
    <w:rsid w:val="00D63359"/>
    <w:rsid w:val="00D72960"/>
    <w:rsid w:val="00D84702"/>
    <w:rsid w:val="00D91A6A"/>
    <w:rsid w:val="00DA243B"/>
    <w:rsid w:val="00DB39C2"/>
    <w:rsid w:val="00DB63E6"/>
    <w:rsid w:val="00DC27C6"/>
    <w:rsid w:val="00DE47C6"/>
    <w:rsid w:val="00DF5573"/>
    <w:rsid w:val="00E213CA"/>
    <w:rsid w:val="00E72281"/>
    <w:rsid w:val="00E97B5C"/>
    <w:rsid w:val="00EA074C"/>
    <w:rsid w:val="00EB1912"/>
    <w:rsid w:val="00EB6FC8"/>
    <w:rsid w:val="00EE309F"/>
    <w:rsid w:val="00EE3766"/>
    <w:rsid w:val="00EF7700"/>
    <w:rsid w:val="00EF7776"/>
    <w:rsid w:val="00F02BE5"/>
    <w:rsid w:val="00F15130"/>
    <w:rsid w:val="00F320A5"/>
    <w:rsid w:val="00F411A7"/>
    <w:rsid w:val="00F46B1C"/>
    <w:rsid w:val="00F504D0"/>
    <w:rsid w:val="00F51557"/>
    <w:rsid w:val="00F60A9C"/>
    <w:rsid w:val="00F74070"/>
    <w:rsid w:val="00F82CE6"/>
    <w:rsid w:val="00FB50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8599A"/>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960"/>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uiPriority w:val="10"/>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uiPriority w:val="10"/>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3"/>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8108">
      <w:bodyDiv w:val="1"/>
      <w:marLeft w:val="0"/>
      <w:marRight w:val="0"/>
      <w:marTop w:val="0"/>
      <w:marBottom w:val="0"/>
      <w:divBdr>
        <w:top w:val="none" w:sz="0" w:space="0" w:color="auto"/>
        <w:left w:val="none" w:sz="0" w:space="0" w:color="auto"/>
        <w:bottom w:val="none" w:sz="0" w:space="0" w:color="auto"/>
        <w:right w:val="none" w:sz="0" w:space="0" w:color="auto"/>
      </w:divBdr>
    </w:div>
    <w:div w:id="97141069">
      <w:bodyDiv w:val="1"/>
      <w:marLeft w:val="0"/>
      <w:marRight w:val="0"/>
      <w:marTop w:val="0"/>
      <w:marBottom w:val="0"/>
      <w:divBdr>
        <w:top w:val="none" w:sz="0" w:space="0" w:color="auto"/>
        <w:left w:val="none" w:sz="0" w:space="0" w:color="auto"/>
        <w:bottom w:val="none" w:sz="0" w:space="0" w:color="auto"/>
        <w:right w:val="none" w:sz="0" w:space="0" w:color="auto"/>
      </w:divBdr>
    </w:div>
    <w:div w:id="114371491">
      <w:bodyDiv w:val="1"/>
      <w:marLeft w:val="0"/>
      <w:marRight w:val="0"/>
      <w:marTop w:val="0"/>
      <w:marBottom w:val="0"/>
      <w:divBdr>
        <w:top w:val="none" w:sz="0" w:space="0" w:color="auto"/>
        <w:left w:val="none" w:sz="0" w:space="0" w:color="auto"/>
        <w:bottom w:val="none" w:sz="0" w:space="0" w:color="auto"/>
        <w:right w:val="none" w:sz="0" w:space="0" w:color="auto"/>
      </w:divBdr>
    </w:div>
    <w:div w:id="133111686">
      <w:bodyDiv w:val="1"/>
      <w:marLeft w:val="0"/>
      <w:marRight w:val="0"/>
      <w:marTop w:val="0"/>
      <w:marBottom w:val="0"/>
      <w:divBdr>
        <w:top w:val="none" w:sz="0" w:space="0" w:color="auto"/>
        <w:left w:val="none" w:sz="0" w:space="0" w:color="auto"/>
        <w:bottom w:val="none" w:sz="0" w:space="0" w:color="auto"/>
        <w:right w:val="none" w:sz="0" w:space="0" w:color="auto"/>
      </w:divBdr>
    </w:div>
    <w:div w:id="178201590">
      <w:bodyDiv w:val="1"/>
      <w:marLeft w:val="0"/>
      <w:marRight w:val="0"/>
      <w:marTop w:val="0"/>
      <w:marBottom w:val="0"/>
      <w:divBdr>
        <w:top w:val="none" w:sz="0" w:space="0" w:color="auto"/>
        <w:left w:val="none" w:sz="0" w:space="0" w:color="auto"/>
        <w:bottom w:val="none" w:sz="0" w:space="0" w:color="auto"/>
        <w:right w:val="none" w:sz="0" w:space="0" w:color="auto"/>
      </w:divBdr>
    </w:div>
    <w:div w:id="256864148">
      <w:bodyDiv w:val="1"/>
      <w:marLeft w:val="0"/>
      <w:marRight w:val="0"/>
      <w:marTop w:val="0"/>
      <w:marBottom w:val="0"/>
      <w:divBdr>
        <w:top w:val="none" w:sz="0" w:space="0" w:color="auto"/>
        <w:left w:val="none" w:sz="0" w:space="0" w:color="auto"/>
        <w:bottom w:val="none" w:sz="0" w:space="0" w:color="auto"/>
        <w:right w:val="none" w:sz="0" w:space="0" w:color="auto"/>
      </w:divBdr>
    </w:div>
    <w:div w:id="353263193">
      <w:bodyDiv w:val="1"/>
      <w:marLeft w:val="0"/>
      <w:marRight w:val="0"/>
      <w:marTop w:val="0"/>
      <w:marBottom w:val="0"/>
      <w:divBdr>
        <w:top w:val="none" w:sz="0" w:space="0" w:color="auto"/>
        <w:left w:val="none" w:sz="0" w:space="0" w:color="auto"/>
        <w:bottom w:val="none" w:sz="0" w:space="0" w:color="auto"/>
        <w:right w:val="none" w:sz="0" w:space="0" w:color="auto"/>
      </w:divBdr>
    </w:div>
    <w:div w:id="532808383">
      <w:bodyDiv w:val="1"/>
      <w:marLeft w:val="0"/>
      <w:marRight w:val="0"/>
      <w:marTop w:val="0"/>
      <w:marBottom w:val="0"/>
      <w:divBdr>
        <w:top w:val="none" w:sz="0" w:space="0" w:color="auto"/>
        <w:left w:val="none" w:sz="0" w:space="0" w:color="auto"/>
        <w:bottom w:val="none" w:sz="0" w:space="0" w:color="auto"/>
        <w:right w:val="none" w:sz="0" w:space="0" w:color="auto"/>
      </w:divBdr>
    </w:div>
    <w:div w:id="816723982">
      <w:bodyDiv w:val="1"/>
      <w:marLeft w:val="0"/>
      <w:marRight w:val="0"/>
      <w:marTop w:val="0"/>
      <w:marBottom w:val="0"/>
      <w:divBdr>
        <w:top w:val="none" w:sz="0" w:space="0" w:color="auto"/>
        <w:left w:val="none" w:sz="0" w:space="0" w:color="auto"/>
        <w:bottom w:val="none" w:sz="0" w:space="0" w:color="auto"/>
        <w:right w:val="none" w:sz="0" w:space="0" w:color="auto"/>
      </w:divBdr>
    </w:div>
    <w:div w:id="1033505147">
      <w:bodyDiv w:val="1"/>
      <w:marLeft w:val="0"/>
      <w:marRight w:val="0"/>
      <w:marTop w:val="0"/>
      <w:marBottom w:val="0"/>
      <w:divBdr>
        <w:top w:val="none" w:sz="0" w:space="0" w:color="auto"/>
        <w:left w:val="none" w:sz="0" w:space="0" w:color="auto"/>
        <w:bottom w:val="none" w:sz="0" w:space="0" w:color="auto"/>
        <w:right w:val="none" w:sz="0" w:space="0" w:color="auto"/>
      </w:divBdr>
    </w:div>
    <w:div w:id="1140269703">
      <w:bodyDiv w:val="1"/>
      <w:marLeft w:val="0"/>
      <w:marRight w:val="0"/>
      <w:marTop w:val="0"/>
      <w:marBottom w:val="0"/>
      <w:divBdr>
        <w:top w:val="none" w:sz="0" w:space="0" w:color="auto"/>
        <w:left w:val="none" w:sz="0" w:space="0" w:color="auto"/>
        <w:bottom w:val="none" w:sz="0" w:space="0" w:color="auto"/>
        <w:right w:val="none" w:sz="0" w:space="0" w:color="auto"/>
      </w:divBdr>
    </w:div>
    <w:div w:id="1305162821">
      <w:bodyDiv w:val="1"/>
      <w:marLeft w:val="0"/>
      <w:marRight w:val="0"/>
      <w:marTop w:val="0"/>
      <w:marBottom w:val="0"/>
      <w:divBdr>
        <w:top w:val="none" w:sz="0" w:space="0" w:color="auto"/>
        <w:left w:val="none" w:sz="0" w:space="0" w:color="auto"/>
        <w:bottom w:val="none" w:sz="0" w:space="0" w:color="auto"/>
        <w:right w:val="none" w:sz="0" w:space="0" w:color="auto"/>
      </w:divBdr>
    </w:div>
    <w:div w:id="170879551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 w:id="193633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EE0625-D24A-4131-8A22-5F0C6A213557}">
  <ds:schemaRefs>
    <ds:schemaRef ds:uri="http://schemas.openxmlformats.org/officeDocument/2006/bibliography"/>
  </ds:schemaRefs>
</ds:datastoreItem>
</file>

<file path=customXml/itemProps2.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3.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1170</Words>
  <Characters>6437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CINTHYA POBLETE RAMIREZ</cp:lastModifiedBy>
  <cp:revision>4</cp:revision>
  <cp:lastPrinted>2020-02-10T18:59:00Z</cp:lastPrinted>
  <dcterms:created xsi:type="dcterms:W3CDTF">2022-05-11T23:23:00Z</dcterms:created>
  <dcterms:modified xsi:type="dcterms:W3CDTF">2022-06-09T19:27:00Z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