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65702" w14:textId="77777777" w:rsidR="00C22789" w:rsidRPr="007A6398" w:rsidRDefault="00C22789" w:rsidP="00C451B3">
      <w:pPr>
        <w:spacing w:after="0" w:line="240" w:lineRule="auto"/>
        <w:jc w:val="center"/>
        <w:rPr>
          <w:rFonts w:ascii="Arial" w:eastAsia="Times New Roman" w:hAnsi="Arial" w:cs="Times New Roman"/>
          <w:b/>
          <w:snapToGrid w:val="0"/>
          <w:lang w:val="es-ES_tradnl" w:eastAsia="es-ES"/>
        </w:rPr>
      </w:pPr>
    </w:p>
    <w:p w14:paraId="7346BD43" w14:textId="28CBAA63" w:rsidR="007D49DB" w:rsidRPr="007A6398" w:rsidRDefault="00C230C0" w:rsidP="00C451B3">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 xml:space="preserve">Anexo </w:t>
      </w:r>
      <w:permStart w:id="997268703" w:edGrp="everyone"/>
      <w:r w:rsidRPr="007A6398">
        <w:rPr>
          <w:rFonts w:ascii="Arial" w:eastAsia="Times New Roman" w:hAnsi="Arial" w:cs="Times New Roman"/>
          <w:b/>
          <w:snapToGrid w:val="0"/>
          <w:lang w:val="es-ES_tradnl" w:eastAsia="es-ES"/>
        </w:rPr>
        <w:t>1</w:t>
      </w:r>
      <w:r w:rsidR="001F06C8" w:rsidRPr="007A6398">
        <w:rPr>
          <w:rFonts w:ascii="Arial" w:eastAsia="Times New Roman" w:hAnsi="Arial" w:cs="Times New Roman"/>
          <w:b/>
          <w:snapToGrid w:val="0"/>
          <w:lang w:val="es-ES_tradnl" w:eastAsia="es-ES"/>
        </w:rPr>
        <w:t>a</w:t>
      </w:r>
      <w:permEnd w:id="997268703"/>
    </w:p>
    <w:p w14:paraId="7346BD44" w14:textId="77777777" w:rsidR="004E7FDB" w:rsidRPr="007A6398" w:rsidRDefault="004E7FDB" w:rsidP="00C451B3">
      <w:pPr>
        <w:spacing w:after="0" w:line="240" w:lineRule="auto"/>
        <w:jc w:val="center"/>
        <w:rPr>
          <w:rFonts w:ascii="Arial" w:eastAsia="Times New Roman" w:hAnsi="Arial" w:cs="Times New Roman"/>
          <w:b/>
          <w:snapToGrid w:val="0"/>
          <w:lang w:val="es-ES_tradnl" w:eastAsia="es-ES"/>
        </w:rPr>
      </w:pPr>
    </w:p>
    <w:p w14:paraId="27C76DED"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CARTA PROTESTA DE NO IMPEDIMENTOS PARA CONTRATAR</w:t>
      </w:r>
    </w:p>
    <w:p w14:paraId="28D0E122"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Arial"/>
          <w:b/>
          <w:snapToGrid w:val="0"/>
          <w:sz w:val="19"/>
          <w:szCs w:val="19"/>
          <w:lang w:val="es-ES_tradnl" w:eastAsia="es-ES"/>
        </w:rPr>
        <w:t>(PERSONAS MORALES)</w:t>
      </w:r>
    </w:p>
    <w:p w14:paraId="7059AC7E" w14:textId="77777777" w:rsidR="00AB471D" w:rsidRPr="00E83264" w:rsidRDefault="00AB471D" w:rsidP="00AB471D">
      <w:pPr>
        <w:spacing w:after="0" w:line="240" w:lineRule="auto"/>
        <w:jc w:val="center"/>
        <w:rPr>
          <w:rFonts w:ascii="Arial" w:eastAsia="Times New Roman" w:hAnsi="Arial" w:cs="Times New Roman"/>
          <w:b/>
          <w:snapToGrid w:val="0"/>
          <w:color w:val="948A54" w:themeColor="background2" w:themeShade="80"/>
          <w:sz w:val="19"/>
          <w:szCs w:val="19"/>
          <w:lang w:val="es-ES_tradnl" w:eastAsia="es-ES"/>
        </w:rPr>
      </w:pPr>
      <w:r w:rsidRPr="00E83264">
        <w:rPr>
          <w:rFonts w:ascii="Arial" w:eastAsia="Times New Roman" w:hAnsi="Arial" w:cs="Times New Roman"/>
          <w:b/>
          <w:snapToGrid w:val="0"/>
          <w:color w:val="948A54" w:themeColor="background2" w:themeShade="80"/>
          <w:sz w:val="19"/>
          <w:szCs w:val="19"/>
          <w:lang w:val="es-ES_tradnl" w:eastAsia="es-ES"/>
        </w:rPr>
        <w:t>(EN PAPEL MEMBRETADO DEL PARTICIPANTE)</w:t>
      </w:r>
    </w:p>
    <w:p w14:paraId="3B3B4121"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p>
    <w:p w14:paraId="6B3E636E" w14:textId="1EE22096" w:rsidR="00AB471D" w:rsidRPr="007A6398" w:rsidRDefault="00C70D45" w:rsidP="00AB471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LEÓN, GUANAJUATO A </w:t>
      </w:r>
      <w:r w:rsidR="006F3D5F">
        <w:rPr>
          <w:rFonts w:ascii="Arial" w:eastAsia="Times New Roman" w:hAnsi="Arial" w:cs="Times New Roman"/>
          <w:snapToGrid w:val="0"/>
          <w:sz w:val="19"/>
          <w:szCs w:val="19"/>
          <w:lang w:val="es-ES_tradnl" w:eastAsia="es-ES"/>
        </w:rPr>
        <w:t>09</w:t>
      </w:r>
      <w:r>
        <w:rPr>
          <w:rFonts w:ascii="Arial" w:eastAsia="Times New Roman" w:hAnsi="Arial" w:cs="Times New Roman"/>
          <w:snapToGrid w:val="0"/>
          <w:sz w:val="19"/>
          <w:szCs w:val="19"/>
          <w:lang w:val="es-ES_tradnl" w:eastAsia="es-ES"/>
        </w:rPr>
        <w:t xml:space="preserve"> DE </w:t>
      </w:r>
      <w:r w:rsidR="00FD4665">
        <w:rPr>
          <w:rFonts w:ascii="Arial" w:eastAsia="Times New Roman" w:hAnsi="Arial" w:cs="Times New Roman"/>
          <w:snapToGrid w:val="0"/>
          <w:sz w:val="19"/>
          <w:szCs w:val="19"/>
          <w:lang w:val="es-ES_tradnl" w:eastAsia="es-ES"/>
        </w:rPr>
        <w:t>DICIEMBRE</w:t>
      </w:r>
      <w:r>
        <w:rPr>
          <w:rFonts w:ascii="Arial" w:eastAsia="Times New Roman" w:hAnsi="Arial" w:cs="Times New Roman"/>
          <w:snapToGrid w:val="0"/>
          <w:sz w:val="19"/>
          <w:szCs w:val="19"/>
          <w:lang w:val="es-ES_tradnl" w:eastAsia="es-ES"/>
        </w:rPr>
        <w:t xml:space="preserve"> DE 202</w:t>
      </w:r>
      <w:r w:rsidR="006F3D5F">
        <w:rPr>
          <w:rFonts w:ascii="Arial" w:eastAsia="Times New Roman" w:hAnsi="Arial" w:cs="Times New Roman"/>
          <w:snapToGrid w:val="0"/>
          <w:sz w:val="19"/>
          <w:szCs w:val="19"/>
          <w:lang w:val="es-ES_tradnl" w:eastAsia="es-ES"/>
        </w:rPr>
        <w:t>2</w:t>
      </w:r>
    </w:p>
    <w:p w14:paraId="53796800" w14:textId="77777777" w:rsidR="00AB471D" w:rsidRPr="007A6398" w:rsidRDefault="00AB471D" w:rsidP="00AB471D">
      <w:pPr>
        <w:spacing w:after="0" w:line="240" w:lineRule="auto"/>
        <w:jc w:val="right"/>
        <w:rPr>
          <w:rFonts w:ascii="Arial" w:eastAsia="Times New Roman" w:hAnsi="Arial" w:cs="Times New Roman"/>
          <w:b/>
          <w:snapToGrid w:val="0"/>
          <w:sz w:val="19"/>
          <w:szCs w:val="19"/>
          <w:lang w:val="es-ES_tradnl" w:eastAsia="es-ES"/>
        </w:rPr>
      </w:pPr>
    </w:p>
    <w:p w14:paraId="73979759" w14:textId="20628E54" w:rsidR="00AB471D" w:rsidRPr="007A6398" w:rsidRDefault="005D4E12" w:rsidP="00AB471D">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sidR="00C70D45" w:rsidRPr="00C70D45">
        <w:rPr>
          <w:rFonts w:ascii="Arial" w:eastAsia="Times New Roman" w:hAnsi="Arial" w:cs="Times New Roman"/>
          <w:snapToGrid w:val="0"/>
          <w:sz w:val="19"/>
          <w:szCs w:val="19"/>
          <w:lang w:val="es-ES_tradnl" w:eastAsia="es-ES"/>
        </w:rPr>
        <w:t>LEÓN, GUANAJUATO</w:t>
      </w:r>
    </w:p>
    <w:p w14:paraId="199618E3"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2E457124"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 R E S E N T E</w:t>
      </w:r>
    </w:p>
    <w:p w14:paraId="39124027" w14:textId="77777777" w:rsidR="00AB471D" w:rsidRPr="007A6398" w:rsidRDefault="00AB471D" w:rsidP="00AB471D">
      <w:pPr>
        <w:spacing w:after="0" w:line="240" w:lineRule="auto"/>
        <w:rPr>
          <w:rFonts w:ascii="Arial" w:eastAsia="Times New Roman" w:hAnsi="Arial" w:cs="Arial"/>
          <w:b/>
          <w:snapToGrid w:val="0"/>
          <w:sz w:val="19"/>
          <w:szCs w:val="19"/>
          <w:lang w:val="es-ES_tradnl" w:eastAsia="es-ES"/>
        </w:rPr>
      </w:pPr>
    </w:p>
    <w:p w14:paraId="0C33FC5A" w14:textId="7468B9F1"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 xml:space="preserve">(Nombre del representante legal de la empresa participante) actuando a nombre y representación de (Nombre de la empresa participante), por medio del presente manifiesto bajo protesta de decir verdad y apercibido de las penas en que incurren los que declaran falsamente ante autoridad distinta a la judicial, que conocemos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no nos encontramos en ninguno de los supuestos a que se refieren los artículos 62 </w:t>
      </w:r>
      <w:r w:rsidR="005D4E12" w:rsidRPr="007A6398">
        <w:rPr>
          <w:rFonts w:ascii="Arial" w:eastAsia="Times New Roman" w:hAnsi="Arial" w:cs="Times New Roman"/>
          <w:sz w:val="19"/>
          <w:szCs w:val="19"/>
          <w:lang w:val="es-ES" w:eastAsia="es-ES"/>
        </w:rPr>
        <w:t xml:space="preserve">fracciones XV y </w:t>
      </w:r>
      <w:r w:rsidRPr="007A6398">
        <w:rPr>
          <w:rFonts w:ascii="Arial" w:eastAsia="Times New Roman" w:hAnsi="Arial" w:cs="Times New Roman"/>
          <w:sz w:val="19"/>
          <w:szCs w:val="19"/>
          <w:lang w:val="es-ES" w:eastAsia="es-ES"/>
        </w:rPr>
        <w:t xml:space="preserve">XVI y 193 , fracciones I, II, III, IV, V, VI, VII, VIII y X, del instrumento normativo antes referido. </w:t>
      </w:r>
    </w:p>
    <w:p w14:paraId="4164B68D" w14:textId="77777777" w:rsidR="00AB471D" w:rsidRPr="007A6398" w:rsidRDefault="00AB471D" w:rsidP="00AB471D">
      <w:pPr>
        <w:spacing w:after="0" w:line="240" w:lineRule="auto"/>
        <w:ind w:left="1620"/>
        <w:jc w:val="both"/>
        <w:rPr>
          <w:rFonts w:ascii="Arial" w:eastAsia="Times New Roman" w:hAnsi="Arial" w:cs="Arial"/>
          <w:sz w:val="19"/>
          <w:szCs w:val="19"/>
          <w:lang w:val="es-ES" w:eastAsia="es-ES"/>
        </w:rPr>
      </w:pPr>
    </w:p>
    <w:p w14:paraId="4FBC1F5B" w14:textId="77777777"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Sin otro particular, reitero la veracidad de lo manifestado en el presente escrito.</w:t>
      </w:r>
    </w:p>
    <w:p w14:paraId="7F0BC19E" w14:textId="77777777" w:rsidR="00AB471D" w:rsidRPr="007A6398" w:rsidRDefault="00AB471D" w:rsidP="00AB471D">
      <w:pPr>
        <w:spacing w:after="0" w:line="240" w:lineRule="auto"/>
        <w:jc w:val="both"/>
        <w:rPr>
          <w:rFonts w:ascii="Arial" w:eastAsia="Times New Roman" w:hAnsi="Arial" w:cs="Arial"/>
          <w:snapToGrid w:val="0"/>
          <w:sz w:val="19"/>
          <w:szCs w:val="19"/>
          <w:lang w:val="es-ES_tradnl" w:eastAsia="es-ES"/>
        </w:rPr>
      </w:pPr>
    </w:p>
    <w:p w14:paraId="010FC942"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ATENTAMENTE</w:t>
      </w:r>
    </w:p>
    <w:p w14:paraId="55A88A05"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3DC3BFA1"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199B5251"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r w:rsidRPr="007A6398">
        <w:rPr>
          <w:rFonts w:ascii="Arial" w:eastAsia="Times New Roman" w:hAnsi="Arial" w:cs="Arial"/>
          <w:sz w:val="19"/>
          <w:szCs w:val="19"/>
          <w:lang w:val="es-ES_tradnl" w:eastAsia="es-ES"/>
        </w:rPr>
        <w:t>Nombre de la Empresa Participante</w:t>
      </w:r>
    </w:p>
    <w:p w14:paraId="76B1A432"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r w:rsidRPr="007A6398">
        <w:rPr>
          <w:rFonts w:ascii="Arial" w:eastAsia="Times New Roman" w:hAnsi="Arial" w:cs="Arial"/>
          <w:sz w:val="19"/>
          <w:szCs w:val="19"/>
          <w:lang w:val="es-ES_tradnl" w:eastAsia="es-ES"/>
        </w:rPr>
        <w:t>Nombre y firma del Representante Legal de la Persona Moral</w:t>
      </w:r>
    </w:p>
    <w:p w14:paraId="17F509E7"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p>
    <w:p w14:paraId="2E89A096"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w:t>
      </w:r>
    </w:p>
    <w:p w14:paraId="70E260C6"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p>
    <w:p w14:paraId="37A7744E"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CARTA PROTESTA DE NO IMPEDIMENTOS PARA CONTRATAR</w:t>
      </w:r>
    </w:p>
    <w:p w14:paraId="2E25AF3A"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Arial"/>
          <w:b/>
          <w:snapToGrid w:val="0"/>
          <w:sz w:val="19"/>
          <w:szCs w:val="19"/>
          <w:lang w:val="es-ES_tradnl" w:eastAsia="es-ES"/>
        </w:rPr>
        <w:t>(PERSONAS FÍSICAS)</w:t>
      </w:r>
    </w:p>
    <w:p w14:paraId="76C00435"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p>
    <w:p w14:paraId="11AB1E23" w14:textId="5A86361B" w:rsidR="00FD4665" w:rsidRPr="007A6398" w:rsidRDefault="00FD4665" w:rsidP="00FD4665">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0</w:t>
      </w:r>
      <w:r w:rsidR="006F3D5F">
        <w:rPr>
          <w:rFonts w:ascii="Arial" w:eastAsia="Times New Roman" w:hAnsi="Arial" w:cs="Times New Roman"/>
          <w:snapToGrid w:val="0"/>
          <w:sz w:val="19"/>
          <w:szCs w:val="19"/>
          <w:lang w:val="es-ES_tradnl" w:eastAsia="es-ES"/>
        </w:rPr>
        <w:t>9</w:t>
      </w:r>
      <w:r>
        <w:rPr>
          <w:rFonts w:ascii="Arial" w:eastAsia="Times New Roman" w:hAnsi="Arial" w:cs="Times New Roman"/>
          <w:snapToGrid w:val="0"/>
          <w:sz w:val="19"/>
          <w:szCs w:val="19"/>
          <w:lang w:val="es-ES_tradnl" w:eastAsia="es-ES"/>
        </w:rPr>
        <w:t xml:space="preserve"> DE DICIEMBRE DE 202</w:t>
      </w:r>
      <w:r w:rsidR="006F3D5F">
        <w:rPr>
          <w:rFonts w:ascii="Arial" w:eastAsia="Times New Roman" w:hAnsi="Arial" w:cs="Times New Roman"/>
          <w:snapToGrid w:val="0"/>
          <w:sz w:val="19"/>
          <w:szCs w:val="19"/>
          <w:lang w:val="es-ES_tradnl" w:eastAsia="es-ES"/>
        </w:rPr>
        <w:t>2</w:t>
      </w:r>
    </w:p>
    <w:p w14:paraId="06402D66" w14:textId="77777777" w:rsidR="00AB471D" w:rsidRPr="007A6398" w:rsidRDefault="00AB471D" w:rsidP="00AB471D">
      <w:pPr>
        <w:spacing w:after="0" w:line="240" w:lineRule="auto"/>
        <w:jc w:val="right"/>
        <w:rPr>
          <w:rFonts w:ascii="Arial" w:eastAsia="Times New Roman" w:hAnsi="Arial" w:cs="Times New Roman"/>
          <w:b/>
          <w:snapToGrid w:val="0"/>
          <w:sz w:val="19"/>
          <w:szCs w:val="19"/>
          <w:lang w:val="es-ES_tradnl" w:eastAsia="es-ES"/>
        </w:rPr>
      </w:pPr>
    </w:p>
    <w:p w14:paraId="7EC6620B"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7FB3CE22"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62D56D01"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 R E S E N T E</w:t>
      </w:r>
    </w:p>
    <w:p w14:paraId="30C3A664" w14:textId="77777777" w:rsidR="00AB471D" w:rsidRPr="007A6398" w:rsidRDefault="00AB471D" w:rsidP="00AB471D">
      <w:pPr>
        <w:spacing w:after="0" w:line="240" w:lineRule="auto"/>
        <w:rPr>
          <w:rFonts w:ascii="Arial" w:eastAsia="Times New Roman" w:hAnsi="Arial" w:cs="Arial"/>
          <w:b/>
          <w:snapToGrid w:val="0"/>
          <w:sz w:val="19"/>
          <w:szCs w:val="19"/>
          <w:lang w:val="es-ES_tradnl" w:eastAsia="es-ES"/>
        </w:rPr>
      </w:pPr>
    </w:p>
    <w:p w14:paraId="5CD31ACD" w14:textId="05511A1A"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 xml:space="preserve">(Nombre de la persona física) por mi propio derecho, por medio del presente manifiesto bajo protesta de decir verdad y apercibido de las penas en que incurren los que declaran falsamente ante autoridad distinta a la judicial, que conozco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no me encuentro en ninguno de los supuestos a que se refieren los artículos 62 </w:t>
      </w:r>
      <w:r w:rsidR="005D4E12" w:rsidRPr="007A6398">
        <w:rPr>
          <w:rFonts w:ascii="Arial" w:eastAsia="Times New Roman" w:hAnsi="Arial" w:cs="Times New Roman"/>
          <w:sz w:val="19"/>
          <w:szCs w:val="19"/>
          <w:lang w:val="es-ES" w:eastAsia="es-ES"/>
        </w:rPr>
        <w:t xml:space="preserve">fracciones XV y </w:t>
      </w:r>
      <w:r w:rsidRPr="007A6398">
        <w:rPr>
          <w:rFonts w:ascii="Arial" w:eastAsia="Times New Roman" w:hAnsi="Arial" w:cs="Times New Roman"/>
          <w:sz w:val="19"/>
          <w:szCs w:val="19"/>
          <w:lang w:val="es-ES" w:eastAsia="es-ES"/>
        </w:rPr>
        <w:t xml:space="preserve">XVI y 193 , fracciones I, II, III, IV, V, VI, VII, VIII y X, del instrumento normativo antes referido. </w:t>
      </w:r>
    </w:p>
    <w:p w14:paraId="29B80776" w14:textId="77777777" w:rsidR="00AB471D" w:rsidRPr="007A6398" w:rsidRDefault="00AB471D" w:rsidP="00AB471D">
      <w:pPr>
        <w:spacing w:after="0" w:line="240" w:lineRule="auto"/>
        <w:jc w:val="both"/>
        <w:rPr>
          <w:rFonts w:ascii="Arial" w:eastAsia="Times New Roman" w:hAnsi="Arial" w:cs="Arial"/>
          <w:sz w:val="19"/>
          <w:szCs w:val="19"/>
          <w:lang w:val="es-ES" w:eastAsia="es-ES"/>
        </w:rPr>
      </w:pPr>
    </w:p>
    <w:p w14:paraId="1402FD4E" w14:textId="77777777"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Sin otro particular, reitero la veracidad de lo manifestado en el presente escrito.</w:t>
      </w:r>
    </w:p>
    <w:p w14:paraId="51BC5F18" w14:textId="77777777" w:rsidR="00AB471D" w:rsidRPr="007A6398" w:rsidRDefault="00AB471D" w:rsidP="00AB471D">
      <w:pPr>
        <w:spacing w:after="0" w:line="240" w:lineRule="auto"/>
        <w:jc w:val="both"/>
        <w:rPr>
          <w:rFonts w:ascii="Arial" w:eastAsia="Times New Roman" w:hAnsi="Arial" w:cs="Arial"/>
          <w:snapToGrid w:val="0"/>
          <w:sz w:val="19"/>
          <w:szCs w:val="19"/>
          <w:lang w:val="es-ES_tradnl" w:eastAsia="es-ES"/>
        </w:rPr>
      </w:pPr>
    </w:p>
    <w:p w14:paraId="4298F9AE"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ATENTAMENTE</w:t>
      </w:r>
    </w:p>
    <w:p w14:paraId="01AF5983"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3F09AD23"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7143FA8B"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 xml:space="preserve">Nombre y firma del participante </w:t>
      </w:r>
    </w:p>
    <w:p w14:paraId="57EFADBE"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lastRenderedPageBreak/>
        <w:t>(Persona física)</w:t>
      </w:r>
    </w:p>
    <w:p w14:paraId="5B4D99AE" w14:textId="77777777" w:rsidR="00182556" w:rsidRPr="007A6398" w:rsidRDefault="00182556" w:rsidP="00C451B3">
      <w:pPr>
        <w:spacing w:after="0" w:line="240" w:lineRule="auto"/>
        <w:jc w:val="center"/>
        <w:rPr>
          <w:rFonts w:ascii="Arial" w:eastAsia="Times New Roman" w:hAnsi="Arial" w:cs="Times New Roman"/>
          <w:snapToGrid w:val="0"/>
          <w:lang w:val="es-ES_tradnl" w:eastAsia="es-ES"/>
        </w:rPr>
      </w:pPr>
    </w:p>
    <w:p w14:paraId="67921C28"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Anexo 1b</w:t>
      </w:r>
    </w:p>
    <w:p w14:paraId="6B4F1FA4" w14:textId="77777777" w:rsidR="00182556" w:rsidRPr="007A6398" w:rsidRDefault="00182556" w:rsidP="00182556">
      <w:pPr>
        <w:tabs>
          <w:tab w:val="left" w:pos="5953"/>
        </w:tabs>
        <w:spacing w:after="0" w:line="240" w:lineRule="auto"/>
        <w:jc w:val="center"/>
        <w:rPr>
          <w:rFonts w:ascii="Arial" w:eastAsia="Times New Roman" w:hAnsi="Arial" w:cs="Times New Roman"/>
          <w:b/>
          <w:snapToGrid w:val="0"/>
          <w:lang w:val="es-ES_tradnl" w:eastAsia="es-ES"/>
        </w:rPr>
      </w:pPr>
    </w:p>
    <w:p w14:paraId="557DD31C" w14:textId="77777777" w:rsidR="00182556" w:rsidRPr="007A6398" w:rsidRDefault="00182556" w:rsidP="00182556">
      <w:pPr>
        <w:tabs>
          <w:tab w:val="left" w:pos="5953"/>
        </w:tabs>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MANIFESTACIÓN DEL DOMICILIO LEGAL</w:t>
      </w:r>
    </w:p>
    <w:p w14:paraId="5718AED0" w14:textId="77777777" w:rsidR="00182556" w:rsidRPr="00E83264" w:rsidRDefault="00182556" w:rsidP="00182556">
      <w:pPr>
        <w:spacing w:after="0" w:line="240" w:lineRule="auto"/>
        <w:jc w:val="center"/>
        <w:rPr>
          <w:rFonts w:ascii="Arial" w:eastAsia="Times New Roman" w:hAnsi="Arial" w:cs="Times New Roman"/>
          <w:b/>
          <w:snapToGrid w:val="0"/>
          <w:color w:val="948A54" w:themeColor="background2" w:themeShade="80"/>
          <w:lang w:val="es-ES_tradnl" w:eastAsia="es-ES"/>
        </w:rPr>
      </w:pPr>
      <w:r w:rsidRPr="00E83264">
        <w:rPr>
          <w:rFonts w:ascii="Arial" w:eastAsia="Times New Roman" w:hAnsi="Arial" w:cs="Times New Roman"/>
          <w:b/>
          <w:snapToGrid w:val="0"/>
          <w:color w:val="948A54" w:themeColor="background2" w:themeShade="80"/>
          <w:lang w:val="es-ES_tradnl" w:eastAsia="es-ES"/>
        </w:rPr>
        <w:t>(EN PAPEL MEMBRETADO DEL PARTICIPANTE)</w:t>
      </w:r>
    </w:p>
    <w:p w14:paraId="68F75300"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p>
    <w:p w14:paraId="73382759"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p>
    <w:p w14:paraId="4C4A874E" w14:textId="77777777" w:rsidR="00182556" w:rsidRPr="007A6398" w:rsidRDefault="00182556" w:rsidP="00182556">
      <w:pPr>
        <w:tabs>
          <w:tab w:val="left" w:pos="3935"/>
          <w:tab w:val="right" w:pos="9072"/>
        </w:tabs>
        <w:spacing w:after="0" w:line="240" w:lineRule="auto"/>
        <w:jc w:val="right"/>
        <w:rPr>
          <w:rFonts w:ascii="Arial" w:eastAsia="Times New Roman" w:hAnsi="Arial" w:cs="Times New Roman"/>
          <w:snapToGrid w:val="0"/>
          <w:lang w:val="es-ES_tradnl" w:eastAsia="es-ES"/>
        </w:rPr>
      </w:pPr>
    </w:p>
    <w:p w14:paraId="1D43A1B5" w14:textId="77777777"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38A123FB" w14:textId="77777777" w:rsidR="006F3D5F" w:rsidRPr="007A6398" w:rsidRDefault="006F3D5F" w:rsidP="006F3D5F">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09 DE DICIEMBRE DE 2022</w:t>
      </w:r>
    </w:p>
    <w:p w14:paraId="1BAC2FF1"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57143D7C"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0B600C71" w14:textId="77777777" w:rsidR="00B73AAC" w:rsidRPr="007A6398" w:rsidRDefault="00B73AAC" w:rsidP="00B73AAC">
      <w:pPr>
        <w:spacing w:after="0" w:line="240" w:lineRule="auto"/>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P R E S E N T E</w:t>
      </w:r>
    </w:p>
    <w:p w14:paraId="7ECA0DBC"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(Nombre del representante legal de la persona moral) actuando en nombre y representación de (nombre de la persona moral), por medio del presente escrito señalo como domicilio legal para recibir y oír las notificaciones relacionadas con el presente procedimiento de contratación (</w:t>
      </w:r>
      <w:r w:rsidRPr="007A6398">
        <w:rPr>
          <w:rFonts w:ascii="Arial" w:eastAsia="Times New Roman" w:hAnsi="Arial" w:cs="Arial"/>
          <w:sz w:val="20"/>
          <w:szCs w:val="20"/>
          <w:lang w:val="es-ES" w:eastAsia="es-ES"/>
        </w:rPr>
        <w:t>número y nombre del procedimiento), mediante</w:t>
      </w:r>
      <w:r w:rsidRPr="007A6398">
        <w:rPr>
          <w:rFonts w:ascii="Arial" w:eastAsia="Times New Roman" w:hAnsi="Arial" w:cs="Times New Roman"/>
          <w:sz w:val="20"/>
          <w:szCs w:val="20"/>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287DD877"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p>
    <w:p w14:paraId="7EE607BF"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Sin otro particular, reitero la veracidad de lo manifestado en el presente escrito.</w:t>
      </w:r>
    </w:p>
    <w:p w14:paraId="59C42545" w14:textId="77777777" w:rsidR="00B73AAC" w:rsidRPr="007A6398" w:rsidRDefault="00B73AAC" w:rsidP="00B73AAC">
      <w:pPr>
        <w:spacing w:after="0" w:line="240" w:lineRule="auto"/>
        <w:jc w:val="both"/>
        <w:rPr>
          <w:rFonts w:ascii="AvantGarde Bk BT" w:eastAsia="Times New Roman" w:hAnsi="AvantGarde Bk BT" w:cs="Times New Roman"/>
          <w:sz w:val="20"/>
          <w:szCs w:val="20"/>
          <w:lang w:val="es-ES" w:eastAsia="es-ES"/>
        </w:rPr>
      </w:pPr>
    </w:p>
    <w:p w14:paraId="54D69DB5" w14:textId="77777777"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ATENTAMENTE</w:t>
      </w:r>
    </w:p>
    <w:p w14:paraId="486D1A32" w14:textId="121BD89E"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 xml:space="preserve"> Nombre del participante (Persona Moral)</w:t>
      </w:r>
    </w:p>
    <w:p w14:paraId="1C92CA28" w14:textId="77777777" w:rsidR="00B73AAC" w:rsidRPr="007A6398" w:rsidRDefault="00B73AAC" w:rsidP="00B73AAC">
      <w:pPr>
        <w:spacing w:after="24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representante legal de la persona moral</w:t>
      </w:r>
    </w:p>
    <w:p w14:paraId="466219C7" w14:textId="77777777" w:rsidR="00B73AAC" w:rsidRPr="007A6398" w:rsidRDefault="00B73AAC" w:rsidP="00B73AAC">
      <w:pPr>
        <w:pBdr>
          <w:bottom w:val="single" w:sz="6" w:space="1" w:color="auto"/>
        </w:pBdr>
        <w:spacing w:after="0" w:line="240" w:lineRule="auto"/>
        <w:jc w:val="both"/>
        <w:rPr>
          <w:rFonts w:ascii="AvantGarde Bk BT" w:eastAsia="Times New Roman" w:hAnsi="AvantGarde Bk BT" w:cs="Times New Roman"/>
          <w:sz w:val="20"/>
          <w:szCs w:val="20"/>
          <w:lang w:val="es-ES" w:eastAsia="es-ES"/>
        </w:rPr>
      </w:pPr>
    </w:p>
    <w:p w14:paraId="3C83B871" w14:textId="5151D99F"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24479607" w14:textId="77777777" w:rsidR="00B73AAC" w:rsidRPr="007A6398" w:rsidRDefault="00B73AAC" w:rsidP="00B73AAC">
      <w:pPr>
        <w:tabs>
          <w:tab w:val="left" w:pos="5953"/>
        </w:tabs>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FORMATO PERSONA FÍSICA</w:t>
      </w:r>
    </w:p>
    <w:p w14:paraId="69534F40" w14:textId="77777777" w:rsidR="00B73AAC" w:rsidRPr="007A6398" w:rsidRDefault="00B73AAC" w:rsidP="00B73AAC">
      <w:pPr>
        <w:tabs>
          <w:tab w:val="left" w:pos="5953"/>
        </w:tabs>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MANIFESTACIÓN DE DOMICILIO LEGAL</w:t>
      </w:r>
    </w:p>
    <w:p w14:paraId="3C1439BE" w14:textId="77777777"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18EE32BF" w14:textId="77777777" w:rsidR="006F3D5F" w:rsidRPr="007A6398" w:rsidRDefault="006F3D5F" w:rsidP="006F3D5F">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09 DE DICIEMBRE DE 2022</w:t>
      </w:r>
    </w:p>
    <w:p w14:paraId="3F35D043"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74D77A3E"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7943E7DA" w14:textId="77777777" w:rsidR="00B73AAC" w:rsidRPr="007A6398" w:rsidRDefault="00B73AAC" w:rsidP="00B73AAC">
      <w:pPr>
        <w:spacing w:after="0" w:line="240" w:lineRule="auto"/>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P R E S E N T E</w:t>
      </w:r>
    </w:p>
    <w:p w14:paraId="3D229E0A"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(Nombre de la persona física), por mi propio derecho, por medio del presente escrito señalo como domicilio legal para recibir y oír las notificaciones relacionadas con el presente procedimiento de contratación</w:t>
      </w:r>
      <w:r w:rsidRPr="007A6398">
        <w:rPr>
          <w:rFonts w:ascii="Arial" w:eastAsia="Times New Roman" w:hAnsi="Arial" w:cs="Arial"/>
          <w:sz w:val="20"/>
          <w:szCs w:val="20"/>
          <w:lang w:val="es-ES" w:eastAsia="es-ES"/>
        </w:rPr>
        <w:t xml:space="preserve"> </w:t>
      </w:r>
      <w:r w:rsidRPr="007A6398">
        <w:rPr>
          <w:rFonts w:ascii="Arial" w:eastAsia="Times New Roman" w:hAnsi="Arial" w:cs="Times New Roman"/>
          <w:sz w:val="20"/>
          <w:szCs w:val="20"/>
          <w:lang w:val="es-ES" w:eastAsia="es-ES"/>
        </w:rPr>
        <w:t>(</w:t>
      </w:r>
      <w:r w:rsidRPr="007A6398">
        <w:rPr>
          <w:rFonts w:ascii="Arial" w:eastAsia="Times New Roman" w:hAnsi="Arial" w:cs="Arial"/>
          <w:sz w:val="20"/>
          <w:szCs w:val="20"/>
          <w:lang w:val="es-ES" w:eastAsia="es-ES"/>
        </w:rPr>
        <w:t>número y nombre del procedimiento), mediante</w:t>
      </w:r>
      <w:r w:rsidRPr="007A6398">
        <w:rPr>
          <w:rFonts w:ascii="Arial" w:eastAsia="Times New Roman" w:hAnsi="Arial" w:cs="Times New Roman"/>
          <w:sz w:val="20"/>
          <w:szCs w:val="20"/>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7415CB9B"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p>
    <w:p w14:paraId="033101AF"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Sin otro particular, reitero la veracidad de lo manifestado en el presente escrito.</w:t>
      </w:r>
    </w:p>
    <w:p w14:paraId="0A1A3A2B" w14:textId="77777777" w:rsidR="00B73AAC" w:rsidRPr="007A6398" w:rsidRDefault="00B73AAC" w:rsidP="00B73AAC">
      <w:pPr>
        <w:spacing w:after="0" w:line="240" w:lineRule="auto"/>
        <w:jc w:val="both"/>
        <w:rPr>
          <w:rFonts w:ascii="AvantGarde Bk BT" w:eastAsia="Times New Roman" w:hAnsi="AvantGarde Bk BT" w:cs="Times New Roman"/>
          <w:sz w:val="20"/>
          <w:szCs w:val="20"/>
          <w:lang w:val="es-ES" w:eastAsia="es-ES"/>
        </w:rPr>
      </w:pPr>
    </w:p>
    <w:p w14:paraId="2B3641D1" w14:textId="77777777"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ATENTAMENTE</w:t>
      </w:r>
    </w:p>
    <w:p w14:paraId="2D5E04E9" w14:textId="5B87B041" w:rsidR="00182556" w:rsidRPr="007A6398" w:rsidRDefault="00B73AAC" w:rsidP="00B73AAC">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snapToGrid w:val="0"/>
          <w:sz w:val="20"/>
          <w:szCs w:val="20"/>
          <w:lang w:val="es-ES_tradnl" w:eastAsia="es-ES"/>
        </w:rPr>
        <w:t>Nombre y firma del participante (Persona física)</w:t>
      </w:r>
    </w:p>
    <w:p w14:paraId="033AF5D7" w14:textId="77777777" w:rsidR="00B613AA" w:rsidRPr="007A6398" w:rsidRDefault="00B613AA" w:rsidP="008E0599">
      <w:pPr>
        <w:spacing w:after="0" w:line="240" w:lineRule="auto"/>
        <w:rPr>
          <w:rFonts w:ascii="Arial" w:eastAsia="Times New Roman" w:hAnsi="Arial" w:cs="Times New Roman"/>
          <w:b/>
          <w:snapToGrid w:val="0"/>
          <w:lang w:val="es-ES_tradnl" w:eastAsia="es-ES"/>
        </w:rPr>
      </w:pPr>
    </w:p>
    <w:p w14:paraId="07F5FB7F" w14:textId="77777777" w:rsidR="00B613AA" w:rsidRPr="007A6398" w:rsidRDefault="00B613AA" w:rsidP="008E0599">
      <w:pPr>
        <w:spacing w:after="0" w:line="240" w:lineRule="auto"/>
        <w:rPr>
          <w:rFonts w:ascii="Arial" w:eastAsia="Times New Roman" w:hAnsi="Arial" w:cs="Times New Roman"/>
          <w:b/>
          <w:snapToGrid w:val="0"/>
          <w:lang w:val="es-ES_tradnl" w:eastAsia="es-ES"/>
        </w:rPr>
      </w:pPr>
    </w:p>
    <w:p w14:paraId="02BDE812" w14:textId="651CA866" w:rsidR="00B613AA" w:rsidRPr="007A6398" w:rsidRDefault="00B613AA" w:rsidP="00182556">
      <w:pPr>
        <w:spacing w:after="0" w:line="240" w:lineRule="auto"/>
        <w:jc w:val="center"/>
        <w:rPr>
          <w:rFonts w:ascii="Arial" w:eastAsia="Times New Roman" w:hAnsi="Arial" w:cs="Times New Roman"/>
          <w:b/>
          <w:snapToGrid w:val="0"/>
          <w:lang w:val="es-ES_tradnl" w:eastAsia="es-ES"/>
        </w:rPr>
      </w:pPr>
    </w:p>
    <w:p w14:paraId="17753337" w14:textId="063A7683" w:rsidR="00B73AAC" w:rsidRPr="007A6398" w:rsidRDefault="00B73AAC" w:rsidP="00182556">
      <w:pPr>
        <w:spacing w:after="0" w:line="240" w:lineRule="auto"/>
        <w:jc w:val="center"/>
        <w:rPr>
          <w:rFonts w:ascii="Arial" w:eastAsia="Times New Roman" w:hAnsi="Arial" w:cs="Times New Roman"/>
          <w:b/>
          <w:snapToGrid w:val="0"/>
          <w:lang w:val="es-ES_tradnl" w:eastAsia="es-ES"/>
        </w:rPr>
      </w:pPr>
    </w:p>
    <w:p w14:paraId="0BE1358B" w14:textId="09799BC1" w:rsidR="005D4E12" w:rsidRPr="007A6398" w:rsidRDefault="005D4E12">
      <w:pP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br w:type="page"/>
      </w:r>
    </w:p>
    <w:p w14:paraId="1958FF13" w14:textId="77777777" w:rsidR="00B73AAC" w:rsidRPr="007A6398" w:rsidRDefault="00B73AAC" w:rsidP="00182556">
      <w:pPr>
        <w:spacing w:after="0" w:line="240" w:lineRule="auto"/>
        <w:jc w:val="center"/>
        <w:rPr>
          <w:rFonts w:ascii="Arial" w:eastAsia="Times New Roman" w:hAnsi="Arial" w:cs="Times New Roman"/>
          <w:b/>
          <w:snapToGrid w:val="0"/>
          <w:lang w:val="es-ES_tradnl" w:eastAsia="es-ES"/>
        </w:rPr>
      </w:pPr>
    </w:p>
    <w:p w14:paraId="218F4454" w14:textId="77777777" w:rsidR="00534438" w:rsidRPr="007A6398" w:rsidRDefault="00534438" w:rsidP="00182556">
      <w:pPr>
        <w:spacing w:after="0" w:line="240" w:lineRule="auto"/>
        <w:jc w:val="center"/>
        <w:rPr>
          <w:rFonts w:ascii="Arial" w:eastAsia="Times New Roman" w:hAnsi="Arial" w:cs="Times New Roman"/>
          <w:b/>
          <w:snapToGrid w:val="0"/>
          <w:lang w:val="es-ES_tradnl" w:eastAsia="es-ES"/>
        </w:rPr>
      </w:pPr>
    </w:p>
    <w:p w14:paraId="0AEF2E72" w14:textId="77777777" w:rsidR="00182556" w:rsidRPr="007A6398" w:rsidRDefault="00182556" w:rsidP="00182556">
      <w:pPr>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Anexo 1c</w:t>
      </w:r>
    </w:p>
    <w:p w14:paraId="600404E2" w14:textId="77777777" w:rsidR="00182556" w:rsidRPr="007A6398" w:rsidRDefault="00182556" w:rsidP="00B73AAC">
      <w:pPr>
        <w:spacing w:after="0"/>
        <w:jc w:val="center"/>
        <w:rPr>
          <w:rFonts w:ascii="Arial" w:hAnsi="Arial" w:cs="Arial"/>
          <w:b/>
          <w:sz w:val="20"/>
          <w:szCs w:val="20"/>
          <w:lang w:val="es-ES_tradnl"/>
        </w:rPr>
      </w:pPr>
      <w:r w:rsidRPr="007A6398">
        <w:rPr>
          <w:rFonts w:ascii="Arial" w:hAnsi="Arial" w:cs="Arial"/>
          <w:b/>
          <w:sz w:val="20"/>
          <w:szCs w:val="20"/>
        </w:rPr>
        <w:t>CARTA DE CUMPLIMIENTO DE INFRAESTRUCTURA</w:t>
      </w:r>
    </w:p>
    <w:p w14:paraId="153C3ADB" w14:textId="77777777" w:rsidR="00182556" w:rsidRPr="00E83264" w:rsidRDefault="00182556" w:rsidP="00B73AAC">
      <w:pPr>
        <w:spacing w:after="0" w:line="240" w:lineRule="auto"/>
        <w:jc w:val="center"/>
        <w:rPr>
          <w:rFonts w:ascii="Arial" w:eastAsia="Times New Roman" w:hAnsi="Arial" w:cs="Arial"/>
          <w:b/>
          <w:snapToGrid w:val="0"/>
          <w:color w:val="948A54" w:themeColor="background2" w:themeShade="80"/>
          <w:sz w:val="20"/>
          <w:szCs w:val="20"/>
          <w:lang w:val="es-ES_tradnl" w:eastAsia="es-ES"/>
        </w:rPr>
      </w:pPr>
      <w:r w:rsidRPr="00E83264">
        <w:rPr>
          <w:rFonts w:ascii="Arial" w:eastAsia="Times New Roman" w:hAnsi="Arial" w:cs="Arial"/>
          <w:b/>
          <w:snapToGrid w:val="0"/>
          <w:color w:val="948A54" w:themeColor="background2" w:themeShade="80"/>
          <w:sz w:val="20"/>
          <w:szCs w:val="20"/>
          <w:lang w:val="es-ES_tradnl" w:eastAsia="es-ES"/>
        </w:rPr>
        <w:t>(EN PAPEL MEMBRETADO DEL PARTICIPANTE)</w:t>
      </w:r>
    </w:p>
    <w:p w14:paraId="42AA947D" w14:textId="063A093F" w:rsidR="00182556" w:rsidRPr="007A6398" w:rsidRDefault="00182556" w:rsidP="00B73AAC">
      <w:pPr>
        <w:spacing w:after="0"/>
        <w:jc w:val="center"/>
        <w:rPr>
          <w:rFonts w:ascii="Arial" w:hAnsi="Arial" w:cs="Arial"/>
          <w:sz w:val="20"/>
          <w:szCs w:val="20"/>
          <w:lang w:val="es-ES_tradnl"/>
        </w:rPr>
      </w:pPr>
    </w:p>
    <w:p w14:paraId="7B8167C9" w14:textId="486C3E07" w:rsidR="00B73AAC" w:rsidRPr="007A6398" w:rsidRDefault="00B73AAC" w:rsidP="00B73AAC">
      <w:pPr>
        <w:spacing w:after="0"/>
        <w:jc w:val="center"/>
        <w:rPr>
          <w:rFonts w:ascii="Arial" w:hAnsi="Arial" w:cs="Arial"/>
          <w:sz w:val="20"/>
          <w:szCs w:val="20"/>
          <w:lang w:val="es-ES_tradnl"/>
        </w:rPr>
      </w:pPr>
      <w:r w:rsidRPr="007A6398">
        <w:rPr>
          <w:rFonts w:ascii="Arial" w:eastAsia="Times New Roman" w:hAnsi="Arial" w:cs="Arial"/>
          <w:b/>
          <w:sz w:val="20"/>
          <w:szCs w:val="20"/>
          <w:lang w:val="es-ES_tradnl" w:eastAsia="es-ES"/>
        </w:rPr>
        <w:t>PERSONAS MORALES</w:t>
      </w:r>
    </w:p>
    <w:p w14:paraId="5D5CED48" w14:textId="77777777" w:rsidR="00B73AAC" w:rsidRPr="007A6398" w:rsidRDefault="00B73AAC" w:rsidP="00B73AAC">
      <w:pPr>
        <w:spacing w:after="0"/>
        <w:rPr>
          <w:rFonts w:ascii="Arial" w:hAnsi="Arial" w:cs="Arial"/>
          <w:sz w:val="20"/>
          <w:szCs w:val="20"/>
          <w:lang w:val="es-ES_tradnl"/>
        </w:rPr>
      </w:pPr>
    </w:p>
    <w:p w14:paraId="051D85B5" w14:textId="77777777" w:rsidR="006F3D5F" w:rsidRPr="007A6398" w:rsidRDefault="006F3D5F" w:rsidP="006F3D5F">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09 DE DICIEMBRE DE 2022</w:t>
      </w:r>
    </w:p>
    <w:p w14:paraId="39BB9964" w14:textId="77777777" w:rsidR="00B73AAC" w:rsidRPr="007A6398" w:rsidRDefault="00B73AAC" w:rsidP="00B73AAC">
      <w:pPr>
        <w:spacing w:after="0"/>
        <w:jc w:val="center"/>
        <w:rPr>
          <w:rFonts w:ascii="Arial" w:hAnsi="Arial" w:cs="Arial"/>
          <w:sz w:val="20"/>
          <w:szCs w:val="20"/>
          <w:lang w:val="es-ES_tradnl"/>
        </w:rPr>
      </w:pPr>
    </w:p>
    <w:p w14:paraId="0E836186"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1EF95C61"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61C98FE1" w14:textId="77777777" w:rsidR="00182556" w:rsidRPr="007A6398" w:rsidRDefault="00182556" w:rsidP="00BD0E6D">
      <w:pPr>
        <w:spacing w:after="0" w:line="240" w:lineRule="auto"/>
        <w:ind w:right="-516"/>
        <w:rPr>
          <w:rFonts w:ascii="Arial" w:hAnsi="Arial" w:cs="Arial"/>
          <w:sz w:val="20"/>
          <w:szCs w:val="20"/>
          <w:lang w:val="es-ES_tradnl"/>
        </w:rPr>
      </w:pPr>
      <w:r w:rsidRPr="007A6398">
        <w:rPr>
          <w:rFonts w:ascii="Arial" w:hAnsi="Arial" w:cs="Arial"/>
          <w:sz w:val="20"/>
          <w:szCs w:val="20"/>
          <w:lang w:val="es-ES_tradnl"/>
        </w:rPr>
        <w:t>PRESENTE</w:t>
      </w:r>
    </w:p>
    <w:p w14:paraId="2FBD8185" w14:textId="77777777" w:rsidR="00182556" w:rsidRPr="007A6398" w:rsidRDefault="00182556" w:rsidP="00B73AAC">
      <w:pPr>
        <w:spacing w:after="0"/>
        <w:ind w:right="-518"/>
        <w:rPr>
          <w:rFonts w:ascii="Arial" w:hAnsi="Arial" w:cs="Arial"/>
          <w:sz w:val="20"/>
          <w:szCs w:val="20"/>
          <w:lang w:val="es-ES_tradnl"/>
        </w:rPr>
      </w:pPr>
    </w:p>
    <w:p w14:paraId="73F560C1" w14:textId="45C2D3D7" w:rsidR="00182556" w:rsidRPr="007A6398" w:rsidRDefault="00182556" w:rsidP="00B73AAC">
      <w:pPr>
        <w:spacing w:after="0" w:line="240" w:lineRule="auto"/>
        <w:ind w:right="15"/>
        <w:jc w:val="both"/>
        <w:rPr>
          <w:rFonts w:ascii="Arial" w:hAnsi="Arial" w:cs="Arial"/>
          <w:sz w:val="20"/>
          <w:szCs w:val="20"/>
          <w:lang w:val="es-ES_tradnl"/>
        </w:rPr>
      </w:pPr>
      <w:r w:rsidRPr="007A6398">
        <w:rPr>
          <w:rFonts w:ascii="Arial" w:hAnsi="Arial" w:cs="Arial"/>
          <w:sz w:val="20"/>
          <w:szCs w:val="20"/>
          <w:lang w:val="es-ES_tradnl"/>
        </w:rPr>
        <w:t xml:space="preserve">Declaro bajo protesta de decir verdad y apercibido de las penas en que incurren los que declaran falsamente ante autoridad distinta a la judicial, que mi representada </w:t>
      </w:r>
      <w:r w:rsidRPr="007A6398">
        <w:rPr>
          <w:rFonts w:ascii="Arial" w:hAnsi="Arial" w:cs="Arial"/>
          <w:sz w:val="20"/>
          <w:szCs w:val="20"/>
          <w:u w:val="single"/>
          <w:lang w:val="es-ES_tradnl"/>
        </w:rPr>
        <w:t>(Nombre de la empresa participante)</w:t>
      </w:r>
      <w:r w:rsidRPr="007A6398">
        <w:rPr>
          <w:rFonts w:ascii="Arial" w:hAnsi="Arial" w:cs="Arial"/>
          <w:sz w:val="20"/>
          <w:szCs w:val="20"/>
          <w:lang w:val="es-ES_tradnl"/>
        </w:rPr>
        <w:t xml:space="preserve"> cuenta </w:t>
      </w:r>
      <w:r w:rsidR="00BA6054" w:rsidRPr="007A6398">
        <w:rPr>
          <w:rFonts w:ascii="Arial" w:hAnsi="Arial" w:cs="Arial"/>
          <w:sz w:val="20"/>
          <w:szCs w:val="20"/>
          <w:lang w:val="es-ES_tradnl"/>
        </w:rPr>
        <w:t xml:space="preserve">con la </w:t>
      </w:r>
      <w:r w:rsidR="00BA6054" w:rsidRPr="007A6398">
        <w:rPr>
          <w:rFonts w:ascii="Arial" w:hAnsi="Arial" w:cs="Arial"/>
          <w:sz w:val="20"/>
          <w:szCs w:val="20"/>
        </w:rPr>
        <w:t xml:space="preserve">capacidad profesional o </w:t>
      </w:r>
      <w:r w:rsidR="006F4521" w:rsidRPr="007A6398">
        <w:rPr>
          <w:rFonts w:ascii="Arial" w:hAnsi="Arial" w:cs="Arial"/>
          <w:sz w:val="20"/>
          <w:szCs w:val="20"/>
        </w:rPr>
        <w:t>técnica,</w:t>
      </w:r>
      <w:r w:rsidR="00BA6054" w:rsidRPr="007A6398">
        <w:rPr>
          <w:rFonts w:ascii="Arial" w:hAnsi="Arial" w:cs="Arial"/>
          <w:sz w:val="20"/>
          <w:szCs w:val="20"/>
        </w:rPr>
        <w:t xml:space="preserve"> así como la experiencia para el cumplimiento del objeto requerido</w:t>
      </w:r>
      <w:r w:rsidRPr="007A6398">
        <w:rPr>
          <w:rFonts w:ascii="Arial" w:hAnsi="Arial" w:cs="Arial"/>
          <w:sz w:val="20"/>
          <w:szCs w:val="20"/>
          <w:lang w:val="es-ES_tradnl"/>
        </w:rPr>
        <w:t xml:space="preserve"> y demás requerimientos mínimos ne</w:t>
      </w:r>
      <w:r w:rsidR="00C30756" w:rsidRPr="007A6398">
        <w:rPr>
          <w:rFonts w:ascii="Arial" w:hAnsi="Arial" w:cs="Arial"/>
          <w:sz w:val="20"/>
          <w:szCs w:val="20"/>
          <w:lang w:val="es-ES_tradnl"/>
        </w:rPr>
        <w:t xml:space="preserve">cesarios para los servicios de </w:t>
      </w:r>
      <w:r w:rsidRPr="007A6398">
        <w:rPr>
          <w:rFonts w:ascii="Arial" w:hAnsi="Arial" w:cs="Arial"/>
          <w:sz w:val="20"/>
          <w:szCs w:val="20"/>
          <w:lang w:val="es-ES_tradnl"/>
        </w:rPr>
        <w:t>________________________.</w:t>
      </w:r>
    </w:p>
    <w:p w14:paraId="3293C12B" w14:textId="69666BE8" w:rsidR="00B73AAC" w:rsidRPr="007A6398" w:rsidRDefault="00B73AAC" w:rsidP="00B73AAC">
      <w:pPr>
        <w:tabs>
          <w:tab w:val="left" w:pos="-709"/>
        </w:tabs>
        <w:spacing w:after="0" w:line="240" w:lineRule="auto"/>
        <w:ind w:left="-709" w:right="-518"/>
        <w:jc w:val="center"/>
        <w:rPr>
          <w:rFonts w:ascii="Arial" w:hAnsi="Arial" w:cs="Arial"/>
          <w:sz w:val="20"/>
          <w:szCs w:val="20"/>
          <w:lang w:val="es-ES_tradnl"/>
        </w:rPr>
      </w:pPr>
    </w:p>
    <w:p w14:paraId="72543EDE" w14:textId="77777777" w:rsidR="00B73AAC" w:rsidRPr="007A6398" w:rsidRDefault="00B73AAC" w:rsidP="00B73AAC">
      <w:pPr>
        <w:spacing w:after="0" w:line="240" w:lineRule="auto"/>
        <w:jc w:val="both"/>
        <w:rPr>
          <w:rFonts w:ascii="Arial" w:hAnsi="Arial" w:cs="Arial"/>
          <w:sz w:val="20"/>
          <w:szCs w:val="20"/>
          <w:lang w:val="es-ES_tradnl"/>
        </w:rPr>
      </w:pPr>
      <w:r w:rsidRPr="007A6398">
        <w:rPr>
          <w:rFonts w:ascii="Arial" w:hAnsi="Arial" w:cs="Arial"/>
          <w:sz w:val="20"/>
          <w:szCs w:val="20"/>
          <w:lang w:val="es-ES_tradnl"/>
        </w:rPr>
        <w:t>Sin otro particular, reitero la veracidad de lo manifestado en el presente escrito.</w:t>
      </w:r>
    </w:p>
    <w:p w14:paraId="19468298" w14:textId="77777777" w:rsidR="00B73AAC" w:rsidRPr="007A6398" w:rsidRDefault="00B73AAC" w:rsidP="00B73AAC">
      <w:pPr>
        <w:spacing w:after="0" w:line="240" w:lineRule="auto"/>
        <w:ind w:right="-518"/>
        <w:rPr>
          <w:rFonts w:ascii="Arial" w:hAnsi="Arial" w:cs="Arial"/>
          <w:sz w:val="20"/>
          <w:szCs w:val="20"/>
          <w:lang w:val="es-ES_tradnl"/>
        </w:rPr>
      </w:pPr>
    </w:p>
    <w:p w14:paraId="0981D632" w14:textId="77777777" w:rsidR="00182556" w:rsidRPr="007A6398" w:rsidRDefault="00182556" w:rsidP="00B73AAC">
      <w:pPr>
        <w:spacing w:after="0" w:line="240" w:lineRule="auto"/>
        <w:ind w:right="-518"/>
        <w:rPr>
          <w:rFonts w:ascii="Arial" w:hAnsi="Arial" w:cs="Arial"/>
          <w:sz w:val="20"/>
          <w:szCs w:val="20"/>
          <w:lang w:val="es-ES_tradnl"/>
        </w:rPr>
      </w:pPr>
    </w:p>
    <w:p w14:paraId="5502DFC1"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r w:rsidRPr="007A6398">
        <w:rPr>
          <w:rFonts w:ascii="Arial" w:hAnsi="Arial" w:cs="Arial"/>
          <w:sz w:val="20"/>
          <w:szCs w:val="20"/>
          <w:lang w:val="es-ES_tradnl"/>
        </w:rPr>
        <w:t>ATENTAMENTE</w:t>
      </w:r>
    </w:p>
    <w:p w14:paraId="6A4ED3AA"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p>
    <w:p w14:paraId="6D1B17D1"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p>
    <w:p w14:paraId="437A54C2" w14:textId="77777777" w:rsidR="008E0599" w:rsidRPr="007A6398" w:rsidRDefault="008E0599"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participante</w:t>
      </w:r>
    </w:p>
    <w:p w14:paraId="471268D3" w14:textId="18C9BED6" w:rsidR="008E0599" w:rsidRPr="007A6398" w:rsidRDefault="008E0599"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w:t>
      </w:r>
      <w:r w:rsidR="00B73AAC" w:rsidRPr="007A6398">
        <w:rPr>
          <w:rFonts w:ascii="Arial" w:eastAsia="Times New Roman" w:hAnsi="Arial" w:cs="Times New Roman"/>
          <w:snapToGrid w:val="0"/>
          <w:sz w:val="20"/>
          <w:szCs w:val="20"/>
          <w:lang w:val="es-ES_tradnl" w:eastAsia="es-ES"/>
        </w:rPr>
        <w:t>Nombre y firma del Representante Legal de la Persona Moral</w:t>
      </w:r>
      <w:r w:rsidRPr="007A6398">
        <w:rPr>
          <w:rFonts w:ascii="Arial" w:eastAsia="Times New Roman" w:hAnsi="Arial" w:cs="Times New Roman"/>
          <w:snapToGrid w:val="0"/>
          <w:sz w:val="20"/>
          <w:szCs w:val="20"/>
          <w:lang w:val="es-ES_tradnl" w:eastAsia="es-ES"/>
        </w:rPr>
        <w:t>)</w:t>
      </w:r>
    </w:p>
    <w:p w14:paraId="284C3208" w14:textId="67DD6D22" w:rsidR="008E0599" w:rsidRPr="007A6398" w:rsidRDefault="00B73AAC"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w:t>
      </w:r>
    </w:p>
    <w:p w14:paraId="5F72955C"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615D9F94" w14:textId="77777777" w:rsidR="00356170" w:rsidRPr="007A6398" w:rsidRDefault="00356170" w:rsidP="00356170">
      <w:pPr>
        <w:spacing w:after="0"/>
        <w:jc w:val="center"/>
        <w:rPr>
          <w:rFonts w:ascii="Arial" w:hAnsi="Arial" w:cs="Arial"/>
          <w:b/>
          <w:sz w:val="20"/>
          <w:szCs w:val="20"/>
          <w:lang w:val="es-ES_tradnl"/>
        </w:rPr>
      </w:pPr>
      <w:r w:rsidRPr="007A6398">
        <w:rPr>
          <w:rFonts w:ascii="Arial" w:hAnsi="Arial" w:cs="Arial"/>
          <w:b/>
          <w:sz w:val="20"/>
          <w:szCs w:val="20"/>
        </w:rPr>
        <w:t>CARTA DE CUMPLIMIENTO DE INFRAESTRUCTURA</w:t>
      </w:r>
    </w:p>
    <w:p w14:paraId="5F2DA70D" w14:textId="77777777" w:rsidR="00356170" w:rsidRPr="007A6398" w:rsidRDefault="00356170" w:rsidP="00356170">
      <w:pPr>
        <w:spacing w:after="0"/>
        <w:jc w:val="center"/>
        <w:rPr>
          <w:rFonts w:ascii="Arial" w:hAnsi="Arial" w:cs="Arial"/>
          <w:sz w:val="20"/>
          <w:szCs w:val="20"/>
          <w:lang w:val="es-ES_tradnl"/>
        </w:rPr>
      </w:pPr>
    </w:p>
    <w:p w14:paraId="756E90A9" w14:textId="5B1AEC6A" w:rsidR="00356170" w:rsidRPr="007A6398" w:rsidRDefault="00356170" w:rsidP="00356170">
      <w:pPr>
        <w:spacing w:after="0"/>
        <w:jc w:val="center"/>
        <w:rPr>
          <w:rFonts w:ascii="Arial" w:hAnsi="Arial" w:cs="Arial"/>
          <w:sz w:val="20"/>
          <w:szCs w:val="20"/>
          <w:lang w:val="es-ES_tradnl"/>
        </w:rPr>
      </w:pPr>
      <w:r w:rsidRPr="007A6398">
        <w:rPr>
          <w:rFonts w:ascii="Arial" w:eastAsia="Times New Roman" w:hAnsi="Arial" w:cs="Arial"/>
          <w:b/>
          <w:sz w:val="20"/>
          <w:szCs w:val="20"/>
          <w:lang w:val="es-ES_tradnl" w:eastAsia="es-ES"/>
        </w:rPr>
        <w:t>PERSONAS FÍSICAS</w:t>
      </w:r>
    </w:p>
    <w:p w14:paraId="359D45F9"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589F2CB2" w14:textId="77777777" w:rsidR="006F3D5F" w:rsidRPr="007A6398" w:rsidRDefault="006F3D5F" w:rsidP="006F3D5F">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09 DE DICIEMBRE DE 2022</w:t>
      </w:r>
    </w:p>
    <w:p w14:paraId="1ED68E85"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102D37E4"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1286EE28"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2DFC2D08" w14:textId="77777777" w:rsidR="00356170" w:rsidRPr="007A6398" w:rsidRDefault="00356170" w:rsidP="00356170">
      <w:pPr>
        <w:spacing w:after="0" w:line="240" w:lineRule="auto"/>
        <w:ind w:right="-516"/>
        <w:rPr>
          <w:rFonts w:ascii="Arial" w:hAnsi="Arial" w:cs="Arial"/>
          <w:sz w:val="20"/>
          <w:szCs w:val="20"/>
          <w:lang w:val="es-ES_tradnl"/>
        </w:rPr>
      </w:pPr>
      <w:r w:rsidRPr="007A6398">
        <w:rPr>
          <w:rFonts w:ascii="Arial" w:hAnsi="Arial" w:cs="Arial"/>
          <w:sz w:val="20"/>
          <w:szCs w:val="20"/>
          <w:lang w:val="es-ES_tradnl"/>
        </w:rPr>
        <w:t>PRESENTE</w:t>
      </w:r>
    </w:p>
    <w:p w14:paraId="3E584A66" w14:textId="77777777" w:rsidR="00356170" w:rsidRPr="007A6398" w:rsidRDefault="00356170" w:rsidP="00356170">
      <w:pPr>
        <w:spacing w:after="0"/>
        <w:ind w:right="-518"/>
        <w:rPr>
          <w:rFonts w:ascii="Arial" w:hAnsi="Arial" w:cs="Arial"/>
          <w:sz w:val="20"/>
          <w:szCs w:val="20"/>
          <w:lang w:val="es-ES_tradnl"/>
        </w:rPr>
      </w:pPr>
    </w:p>
    <w:p w14:paraId="5C2AF143" w14:textId="5E45AC81" w:rsidR="00356170" w:rsidRPr="007A6398" w:rsidRDefault="00356170" w:rsidP="00356170">
      <w:pPr>
        <w:spacing w:after="0" w:line="240" w:lineRule="auto"/>
        <w:ind w:right="15"/>
        <w:jc w:val="both"/>
        <w:rPr>
          <w:rFonts w:ascii="Arial" w:hAnsi="Arial" w:cs="Arial"/>
          <w:sz w:val="20"/>
          <w:szCs w:val="20"/>
          <w:lang w:val="es-ES_tradnl"/>
        </w:rPr>
      </w:pPr>
      <w:r w:rsidRPr="007A6398">
        <w:rPr>
          <w:rFonts w:ascii="Arial" w:hAnsi="Arial" w:cs="Arial"/>
          <w:sz w:val="20"/>
          <w:szCs w:val="20"/>
          <w:lang w:val="es-ES_tradnl"/>
        </w:rPr>
        <w:t xml:space="preserve">Declaro bajo protesta de decir verdad y apercibido de las penas en que incurren los que declaran falsamente ante autoridad distinta a la judicial, que mi representada </w:t>
      </w:r>
      <w:r w:rsidRPr="007A6398">
        <w:rPr>
          <w:rFonts w:ascii="Arial" w:hAnsi="Arial" w:cs="Arial"/>
          <w:sz w:val="20"/>
          <w:szCs w:val="20"/>
          <w:u w:val="single"/>
          <w:lang w:val="es-ES_tradnl"/>
        </w:rPr>
        <w:t>(Nombre de la empresa participante)</w:t>
      </w:r>
      <w:r w:rsidRPr="007A6398">
        <w:rPr>
          <w:rFonts w:ascii="Arial" w:hAnsi="Arial" w:cs="Arial"/>
          <w:sz w:val="20"/>
          <w:szCs w:val="20"/>
          <w:lang w:val="es-ES_tradnl"/>
        </w:rPr>
        <w:t xml:space="preserve"> cuenta con la </w:t>
      </w:r>
      <w:r w:rsidRPr="007A6398">
        <w:rPr>
          <w:rFonts w:ascii="Arial" w:hAnsi="Arial" w:cs="Arial"/>
          <w:sz w:val="20"/>
          <w:szCs w:val="20"/>
        </w:rPr>
        <w:t xml:space="preserve">capacidad profesional o </w:t>
      </w:r>
      <w:r w:rsidR="006F4521" w:rsidRPr="007A6398">
        <w:rPr>
          <w:rFonts w:ascii="Arial" w:hAnsi="Arial" w:cs="Arial"/>
          <w:sz w:val="20"/>
          <w:szCs w:val="20"/>
        </w:rPr>
        <w:t>técnica,</w:t>
      </w:r>
      <w:r w:rsidRPr="007A6398">
        <w:rPr>
          <w:rFonts w:ascii="Arial" w:hAnsi="Arial" w:cs="Arial"/>
          <w:sz w:val="20"/>
          <w:szCs w:val="20"/>
        </w:rPr>
        <w:t xml:space="preserve"> así como la experiencia para el cumplimiento del objeto requerido</w:t>
      </w:r>
      <w:r w:rsidRPr="007A6398">
        <w:rPr>
          <w:rFonts w:ascii="Arial" w:hAnsi="Arial" w:cs="Arial"/>
          <w:sz w:val="20"/>
          <w:szCs w:val="20"/>
          <w:lang w:val="es-ES_tradnl"/>
        </w:rPr>
        <w:t xml:space="preserve"> y demás requerimientos mínimos necesarios para los servicios de ________________________.</w:t>
      </w:r>
    </w:p>
    <w:p w14:paraId="3A031652" w14:textId="77777777" w:rsidR="00356170" w:rsidRPr="007A6398" w:rsidRDefault="00356170" w:rsidP="00356170">
      <w:pPr>
        <w:tabs>
          <w:tab w:val="left" w:pos="-709"/>
        </w:tabs>
        <w:spacing w:after="0" w:line="240" w:lineRule="auto"/>
        <w:ind w:left="-709" w:right="-518"/>
        <w:jc w:val="center"/>
        <w:rPr>
          <w:rFonts w:ascii="Arial" w:hAnsi="Arial" w:cs="Arial"/>
          <w:sz w:val="20"/>
          <w:szCs w:val="20"/>
          <w:lang w:val="es-ES_tradnl"/>
        </w:rPr>
      </w:pPr>
    </w:p>
    <w:p w14:paraId="237C2706" w14:textId="77777777" w:rsidR="00356170" w:rsidRPr="007A6398" w:rsidRDefault="00356170" w:rsidP="00356170">
      <w:pPr>
        <w:spacing w:after="0" w:line="240" w:lineRule="auto"/>
        <w:jc w:val="both"/>
        <w:rPr>
          <w:rFonts w:ascii="Arial" w:hAnsi="Arial" w:cs="Arial"/>
          <w:sz w:val="20"/>
          <w:szCs w:val="20"/>
          <w:lang w:val="es-ES_tradnl"/>
        </w:rPr>
      </w:pPr>
      <w:r w:rsidRPr="007A6398">
        <w:rPr>
          <w:rFonts w:ascii="Arial" w:hAnsi="Arial" w:cs="Arial"/>
          <w:sz w:val="20"/>
          <w:szCs w:val="20"/>
          <w:lang w:val="es-ES_tradnl"/>
        </w:rPr>
        <w:t>Sin otro particular, reitero la veracidad de lo manifestado en el presente escrito.</w:t>
      </w:r>
    </w:p>
    <w:p w14:paraId="6CF1E5D9" w14:textId="77777777" w:rsidR="00356170" w:rsidRPr="007A6398" w:rsidRDefault="00356170" w:rsidP="00356170">
      <w:pPr>
        <w:spacing w:after="0" w:line="240" w:lineRule="auto"/>
        <w:ind w:right="-518"/>
        <w:rPr>
          <w:rFonts w:ascii="Arial" w:hAnsi="Arial" w:cs="Arial"/>
          <w:sz w:val="20"/>
          <w:szCs w:val="20"/>
          <w:lang w:val="es-ES_tradnl"/>
        </w:rPr>
      </w:pPr>
    </w:p>
    <w:p w14:paraId="33093A6B"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r w:rsidRPr="007A6398">
        <w:rPr>
          <w:rFonts w:ascii="Arial" w:hAnsi="Arial" w:cs="Arial"/>
          <w:sz w:val="20"/>
          <w:szCs w:val="20"/>
          <w:lang w:val="es-ES_tradnl"/>
        </w:rPr>
        <w:t>ATENTAMENTE</w:t>
      </w:r>
    </w:p>
    <w:p w14:paraId="0412FC95"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p>
    <w:p w14:paraId="67708E35"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p>
    <w:p w14:paraId="640C7C4A" w14:textId="64709D52" w:rsidR="00356170" w:rsidRPr="007A6398" w:rsidRDefault="00356170" w:rsidP="00356170">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Participante</w:t>
      </w:r>
    </w:p>
    <w:p w14:paraId="4E091872" w14:textId="217C254C" w:rsidR="00356170" w:rsidRPr="007A6398" w:rsidRDefault="00356170" w:rsidP="00356170">
      <w:pPr>
        <w:spacing w:after="0" w:line="240" w:lineRule="auto"/>
        <w:jc w:val="center"/>
        <w:rPr>
          <w:rFonts w:ascii="Arial" w:eastAsia="Times New Roman" w:hAnsi="Arial" w:cs="Times New Roman"/>
          <w:snapToGrid w:val="0"/>
          <w:lang w:val="es-ES_tradnl" w:eastAsia="es-ES"/>
        </w:rPr>
      </w:pPr>
      <w:r w:rsidRPr="007A6398">
        <w:rPr>
          <w:rFonts w:ascii="Arial" w:eastAsia="Times New Roman" w:hAnsi="Arial" w:cs="Times New Roman"/>
          <w:snapToGrid w:val="0"/>
          <w:sz w:val="20"/>
          <w:szCs w:val="20"/>
          <w:lang w:val="es-ES_tradnl" w:eastAsia="es-ES"/>
        </w:rPr>
        <w:t xml:space="preserve">(Persona </w:t>
      </w:r>
      <w:r w:rsidR="00AB471D" w:rsidRPr="007A6398">
        <w:rPr>
          <w:rFonts w:ascii="Arial" w:eastAsia="Times New Roman" w:hAnsi="Arial" w:cs="Times New Roman"/>
          <w:snapToGrid w:val="0"/>
          <w:sz w:val="20"/>
          <w:szCs w:val="20"/>
          <w:lang w:val="es-ES_tradnl" w:eastAsia="es-ES"/>
        </w:rPr>
        <w:t>F</w:t>
      </w:r>
      <w:r w:rsidRPr="007A6398">
        <w:rPr>
          <w:rFonts w:ascii="Arial" w:eastAsia="Times New Roman" w:hAnsi="Arial" w:cs="Times New Roman"/>
          <w:snapToGrid w:val="0"/>
          <w:sz w:val="20"/>
          <w:szCs w:val="20"/>
          <w:lang w:val="es-ES_tradnl" w:eastAsia="es-ES"/>
        </w:rPr>
        <w:t>ísica)</w:t>
      </w:r>
    </w:p>
    <w:p w14:paraId="7D2D8D6D" w14:textId="579791F2" w:rsidR="00657B60" w:rsidRPr="007A6398" w:rsidRDefault="00657B60" w:rsidP="00534438">
      <w:pPr>
        <w:spacing w:after="0" w:line="240" w:lineRule="auto"/>
        <w:rPr>
          <w:rFonts w:ascii="Arial" w:eastAsia="Times New Roman" w:hAnsi="Arial" w:cs="Times New Roman"/>
          <w:snapToGrid w:val="0"/>
          <w:lang w:val="es-ES_tradnl" w:eastAsia="es-ES"/>
        </w:rPr>
      </w:pPr>
    </w:p>
    <w:p w14:paraId="23B3B170" w14:textId="77777777" w:rsidR="00182556" w:rsidRPr="007A6398" w:rsidRDefault="00182556" w:rsidP="00182556">
      <w:pPr>
        <w:spacing w:after="0" w:line="240" w:lineRule="auto"/>
        <w:jc w:val="center"/>
        <w:rPr>
          <w:rFonts w:ascii="Arial" w:eastAsia="Times New Roman" w:hAnsi="Arial" w:cs="Times New Roman"/>
          <w:b/>
          <w:lang w:eastAsia="es-ES"/>
        </w:rPr>
      </w:pPr>
      <w:r w:rsidRPr="007A6398">
        <w:rPr>
          <w:rFonts w:ascii="Arial" w:eastAsia="Times New Roman" w:hAnsi="Arial" w:cs="Times New Roman"/>
          <w:b/>
          <w:lang w:eastAsia="es-ES"/>
        </w:rPr>
        <w:t>Anexo 2b</w:t>
      </w:r>
    </w:p>
    <w:p w14:paraId="3FAACEDC" w14:textId="77777777" w:rsidR="00182556" w:rsidRPr="007A6398" w:rsidRDefault="00182556" w:rsidP="00182556">
      <w:pPr>
        <w:spacing w:after="0" w:line="240" w:lineRule="auto"/>
        <w:jc w:val="center"/>
        <w:rPr>
          <w:rFonts w:ascii="Arial" w:eastAsia="Times New Roman" w:hAnsi="Arial" w:cs="Times New Roman"/>
          <w:b/>
          <w:lang w:eastAsia="es-ES"/>
        </w:rPr>
      </w:pPr>
    </w:p>
    <w:p w14:paraId="464A5D63" w14:textId="4431D221" w:rsidR="00952B2C"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 xml:space="preserve">CUMPLIMIENTO DE NORMAS </w:t>
      </w:r>
    </w:p>
    <w:p w14:paraId="15AB1AAA" w14:textId="77777777" w:rsidR="00F94F7C" w:rsidRPr="00F94F7C" w:rsidRDefault="00F94F7C" w:rsidP="00F94F7C">
      <w:pPr>
        <w:spacing w:after="0" w:line="240" w:lineRule="auto"/>
        <w:jc w:val="center"/>
        <w:rPr>
          <w:color w:val="943634" w:themeColor="accent2" w:themeShade="BF"/>
          <w:sz w:val="20"/>
          <w:szCs w:val="20"/>
          <w:lang w:val="es-ES_tradnl"/>
        </w:rPr>
      </w:pPr>
      <w:r w:rsidRPr="00F94F7C">
        <w:rPr>
          <w:rFonts w:ascii="Arial" w:eastAsia="Times New Roman" w:hAnsi="Arial" w:cs="Times New Roman"/>
          <w:b/>
          <w:color w:val="943634" w:themeColor="accent2" w:themeShade="BF"/>
          <w:sz w:val="20"/>
          <w:szCs w:val="20"/>
          <w:lang w:eastAsia="es-ES"/>
        </w:rPr>
        <w:t>TEXTO PARA PERSONA MORAL</w:t>
      </w:r>
    </w:p>
    <w:p w14:paraId="2DED6F24" w14:textId="77777777" w:rsidR="00952B2C" w:rsidRPr="00E83264" w:rsidRDefault="00952B2C" w:rsidP="00952B2C">
      <w:pPr>
        <w:spacing w:after="0" w:line="240" w:lineRule="auto"/>
        <w:jc w:val="center"/>
        <w:rPr>
          <w:rFonts w:ascii="Arial" w:eastAsia="Times New Roman" w:hAnsi="Arial" w:cs="Arial"/>
          <w:b/>
          <w:snapToGrid w:val="0"/>
          <w:color w:val="948A54" w:themeColor="background2" w:themeShade="80"/>
          <w:sz w:val="20"/>
          <w:szCs w:val="20"/>
          <w:lang w:val="es-ES_tradnl" w:eastAsia="es-ES"/>
        </w:rPr>
      </w:pPr>
      <w:r w:rsidRPr="00E83264">
        <w:rPr>
          <w:rFonts w:ascii="Arial" w:eastAsia="Times New Roman" w:hAnsi="Arial" w:cs="Arial"/>
          <w:b/>
          <w:snapToGrid w:val="0"/>
          <w:color w:val="948A54" w:themeColor="background2" w:themeShade="80"/>
          <w:sz w:val="20"/>
          <w:szCs w:val="20"/>
          <w:lang w:val="es-ES_tradnl" w:eastAsia="es-ES"/>
        </w:rPr>
        <w:t>(EN PAPEL MEMBRETADO DEL PARTICIPANTE)</w:t>
      </w:r>
    </w:p>
    <w:p w14:paraId="6D828E7D" w14:textId="77777777" w:rsidR="006F3D5F" w:rsidRPr="007A6398" w:rsidRDefault="006F3D5F" w:rsidP="006F3D5F">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09 DE DICIEMBRE DE 2022</w:t>
      </w:r>
    </w:p>
    <w:p w14:paraId="4DAF20B8"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63AAB50" w14:textId="77777777" w:rsidR="00C32CCD" w:rsidRPr="007A6398" w:rsidRDefault="00C32CCD" w:rsidP="00C32CCD">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24824A47"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DE LA SUPREMA CORTE DE JUSTICIA DE LA NACIÓN</w:t>
      </w:r>
    </w:p>
    <w:p w14:paraId="35685CC9" w14:textId="77777777" w:rsidR="00952B2C" w:rsidRPr="007A6398" w:rsidRDefault="00952B2C" w:rsidP="00952B2C">
      <w:pPr>
        <w:tabs>
          <w:tab w:val="left" w:pos="5803"/>
        </w:tabs>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PRESENTE</w:t>
      </w:r>
      <w:r w:rsidRPr="007A6398">
        <w:rPr>
          <w:rFonts w:ascii="Arial" w:eastAsia="Times New Roman" w:hAnsi="Arial" w:cs="Arial"/>
          <w:sz w:val="20"/>
          <w:szCs w:val="20"/>
          <w:lang w:val="es-ES_tradnl" w:eastAsia="es-ES"/>
        </w:rPr>
        <w:tab/>
      </w:r>
    </w:p>
    <w:p w14:paraId="7FBC606F"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78CC8539" w14:textId="3E6F9FB2" w:rsidR="00952B2C" w:rsidRPr="007A6398" w:rsidRDefault="00952B2C" w:rsidP="00952B2C">
      <w:pPr>
        <w:spacing w:after="0" w:line="240" w:lineRule="auto"/>
        <w:jc w:val="both"/>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 (Nombre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cumple con las Normas Nacionales e Internacionales respecto de </w:t>
      </w:r>
      <w:r w:rsidR="00036068">
        <w:rPr>
          <w:rFonts w:ascii="Arial" w:eastAsia="Times New Roman" w:hAnsi="Arial" w:cs="Arial"/>
          <w:sz w:val="20"/>
          <w:szCs w:val="20"/>
          <w:lang w:val="es-ES_tradnl" w:eastAsia="es-ES"/>
        </w:rPr>
        <w:t>la prestación de servicios de limpieza</w:t>
      </w:r>
      <w:r w:rsidRPr="007A6398">
        <w:rPr>
          <w:rFonts w:ascii="Arial" w:eastAsia="Times New Roman" w:hAnsi="Arial" w:cs="Arial"/>
          <w:sz w:val="20"/>
          <w:szCs w:val="20"/>
          <w:lang w:val="es-ES_tradnl" w:eastAsia="es-ES"/>
        </w:rPr>
        <w:t xml:space="preserve"> conforme lo establece la Ley </w:t>
      </w:r>
      <w:r w:rsidR="00562AFB" w:rsidRPr="007A6398">
        <w:rPr>
          <w:rFonts w:ascii="Arial" w:eastAsia="Times New Roman" w:hAnsi="Arial" w:cs="Arial"/>
          <w:sz w:val="20"/>
          <w:szCs w:val="20"/>
          <w:lang w:val="es-ES_tradnl" w:eastAsia="es-ES"/>
        </w:rPr>
        <w:t>de Infraestructura de la Calidad</w:t>
      </w:r>
      <w:r w:rsidRPr="007A6398">
        <w:rPr>
          <w:rFonts w:ascii="Arial" w:eastAsia="Times New Roman" w:hAnsi="Arial" w:cs="Arial"/>
          <w:sz w:val="20"/>
          <w:szCs w:val="20"/>
          <w:lang w:val="es-ES_tradnl" w:eastAsia="es-ES"/>
        </w:rPr>
        <w:t xml:space="preserve"> y, demás disposiciones aplicables, según se indica a continuación:</w:t>
      </w:r>
    </w:p>
    <w:p w14:paraId="591FC222"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326777E1" w14:textId="77777777" w:rsidR="00952B2C" w:rsidRPr="007A6398" w:rsidRDefault="00952B2C" w:rsidP="00952B2C">
      <w:pPr>
        <w:numPr>
          <w:ilvl w:val="0"/>
          <w:numId w:val="2"/>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Nacionales</w:t>
      </w:r>
    </w:p>
    <w:p w14:paraId="466ED14C" w14:textId="77777777" w:rsidR="00952B2C" w:rsidRPr="007A6398" w:rsidRDefault="00952B2C" w:rsidP="00952B2C">
      <w:pPr>
        <w:numPr>
          <w:ilvl w:val="0"/>
          <w:numId w:val="2"/>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Internacionales</w:t>
      </w:r>
    </w:p>
    <w:p w14:paraId="2460334B"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99C8031"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ATENTAMENTE</w:t>
      </w:r>
    </w:p>
    <w:p w14:paraId="23EE9744"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32DDFC7"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61EE8120"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Nombre de la Empresa Participante</w:t>
      </w:r>
    </w:p>
    <w:p w14:paraId="15DC8C6F"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Nombre y firma del Representante Legal de la Persona Moral</w:t>
      </w:r>
    </w:p>
    <w:p w14:paraId="49042FB4"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0A6DAC4"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w:t>
      </w:r>
    </w:p>
    <w:p w14:paraId="5C236AE4"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p>
    <w:p w14:paraId="55C896ED"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TEXTO PARA PERSONA FÍSICA</w:t>
      </w:r>
    </w:p>
    <w:p w14:paraId="0B52E3BC"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 xml:space="preserve">CUMPLIMIENTO DE NORMAS </w:t>
      </w:r>
    </w:p>
    <w:p w14:paraId="44A14BD8" w14:textId="77777777" w:rsidR="006F3D5F" w:rsidRPr="007A6398" w:rsidRDefault="006F3D5F" w:rsidP="006F3D5F">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09 DE DICIEMBRE DE 2022</w:t>
      </w:r>
    </w:p>
    <w:p w14:paraId="7AEE70F0"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53CAEAA9" w14:textId="77777777" w:rsidR="00C32CCD" w:rsidRPr="007A6398" w:rsidRDefault="00C32CCD" w:rsidP="00C32CCD">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5CCEEC02"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DE LA SUPREMA CORTE DE JUSTICIA DE LA NACIÓN</w:t>
      </w:r>
    </w:p>
    <w:p w14:paraId="09410077"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PRESENTE</w:t>
      </w:r>
    </w:p>
    <w:p w14:paraId="1DBB92C0"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p>
    <w:p w14:paraId="3FF98819" w14:textId="77777777" w:rsidR="00952B2C" w:rsidRPr="007A6398" w:rsidRDefault="00952B2C" w:rsidP="00952B2C">
      <w:pPr>
        <w:spacing w:after="0" w:line="240" w:lineRule="auto"/>
        <w:jc w:val="center"/>
        <w:rPr>
          <w:sz w:val="20"/>
          <w:szCs w:val="20"/>
          <w:lang w:val="es-ES_tradnl"/>
        </w:rPr>
      </w:pPr>
    </w:p>
    <w:p w14:paraId="62E6F156" w14:textId="281E66F9" w:rsidR="00952B2C" w:rsidRPr="007A6398" w:rsidRDefault="00952B2C" w:rsidP="00952B2C">
      <w:pPr>
        <w:spacing w:after="0" w:line="240" w:lineRule="auto"/>
        <w:jc w:val="both"/>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(Nombre de la persona física), por mi propio derecho, por medio de la presente manifiesto bajo protesta de decir verdad y apercibido en las penas en que incurren los que declaran falsamente ante autoridad distinta a la judicial que cumplo con las Normas Nacionales e Internacionales respecto de </w:t>
      </w:r>
      <w:r w:rsidR="00036068">
        <w:rPr>
          <w:rFonts w:ascii="Arial" w:eastAsia="Times New Roman" w:hAnsi="Arial" w:cs="Arial"/>
          <w:sz w:val="20"/>
          <w:szCs w:val="20"/>
          <w:lang w:val="es-ES_tradnl" w:eastAsia="es-ES"/>
        </w:rPr>
        <w:t>la prestación de servicios de limpieza</w:t>
      </w:r>
      <w:r w:rsidR="00036068" w:rsidRPr="007A6398">
        <w:rPr>
          <w:rFonts w:ascii="Arial" w:eastAsia="Times New Roman" w:hAnsi="Arial" w:cs="Arial"/>
          <w:sz w:val="20"/>
          <w:szCs w:val="20"/>
          <w:lang w:val="es-ES_tradnl" w:eastAsia="es-ES"/>
        </w:rPr>
        <w:t xml:space="preserve"> </w:t>
      </w:r>
      <w:r w:rsidRPr="007A6398">
        <w:rPr>
          <w:rFonts w:ascii="Arial" w:eastAsia="Times New Roman" w:hAnsi="Arial" w:cs="Arial"/>
          <w:sz w:val="20"/>
          <w:szCs w:val="20"/>
          <w:lang w:val="es-ES_tradnl" w:eastAsia="es-ES"/>
        </w:rPr>
        <w:t xml:space="preserve">conforme lo establece </w:t>
      </w:r>
      <w:r w:rsidR="005D4E12" w:rsidRPr="007A6398">
        <w:rPr>
          <w:rFonts w:ascii="Arial" w:eastAsia="Times New Roman" w:hAnsi="Arial" w:cs="Arial"/>
          <w:sz w:val="20"/>
          <w:szCs w:val="20"/>
          <w:lang w:val="es-ES_tradnl" w:eastAsia="es-ES"/>
        </w:rPr>
        <w:t xml:space="preserve">la Ley </w:t>
      </w:r>
      <w:r w:rsidR="00562AFB" w:rsidRPr="007A6398">
        <w:rPr>
          <w:rFonts w:ascii="Arial" w:eastAsia="Times New Roman" w:hAnsi="Arial" w:cs="Arial"/>
          <w:sz w:val="20"/>
          <w:szCs w:val="20"/>
          <w:lang w:val="es-ES_tradnl" w:eastAsia="es-ES"/>
        </w:rPr>
        <w:t>de Infraestructura de la Calidad</w:t>
      </w:r>
      <w:r w:rsidR="005D4E12" w:rsidRPr="007A6398">
        <w:rPr>
          <w:rFonts w:ascii="Arial" w:eastAsia="Times New Roman" w:hAnsi="Arial" w:cs="Arial"/>
          <w:sz w:val="20"/>
          <w:szCs w:val="20"/>
          <w:lang w:val="es-ES_tradnl" w:eastAsia="es-ES"/>
        </w:rPr>
        <w:t xml:space="preserve"> o la que la sustituya y, demás disposiciones aplicables, según se indica a continuación:</w:t>
      </w:r>
    </w:p>
    <w:p w14:paraId="50C54A4E"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3BC078EA" w14:textId="77777777" w:rsidR="00952B2C" w:rsidRPr="007A6398" w:rsidRDefault="00952B2C" w:rsidP="00952B2C">
      <w:pPr>
        <w:numPr>
          <w:ilvl w:val="0"/>
          <w:numId w:val="30"/>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Nacionales</w:t>
      </w:r>
    </w:p>
    <w:p w14:paraId="61EB7608" w14:textId="77777777" w:rsidR="00952B2C" w:rsidRPr="007A6398" w:rsidRDefault="00952B2C" w:rsidP="00952B2C">
      <w:pPr>
        <w:numPr>
          <w:ilvl w:val="0"/>
          <w:numId w:val="30"/>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Internacionales</w:t>
      </w:r>
    </w:p>
    <w:p w14:paraId="211C069F"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4B36C2F3"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056F94C3" w14:textId="37CD21DC"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ATENTAMENTE</w:t>
      </w:r>
    </w:p>
    <w:p w14:paraId="24AAC2E6"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603C506"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9AA5E5C"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Nombre y firma del Participante </w:t>
      </w:r>
    </w:p>
    <w:p w14:paraId="610EE7B8" w14:textId="243A3405" w:rsidR="00952B2C" w:rsidRPr="007A6398" w:rsidRDefault="00952B2C" w:rsidP="00952B2C">
      <w:pPr>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(Persona </w:t>
      </w:r>
      <w:r w:rsidR="00AB471D" w:rsidRPr="007A6398">
        <w:rPr>
          <w:rFonts w:ascii="Arial" w:eastAsia="Times New Roman" w:hAnsi="Arial" w:cs="Arial"/>
          <w:sz w:val="20"/>
          <w:szCs w:val="20"/>
          <w:lang w:val="es-ES_tradnl" w:eastAsia="es-ES"/>
        </w:rPr>
        <w:t>f</w:t>
      </w:r>
      <w:r w:rsidRPr="007A6398">
        <w:rPr>
          <w:rFonts w:ascii="Arial" w:eastAsia="Times New Roman" w:hAnsi="Arial" w:cs="Arial"/>
          <w:sz w:val="20"/>
          <w:szCs w:val="20"/>
          <w:lang w:val="es-ES_tradnl" w:eastAsia="es-ES"/>
        </w:rPr>
        <w:t>ísica.)</w:t>
      </w:r>
    </w:p>
    <w:p w14:paraId="7AA1366A" w14:textId="77777777" w:rsidR="00A33E74" w:rsidRDefault="00C1374A" w:rsidP="00C32CCD">
      <w:pPr>
        <w:jc w:val="center"/>
        <w:rPr>
          <w:rFonts w:ascii="Arial" w:hAnsi="Arial" w:cs="Arial"/>
          <w:b/>
        </w:rPr>
      </w:pPr>
      <w:r w:rsidRPr="007A6398">
        <w:rPr>
          <w:rFonts w:ascii="Arial" w:hAnsi="Arial"/>
          <w:b/>
        </w:rPr>
        <w:lastRenderedPageBreak/>
        <w:t xml:space="preserve">Anexo </w:t>
      </w:r>
      <w:r w:rsidRPr="007A6398">
        <w:rPr>
          <w:rFonts w:ascii="Arial" w:hAnsi="Arial" w:cs="Arial"/>
          <w:b/>
        </w:rPr>
        <w:t>3</w:t>
      </w:r>
    </w:p>
    <w:p w14:paraId="374FB15E" w14:textId="17FA5BD2" w:rsidR="00C1374A" w:rsidRPr="007A6398" w:rsidRDefault="00C1374A" w:rsidP="00C32CCD">
      <w:pPr>
        <w:jc w:val="center"/>
        <w:rPr>
          <w:rFonts w:ascii="Arial" w:hAnsi="Arial" w:cs="Arial"/>
          <w:i/>
          <w:sz w:val="18"/>
          <w:szCs w:val="18"/>
        </w:rPr>
      </w:pPr>
      <w:r w:rsidRPr="007A6398">
        <w:rPr>
          <w:rFonts w:ascii="Arial" w:hAnsi="Arial" w:cs="Arial"/>
          <w:b/>
          <w:sz w:val="20"/>
          <w:szCs w:val="20"/>
        </w:rPr>
        <w:t>(FORMATO DE PROPUESTA ECONÓMICA)</w:t>
      </w:r>
      <w:r w:rsidR="00C32CCD">
        <w:rPr>
          <w:rFonts w:ascii="Arial" w:hAnsi="Arial" w:cs="Arial"/>
          <w:b/>
          <w:sz w:val="20"/>
          <w:szCs w:val="20"/>
        </w:rPr>
        <w:tab/>
      </w:r>
      <w:r w:rsidRPr="00F94F7C">
        <w:rPr>
          <w:rFonts w:cs="Arial"/>
          <w:color w:val="948A54" w:themeColor="background2" w:themeShade="80"/>
          <w:sz w:val="18"/>
          <w:szCs w:val="18"/>
        </w:rPr>
        <w:t>(EN PAPEL MEMBRETADO DEL PARTICIPANTE)</w:t>
      </w:r>
    </w:p>
    <w:tbl>
      <w:tblPr>
        <w:tblW w:w="100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7"/>
        <w:gridCol w:w="5704"/>
      </w:tblGrid>
      <w:tr w:rsidR="007A6398" w:rsidRPr="007A6398" w14:paraId="4382E70D" w14:textId="77777777" w:rsidTr="00625258">
        <w:trPr>
          <w:trHeight w:val="283"/>
        </w:trPr>
        <w:tc>
          <w:tcPr>
            <w:tcW w:w="3828" w:type="dxa"/>
            <w:tcBorders>
              <w:top w:val="nil"/>
              <w:left w:val="nil"/>
              <w:bottom w:val="nil"/>
              <w:right w:val="nil"/>
            </w:tcBorders>
            <w:vAlign w:val="center"/>
          </w:tcPr>
          <w:p w14:paraId="075440BD" w14:textId="77777777" w:rsidR="00C1374A" w:rsidRPr="007A6398" w:rsidRDefault="00C1374A" w:rsidP="00625258">
            <w:pPr>
              <w:rPr>
                <w:rFonts w:ascii="Arial" w:hAnsi="Arial" w:cs="Arial"/>
                <w:sz w:val="18"/>
                <w:szCs w:val="18"/>
              </w:rPr>
            </w:pPr>
            <w:r w:rsidRPr="007A6398">
              <w:rPr>
                <w:rFonts w:ascii="Arial" w:hAnsi="Arial" w:cs="Arial"/>
                <w:sz w:val="18"/>
                <w:szCs w:val="18"/>
              </w:rPr>
              <w:t>FECHA DE LA PROPUESTA ECONÓMICA:</w:t>
            </w:r>
          </w:p>
        </w:tc>
        <w:tc>
          <w:tcPr>
            <w:tcW w:w="6271" w:type="dxa"/>
            <w:gridSpan w:val="2"/>
            <w:tcBorders>
              <w:top w:val="nil"/>
              <w:left w:val="nil"/>
              <w:right w:val="nil"/>
            </w:tcBorders>
          </w:tcPr>
          <w:p w14:paraId="4644411E" w14:textId="523BB39B" w:rsidR="00C1374A" w:rsidRPr="007A6398" w:rsidRDefault="00FD4665" w:rsidP="00625258">
            <w:pPr>
              <w:jc w:val="center"/>
              <w:rPr>
                <w:rFonts w:ascii="Arial" w:hAnsi="Arial" w:cs="Arial"/>
                <w:sz w:val="18"/>
                <w:szCs w:val="18"/>
              </w:rPr>
            </w:pPr>
            <w:r>
              <w:rPr>
                <w:rFonts w:ascii="Arial" w:hAnsi="Arial" w:cs="Arial"/>
                <w:sz w:val="18"/>
                <w:szCs w:val="18"/>
              </w:rPr>
              <w:t>0</w:t>
            </w:r>
            <w:r w:rsidR="006F3D5F">
              <w:rPr>
                <w:rFonts w:ascii="Arial" w:hAnsi="Arial" w:cs="Arial"/>
                <w:sz w:val="18"/>
                <w:szCs w:val="18"/>
              </w:rPr>
              <w:t>9</w:t>
            </w:r>
            <w:r w:rsidR="00C32CCD">
              <w:rPr>
                <w:rFonts w:ascii="Arial" w:hAnsi="Arial" w:cs="Arial"/>
                <w:sz w:val="18"/>
                <w:szCs w:val="18"/>
              </w:rPr>
              <w:t xml:space="preserve"> DE </w:t>
            </w:r>
            <w:r>
              <w:rPr>
                <w:rFonts w:ascii="Arial" w:hAnsi="Arial" w:cs="Arial"/>
                <w:sz w:val="18"/>
                <w:szCs w:val="18"/>
              </w:rPr>
              <w:t>DICIEMBRE</w:t>
            </w:r>
            <w:r w:rsidR="00C32CCD">
              <w:rPr>
                <w:rFonts w:ascii="Arial" w:hAnsi="Arial" w:cs="Arial"/>
                <w:sz w:val="18"/>
                <w:szCs w:val="18"/>
              </w:rPr>
              <w:t xml:space="preserve"> DE 202</w:t>
            </w:r>
            <w:r w:rsidR="006F3D5F">
              <w:rPr>
                <w:rFonts w:ascii="Arial" w:hAnsi="Arial" w:cs="Arial"/>
                <w:sz w:val="18"/>
                <w:szCs w:val="18"/>
              </w:rPr>
              <w:t>2</w:t>
            </w:r>
          </w:p>
        </w:tc>
      </w:tr>
      <w:tr w:rsidR="007A6398" w:rsidRPr="007A6398" w14:paraId="5811488C" w14:textId="77777777" w:rsidTr="00625258">
        <w:trPr>
          <w:trHeight w:val="283"/>
        </w:trPr>
        <w:tc>
          <w:tcPr>
            <w:tcW w:w="4395" w:type="dxa"/>
            <w:gridSpan w:val="2"/>
            <w:tcBorders>
              <w:top w:val="nil"/>
              <w:left w:val="nil"/>
              <w:bottom w:val="nil"/>
              <w:right w:val="nil"/>
            </w:tcBorders>
            <w:vAlign w:val="center"/>
          </w:tcPr>
          <w:p w14:paraId="0FE6BEAF" w14:textId="77777777" w:rsidR="00C1374A" w:rsidRPr="007A6398" w:rsidRDefault="00C1374A" w:rsidP="00625258">
            <w:pPr>
              <w:rPr>
                <w:rFonts w:ascii="Arial" w:hAnsi="Arial" w:cs="Arial"/>
                <w:sz w:val="18"/>
                <w:szCs w:val="18"/>
              </w:rPr>
            </w:pPr>
            <w:r w:rsidRPr="007A6398">
              <w:rPr>
                <w:rFonts w:ascii="Arial" w:hAnsi="Arial" w:cs="Arial"/>
                <w:sz w:val="18"/>
                <w:szCs w:val="18"/>
              </w:rPr>
              <w:t>NOMBRE O RAZÓN SOCIAL DEL PARTICIPANTE</w:t>
            </w:r>
          </w:p>
        </w:tc>
        <w:tc>
          <w:tcPr>
            <w:tcW w:w="5704" w:type="dxa"/>
            <w:tcBorders>
              <w:left w:val="nil"/>
              <w:right w:val="nil"/>
            </w:tcBorders>
          </w:tcPr>
          <w:p w14:paraId="222DF4B3" w14:textId="77777777" w:rsidR="00C1374A" w:rsidRPr="007A6398" w:rsidRDefault="00C1374A" w:rsidP="00625258">
            <w:pPr>
              <w:jc w:val="center"/>
              <w:rPr>
                <w:rFonts w:ascii="Arial" w:hAnsi="Arial" w:cs="Arial"/>
                <w:sz w:val="18"/>
                <w:szCs w:val="18"/>
              </w:rPr>
            </w:pPr>
          </w:p>
        </w:tc>
      </w:tr>
    </w:tbl>
    <w:p w14:paraId="76CE7932" w14:textId="77777777" w:rsidR="0085382B" w:rsidRPr="00A33E74" w:rsidRDefault="0085382B" w:rsidP="00C1374A">
      <w:pPr>
        <w:pStyle w:val="Ttulo"/>
        <w:rPr>
          <w:rFonts w:cs="Arial"/>
          <w:b w:val="0"/>
          <w:sz w:val="8"/>
          <w:szCs w:val="8"/>
        </w:rPr>
      </w:pPr>
    </w:p>
    <w:p w14:paraId="311C7AB9" w14:textId="77777777" w:rsidR="00393822" w:rsidRPr="007A6398" w:rsidRDefault="00393822" w:rsidP="00534438">
      <w:pPr>
        <w:pStyle w:val="Ttulo"/>
        <w:jc w:val="left"/>
        <w:rPr>
          <w:rFonts w:cs="Arial"/>
          <w:b w:val="0"/>
          <w:sz w:val="12"/>
          <w:szCs w:val="12"/>
        </w:rPr>
      </w:pPr>
    </w:p>
    <w:tbl>
      <w:tblPr>
        <w:tblStyle w:val="Tablaconcuadrcula"/>
        <w:tblW w:w="10774" w:type="dxa"/>
        <w:tblInd w:w="-289" w:type="dxa"/>
        <w:tblLayout w:type="fixed"/>
        <w:tblLook w:val="04A0" w:firstRow="1" w:lastRow="0" w:firstColumn="1" w:lastColumn="0" w:noHBand="0" w:noVBand="1"/>
      </w:tblPr>
      <w:tblGrid>
        <w:gridCol w:w="1844"/>
        <w:gridCol w:w="2551"/>
        <w:gridCol w:w="1418"/>
        <w:gridCol w:w="236"/>
        <w:gridCol w:w="1323"/>
        <w:gridCol w:w="1843"/>
        <w:gridCol w:w="1559"/>
      </w:tblGrid>
      <w:tr w:rsidR="00A33E74" w:rsidRPr="00C32CCD" w14:paraId="09A9322B" w14:textId="77777777" w:rsidTr="00A33E74">
        <w:trPr>
          <w:trHeight w:val="371"/>
        </w:trPr>
        <w:tc>
          <w:tcPr>
            <w:tcW w:w="1844" w:type="dxa"/>
            <w:shd w:val="clear" w:color="auto" w:fill="C6D9F1" w:themeFill="text2" w:themeFillTint="33"/>
            <w:vAlign w:val="center"/>
          </w:tcPr>
          <w:p w14:paraId="3F18A91E" w14:textId="0BFEE81D" w:rsidR="00C32CCD" w:rsidRPr="00C32CCD" w:rsidRDefault="00C32CCD" w:rsidP="00627C0B">
            <w:pPr>
              <w:tabs>
                <w:tab w:val="left" w:pos="6450"/>
              </w:tabs>
              <w:jc w:val="center"/>
              <w:rPr>
                <w:rFonts w:ascii="Arial" w:hAnsi="Arial" w:cs="Arial"/>
                <w:bCs/>
                <w:sz w:val="18"/>
                <w:szCs w:val="18"/>
              </w:rPr>
            </w:pPr>
            <w:r w:rsidRPr="00C32CCD">
              <w:rPr>
                <w:rFonts w:ascii="Arial" w:hAnsi="Arial" w:cs="Arial"/>
                <w:bCs/>
                <w:sz w:val="18"/>
                <w:szCs w:val="18"/>
              </w:rPr>
              <w:t>Descripción</w:t>
            </w:r>
          </w:p>
        </w:tc>
        <w:tc>
          <w:tcPr>
            <w:tcW w:w="2551" w:type="dxa"/>
            <w:shd w:val="clear" w:color="auto" w:fill="C6D9F1" w:themeFill="text2" w:themeFillTint="33"/>
            <w:vAlign w:val="center"/>
          </w:tcPr>
          <w:p w14:paraId="295450DC" w14:textId="77777777" w:rsidR="00C32CCD" w:rsidRPr="00C32CCD" w:rsidRDefault="00C32CCD" w:rsidP="00C32CCD">
            <w:pPr>
              <w:tabs>
                <w:tab w:val="left" w:pos="6450"/>
              </w:tabs>
              <w:jc w:val="center"/>
              <w:rPr>
                <w:rFonts w:ascii="Arial" w:hAnsi="Arial" w:cs="Arial"/>
                <w:bCs/>
                <w:sz w:val="18"/>
                <w:szCs w:val="18"/>
              </w:rPr>
            </w:pPr>
            <w:r w:rsidRPr="00C32CCD">
              <w:rPr>
                <w:rFonts w:ascii="Arial" w:hAnsi="Arial" w:cs="Arial"/>
                <w:bCs/>
                <w:sz w:val="18"/>
                <w:szCs w:val="18"/>
              </w:rPr>
              <w:t>Cantidad</w:t>
            </w:r>
          </w:p>
          <w:p w14:paraId="301CB0C7" w14:textId="22AEC7D6" w:rsidR="00C32CCD" w:rsidRPr="00C32CCD" w:rsidRDefault="00C32CCD" w:rsidP="00C32CCD">
            <w:pPr>
              <w:tabs>
                <w:tab w:val="left" w:pos="6450"/>
              </w:tabs>
              <w:jc w:val="center"/>
              <w:rPr>
                <w:rFonts w:ascii="Arial" w:hAnsi="Arial" w:cs="Arial"/>
                <w:bCs/>
                <w:sz w:val="18"/>
                <w:szCs w:val="18"/>
              </w:rPr>
            </w:pPr>
            <w:r w:rsidRPr="00C32CCD">
              <w:rPr>
                <w:rFonts w:ascii="Arial" w:hAnsi="Arial" w:cs="Arial"/>
                <w:bCs/>
                <w:sz w:val="18"/>
                <w:szCs w:val="18"/>
              </w:rPr>
              <w:t>de elementos</w:t>
            </w:r>
          </w:p>
        </w:tc>
        <w:tc>
          <w:tcPr>
            <w:tcW w:w="1418" w:type="dxa"/>
            <w:shd w:val="clear" w:color="auto" w:fill="C6D9F1" w:themeFill="text2" w:themeFillTint="33"/>
            <w:vAlign w:val="center"/>
          </w:tcPr>
          <w:p w14:paraId="142DADEF" w14:textId="77777777" w:rsidR="00C32CCD" w:rsidRPr="00C32CCD" w:rsidRDefault="00C32CCD" w:rsidP="00C32CCD">
            <w:pPr>
              <w:tabs>
                <w:tab w:val="left" w:pos="6450"/>
              </w:tabs>
              <w:jc w:val="center"/>
              <w:rPr>
                <w:rFonts w:ascii="Arial" w:hAnsi="Arial" w:cs="Arial"/>
                <w:bCs/>
                <w:sz w:val="18"/>
                <w:szCs w:val="18"/>
              </w:rPr>
            </w:pPr>
            <w:r w:rsidRPr="00C32CCD">
              <w:rPr>
                <w:rFonts w:ascii="Arial" w:hAnsi="Arial" w:cs="Arial"/>
                <w:bCs/>
                <w:sz w:val="18"/>
                <w:szCs w:val="18"/>
              </w:rPr>
              <w:t>Precio mensual</w:t>
            </w:r>
          </w:p>
          <w:p w14:paraId="377662FF" w14:textId="77777777" w:rsidR="00C32CCD" w:rsidRPr="00C32CCD" w:rsidRDefault="00C32CCD" w:rsidP="00C32CCD">
            <w:pPr>
              <w:tabs>
                <w:tab w:val="left" w:pos="6450"/>
              </w:tabs>
              <w:jc w:val="center"/>
              <w:rPr>
                <w:rFonts w:ascii="Arial" w:hAnsi="Arial" w:cs="Arial"/>
                <w:bCs/>
                <w:sz w:val="18"/>
                <w:szCs w:val="18"/>
              </w:rPr>
            </w:pPr>
            <w:r w:rsidRPr="00C32CCD">
              <w:rPr>
                <w:rFonts w:ascii="Arial" w:hAnsi="Arial" w:cs="Arial"/>
                <w:bCs/>
                <w:sz w:val="18"/>
                <w:szCs w:val="18"/>
              </w:rPr>
              <w:t>unitario por</w:t>
            </w:r>
          </w:p>
          <w:p w14:paraId="53C09AD1" w14:textId="77777777" w:rsidR="00C32CCD" w:rsidRPr="00C32CCD" w:rsidRDefault="00C32CCD" w:rsidP="00C32CCD">
            <w:pPr>
              <w:tabs>
                <w:tab w:val="left" w:pos="6450"/>
              </w:tabs>
              <w:jc w:val="center"/>
              <w:rPr>
                <w:rFonts w:ascii="Arial" w:hAnsi="Arial" w:cs="Arial"/>
                <w:bCs/>
                <w:sz w:val="18"/>
                <w:szCs w:val="18"/>
              </w:rPr>
            </w:pPr>
            <w:r w:rsidRPr="00C32CCD">
              <w:rPr>
                <w:rFonts w:ascii="Arial" w:hAnsi="Arial" w:cs="Arial"/>
                <w:bCs/>
                <w:sz w:val="18"/>
                <w:szCs w:val="18"/>
              </w:rPr>
              <w:t>elemento</w:t>
            </w:r>
          </w:p>
          <w:p w14:paraId="57B683B4" w14:textId="1F001706" w:rsidR="00C32CCD" w:rsidRPr="00C32CCD" w:rsidRDefault="00C32CCD" w:rsidP="00C32CCD">
            <w:pPr>
              <w:tabs>
                <w:tab w:val="left" w:pos="6450"/>
              </w:tabs>
              <w:jc w:val="center"/>
              <w:rPr>
                <w:rFonts w:ascii="Arial" w:hAnsi="Arial" w:cs="Arial"/>
                <w:bCs/>
                <w:sz w:val="18"/>
                <w:szCs w:val="18"/>
              </w:rPr>
            </w:pPr>
            <w:r w:rsidRPr="00C32CCD">
              <w:rPr>
                <w:rFonts w:ascii="Arial" w:hAnsi="Arial" w:cs="Arial"/>
                <w:bCs/>
                <w:sz w:val="18"/>
                <w:szCs w:val="18"/>
              </w:rPr>
              <w:t>antes de I.V.A.</w:t>
            </w:r>
          </w:p>
        </w:tc>
        <w:tc>
          <w:tcPr>
            <w:tcW w:w="1559" w:type="dxa"/>
            <w:gridSpan w:val="2"/>
            <w:shd w:val="clear" w:color="auto" w:fill="C6D9F1" w:themeFill="text2" w:themeFillTint="33"/>
          </w:tcPr>
          <w:p w14:paraId="3372737A" w14:textId="7C619481" w:rsidR="00A33E74" w:rsidRPr="00A33E74" w:rsidRDefault="00A33E74" w:rsidP="00A33E74">
            <w:pPr>
              <w:tabs>
                <w:tab w:val="left" w:pos="6450"/>
              </w:tabs>
              <w:jc w:val="center"/>
              <w:rPr>
                <w:rFonts w:ascii="Arial" w:hAnsi="Arial" w:cs="Arial"/>
                <w:bCs/>
                <w:sz w:val="18"/>
                <w:szCs w:val="18"/>
              </w:rPr>
            </w:pPr>
            <w:r>
              <w:rPr>
                <w:rFonts w:ascii="Arial" w:hAnsi="Arial" w:cs="Arial"/>
                <w:bCs/>
                <w:sz w:val="18"/>
                <w:szCs w:val="18"/>
              </w:rPr>
              <w:t>P</w:t>
            </w:r>
            <w:r w:rsidRPr="00A33E74">
              <w:rPr>
                <w:rFonts w:ascii="Arial" w:hAnsi="Arial" w:cs="Arial"/>
                <w:bCs/>
                <w:sz w:val="18"/>
                <w:szCs w:val="18"/>
              </w:rPr>
              <w:t>recio mensual</w:t>
            </w:r>
          </w:p>
          <w:p w14:paraId="48C4E543" w14:textId="77777777" w:rsidR="00A33E74" w:rsidRPr="00A33E74" w:rsidRDefault="00A33E74" w:rsidP="00A33E74">
            <w:pPr>
              <w:tabs>
                <w:tab w:val="left" w:pos="6450"/>
              </w:tabs>
              <w:jc w:val="center"/>
              <w:rPr>
                <w:rFonts w:ascii="Arial" w:hAnsi="Arial" w:cs="Arial"/>
                <w:bCs/>
                <w:sz w:val="18"/>
                <w:szCs w:val="18"/>
              </w:rPr>
            </w:pPr>
            <w:r w:rsidRPr="00A33E74">
              <w:rPr>
                <w:rFonts w:ascii="Arial" w:hAnsi="Arial" w:cs="Arial"/>
                <w:bCs/>
                <w:sz w:val="18"/>
                <w:szCs w:val="18"/>
              </w:rPr>
              <w:t>por el total de</w:t>
            </w:r>
          </w:p>
          <w:p w14:paraId="449C224B" w14:textId="77777777" w:rsidR="00A33E74" w:rsidRPr="00A33E74" w:rsidRDefault="00A33E74" w:rsidP="00A33E74">
            <w:pPr>
              <w:tabs>
                <w:tab w:val="left" w:pos="6450"/>
              </w:tabs>
              <w:jc w:val="center"/>
              <w:rPr>
                <w:rFonts w:ascii="Arial" w:hAnsi="Arial" w:cs="Arial"/>
                <w:bCs/>
                <w:sz w:val="18"/>
                <w:szCs w:val="18"/>
              </w:rPr>
            </w:pPr>
            <w:r w:rsidRPr="00A33E74">
              <w:rPr>
                <w:rFonts w:ascii="Arial" w:hAnsi="Arial" w:cs="Arial"/>
                <w:bCs/>
                <w:sz w:val="18"/>
                <w:szCs w:val="18"/>
              </w:rPr>
              <w:t>elementos</w:t>
            </w:r>
          </w:p>
          <w:p w14:paraId="4A3B5373" w14:textId="34DC60C0" w:rsidR="00C32CCD" w:rsidRPr="00C32CCD" w:rsidRDefault="00A33E74" w:rsidP="00A33E74">
            <w:pPr>
              <w:tabs>
                <w:tab w:val="left" w:pos="6450"/>
              </w:tabs>
              <w:jc w:val="center"/>
              <w:rPr>
                <w:rFonts w:ascii="Arial" w:hAnsi="Arial" w:cs="Arial"/>
                <w:bCs/>
                <w:sz w:val="18"/>
                <w:szCs w:val="18"/>
              </w:rPr>
            </w:pPr>
            <w:r w:rsidRPr="00A33E74">
              <w:rPr>
                <w:rFonts w:ascii="Arial" w:hAnsi="Arial" w:cs="Arial"/>
                <w:bCs/>
                <w:sz w:val="18"/>
                <w:szCs w:val="18"/>
              </w:rPr>
              <w:t>antes de I.V.A.</w:t>
            </w:r>
          </w:p>
        </w:tc>
        <w:tc>
          <w:tcPr>
            <w:tcW w:w="1843" w:type="dxa"/>
            <w:shd w:val="clear" w:color="auto" w:fill="C6D9F1" w:themeFill="text2" w:themeFillTint="33"/>
            <w:vAlign w:val="center"/>
          </w:tcPr>
          <w:p w14:paraId="515D49DA" w14:textId="77777777" w:rsidR="00A33E74" w:rsidRPr="00A33E74" w:rsidRDefault="00A33E74" w:rsidP="00A33E74">
            <w:pPr>
              <w:tabs>
                <w:tab w:val="left" w:pos="6450"/>
              </w:tabs>
              <w:jc w:val="center"/>
              <w:rPr>
                <w:rFonts w:ascii="Arial" w:hAnsi="Arial" w:cs="Arial"/>
                <w:bCs/>
                <w:sz w:val="18"/>
                <w:szCs w:val="18"/>
              </w:rPr>
            </w:pPr>
            <w:r w:rsidRPr="00A33E74">
              <w:rPr>
                <w:rFonts w:ascii="Arial" w:hAnsi="Arial" w:cs="Arial"/>
                <w:bCs/>
                <w:sz w:val="18"/>
                <w:szCs w:val="18"/>
              </w:rPr>
              <w:t>Precio mensual de</w:t>
            </w:r>
          </w:p>
          <w:p w14:paraId="02E70CA9" w14:textId="77777777" w:rsidR="00A33E74" w:rsidRPr="00A33E74" w:rsidRDefault="00A33E74" w:rsidP="00A33E74">
            <w:pPr>
              <w:tabs>
                <w:tab w:val="left" w:pos="6450"/>
              </w:tabs>
              <w:jc w:val="center"/>
              <w:rPr>
                <w:rFonts w:ascii="Arial" w:hAnsi="Arial" w:cs="Arial"/>
                <w:bCs/>
                <w:sz w:val="18"/>
                <w:szCs w:val="18"/>
              </w:rPr>
            </w:pPr>
            <w:r w:rsidRPr="00A33E74">
              <w:rPr>
                <w:rFonts w:ascii="Arial" w:hAnsi="Arial" w:cs="Arial"/>
                <w:bCs/>
                <w:sz w:val="18"/>
                <w:szCs w:val="18"/>
              </w:rPr>
              <w:t>insumos para</w:t>
            </w:r>
          </w:p>
          <w:p w14:paraId="74DD6869" w14:textId="77777777" w:rsidR="00A33E74" w:rsidRPr="00A33E74" w:rsidRDefault="00A33E74" w:rsidP="00A33E74">
            <w:pPr>
              <w:tabs>
                <w:tab w:val="left" w:pos="6450"/>
              </w:tabs>
              <w:jc w:val="center"/>
              <w:rPr>
                <w:rFonts w:ascii="Arial" w:hAnsi="Arial" w:cs="Arial"/>
                <w:bCs/>
                <w:sz w:val="18"/>
                <w:szCs w:val="18"/>
              </w:rPr>
            </w:pPr>
            <w:r w:rsidRPr="00A33E74">
              <w:rPr>
                <w:rFonts w:ascii="Arial" w:hAnsi="Arial" w:cs="Arial"/>
                <w:bCs/>
                <w:sz w:val="18"/>
                <w:szCs w:val="18"/>
              </w:rPr>
              <w:t>limpieza indicados</w:t>
            </w:r>
          </w:p>
          <w:p w14:paraId="3F2D6537" w14:textId="0D2182AD" w:rsidR="00C32CCD" w:rsidRPr="00C32CCD" w:rsidRDefault="00032492" w:rsidP="00A33E74">
            <w:pPr>
              <w:tabs>
                <w:tab w:val="left" w:pos="6450"/>
              </w:tabs>
              <w:jc w:val="center"/>
              <w:rPr>
                <w:rFonts w:ascii="Arial" w:hAnsi="Arial" w:cs="Arial"/>
                <w:bCs/>
                <w:sz w:val="18"/>
                <w:szCs w:val="18"/>
              </w:rPr>
            </w:pPr>
            <w:r>
              <w:rPr>
                <w:rFonts w:ascii="Arial" w:hAnsi="Arial" w:cs="Arial"/>
                <w:bCs/>
                <w:sz w:val="18"/>
                <w:szCs w:val="18"/>
              </w:rPr>
              <w:t>(</w:t>
            </w:r>
            <w:r w:rsidR="00A33E74" w:rsidRPr="00A33E74">
              <w:rPr>
                <w:rFonts w:ascii="Arial" w:hAnsi="Arial" w:cs="Arial"/>
                <w:bCs/>
                <w:sz w:val="18"/>
                <w:szCs w:val="18"/>
              </w:rPr>
              <w:t>antes de I.V.A.</w:t>
            </w:r>
            <w:r>
              <w:rPr>
                <w:rFonts w:ascii="Arial" w:hAnsi="Arial" w:cs="Arial"/>
                <w:bCs/>
                <w:sz w:val="18"/>
                <w:szCs w:val="18"/>
              </w:rPr>
              <w:t>)</w:t>
            </w:r>
          </w:p>
        </w:tc>
        <w:tc>
          <w:tcPr>
            <w:tcW w:w="1559" w:type="dxa"/>
            <w:shd w:val="clear" w:color="auto" w:fill="C6D9F1" w:themeFill="text2" w:themeFillTint="33"/>
            <w:vAlign w:val="center"/>
          </w:tcPr>
          <w:p w14:paraId="1239C9B2" w14:textId="77777777" w:rsidR="00A33E74" w:rsidRPr="00A33E74" w:rsidRDefault="00A33E74" w:rsidP="00A33E74">
            <w:pPr>
              <w:tabs>
                <w:tab w:val="left" w:pos="6450"/>
              </w:tabs>
              <w:jc w:val="center"/>
              <w:rPr>
                <w:rFonts w:ascii="Arial" w:hAnsi="Arial" w:cs="Arial"/>
                <w:bCs/>
                <w:sz w:val="18"/>
                <w:szCs w:val="18"/>
              </w:rPr>
            </w:pPr>
            <w:r w:rsidRPr="00A33E74">
              <w:rPr>
                <w:rFonts w:ascii="Arial" w:hAnsi="Arial" w:cs="Arial"/>
                <w:bCs/>
                <w:sz w:val="18"/>
                <w:szCs w:val="18"/>
              </w:rPr>
              <w:t>Precio Total</w:t>
            </w:r>
          </w:p>
          <w:p w14:paraId="4DFB68A9" w14:textId="77777777" w:rsidR="00A33E74" w:rsidRPr="00A33E74" w:rsidRDefault="00A33E74" w:rsidP="00A33E74">
            <w:pPr>
              <w:tabs>
                <w:tab w:val="left" w:pos="6450"/>
              </w:tabs>
              <w:jc w:val="center"/>
              <w:rPr>
                <w:rFonts w:ascii="Arial" w:hAnsi="Arial" w:cs="Arial"/>
                <w:bCs/>
                <w:sz w:val="18"/>
                <w:szCs w:val="18"/>
              </w:rPr>
            </w:pPr>
            <w:r w:rsidRPr="00A33E74">
              <w:rPr>
                <w:rFonts w:ascii="Arial" w:hAnsi="Arial" w:cs="Arial"/>
                <w:bCs/>
                <w:sz w:val="18"/>
                <w:szCs w:val="18"/>
              </w:rPr>
              <w:t>mensual</w:t>
            </w:r>
          </w:p>
          <w:p w14:paraId="40EB01AC" w14:textId="77777777" w:rsidR="00A33E74" w:rsidRPr="00A33E74" w:rsidRDefault="00A33E74" w:rsidP="00A33E74">
            <w:pPr>
              <w:tabs>
                <w:tab w:val="left" w:pos="6450"/>
              </w:tabs>
              <w:jc w:val="center"/>
              <w:rPr>
                <w:rFonts w:ascii="Arial" w:hAnsi="Arial" w:cs="Arial"/>
                <w:bCs/>
                <w:sz w:val="18"/>
                <w:szCs w:val="18"/>
              </w:rPr>
            </w:pPr>
            <w:r w:rsidRPr="00A33E74">
              <w:rPr>
                <w:rFonts w:ascii="Arial" w:hAnsi="Arial" w:cs="Arial"/>
                <w:bCs/>
                <w:sz w:val="18"/>
                <w:szCs w:val="18"/>
              </w:rPr>
              <w:t>(elementos +</w:t>
            </w:r>
          </w:p>
          <w:p w14:paraId="4B90B629" w14:textId="5BD38D89" w:rsidR="00C32CCD" w:rsidRPr="00C32CCD" w:rsidRDefault="00A33E74" w:rsidP="00A33E74">
            <w:pPr>
              <w:tabs>
                <w:tab w:val="left" w:pos="6450"/>
              </w:tabs>
              <w:jc w:val="center"/>
              <w:rPr>
                <w:rFonts w:ascii="Arial" w:hAnsi="Arial" w:cs="Arial"/>
                <w:bCs/>
                <w:sz w:val="18"/>
                <w:szCs w:val="18"/>
              </w:rPr>
            </w:pPr>
            <w:r w:rsidRPr="00A33E74">
              <w:rPr>
                <w:rFonts w:ascii="Arial" w:hAnsi="Arial" w:cs="Arial"/>
                <w:bCs/>
                <w:sz w:val="18"/>
                <w:szCs w:val="18"/>
              </w:rPr>
              <w:t>insumos de</w:t>
            </w:r>
            <w:r>
              <w:rPr>
                <w:rFonts w:ascii="Arial" w:hAnsi="Arial" w:cs="Arial"/>
                <w:bCs/>
                <w:sz w:val="18"/>
                <w:szCs w:val="18"/>
              </w:rPr>
              <w:t xml:space="preserve"> limpieza)</w:t>
            </w:r>
          </w:p>
        </w:tc>
      </w:tr>
      <w:tr w:rsidR="00A33E74" w:rsidRPr="00C32CCD" w14:paraId="2A30BCD6" w14:textId="77777777" w:rsidTr="00A33E74">
        <w:trPr>
          <w:trHeight w:val="239"/>
        </w:trPr>
        <w:tc>
          <w:tcPr>
            <w:tcW w:w="1844" w:type="dxa"/>
          </w:tcPr>
          <w:p w14:paraId="7FC417E9" w14:textId="77777777" w:rsidR="00C32CCD" w:rsidRPr="00C32CCD" w:rsidRDefault="00C32CCD" w:rsidP="00C32CCD">
            <w:pPr>
              <w:tabs>
                <w:tab w:val="left" w:pos="6450"/>
              </w:tabs>
              <w:rPr>
                <w:rFonts w:ascii="Arial" w:hAnsi="Arial" w:cs="Arial"/>
                <w:bCs/>
                <w:sz w:val="18"/>
                <w:szCs w:val="18"/>
              </w:rPr>
            </w:pPr>
            <w:r w:rsidRPr="00C32CCD">
              <w:rPr>
                <w:rFonts w:ascii="Arial" w:hAnsi="Arial" w:cs="Arial"/>
                <w:bCs/>
                <w:sz w:val="18"/>
                <w:szCs w:val="18"/>
              </w:rPr>
              <w:t>Servicio de limpieza</w:t>
            </w:r>
          </w:p>
          <w:p w14:paraId="20D64CE4" w14:textId="77777777" w:rsidR="00C32CCD" w:rsidRPr="00C32CCD" w:rsidRDefault="00C32CCD" w:rsidP="00C32CCD">
            <w:pPr>
              <w:tabs>
                <w:tab w:val="left" w:pos="6450"/>
              </w:tabs>
              <w:rPr>
                <w:rFonts w:ascii="Arial" w:hAnsi="Arial" w:cs="Arial"/>
                <w:bCs/>
                <w:sz w:val="18"/>
                <w:szCs w:val="18"/>
              </w:rPr>
            </w:pPr>
            <w:r w:rsidRPr="00C32CCD">
              <w:rPr>
                <w:rFonts w:ascii="Arial" w:hAnsi="Arial" w:cs="Arial"/>
                <w:bCs/>
                <w:sz w:val="18"/>
                <w:szCs w:val="18"/>
              </w:rPr>
              <w:t>integral para la Casa de</w:t>
            </w:r>
          </w:p>
          <w:p w14:paraId="58509B6C" w14:textId="77777777" w:rsidR="00C32CCD" w:rsidRPr="00C32CCD" w:rsidRDefault="00C32CCD" w:rsidP="00C32CCD">
            <w:pPr>
              <w:tabs>
                <w:tab w:val="left" w:pos="6450"/>
              </w:tabs>
              <w:rPr>
                <w:rFonts w:ascii="Arial" w:hAnsi="Arial" w:cs="Arial"/>
                <w:bCs/>
                <w:sz w:val="18"/>
                <w:szCs w:val="18"/>
              </w:rPr>
            </w:pPr>
            <w:r w:rsidRPr="00C32CCD">
              <w:rPr>
                <w:rFonts w:ascii="Arial" w:hAnsi="Arial" w:cs="Arial"/>
                <w:bCs/>
                <w:sz w:val="18"/>
                <w:szCs w:val="18"/>
              </w:rPr>
              <w:t>la Cultura Jurídica en</w:t>
            </w:r>
          </w:p>
          <w:p w14:paraId="3AF644FB" w14:textId="27675AD9" w:rsidR="00C32CCD" w:rsidRPr="00C32CCD" w:rsidRDefault="00C32CCD" w:rsidP="00C32CCD">
            <w:pPr>
              <w:tabs>
                <w:tab w:val="left" w:pos="6450"/>
              </w:tabs>
              <w:rPr>
                <w:rFonts w:ascii="Arial" w:hAnsi="Arial" w:cs="Arial"/>
                <w:bCs/>
                <w:sz w:val="18"/>
                <w:szCs w:val="18"/>
              </w:rPr>
            </w:pPr>
            <w:r w:rsidRPr="00C32CCD">
              <w:rPr>
                <w:rFonts w:ascii="Arial" w:hAnsi="Arial" w:cs="Arial"/>
                <w:bCs/>
                <w:sz w:val="18"/>
                <w:szCs w:val="18"/>
              </w:rPr>
              <w:t>León, Guanajuato.</w:t>
            </w:r>
          </w:p>
        </w:tc>
        <w:tc>
          <w:tcPr>
            <w:tcW w:w="2551" w:type="dxa"/>
            <w:vAlign w:val="center"/>
          </w:tcPr>
          <w:p w14:paraId="5BCC996B" w14:textId="77777777" w:rsidR="00C32CCD" w:rsidRPr="00C32CCD" w:rsidRDefault="00C32CCD" w:rsidP="00C32CCD">
            <w:pPr>
              <w:tabs>
                <w:tab w:val="left" w:pos="6450"/>
              </w:tabs>
              <w:jc w:val="center"/>
              <w:rPr>
                <w:rFonts w:ascii="Arial" w:hAnsi="Arial" w:cs="Arial"/>
                <w:bCs/>
                <w:sz w:val="18"/>
                <w:szCs w:val="18"/>
              </w:rPr>
            </w:pPr>
            <w:r w:rsidRPr="00C32CCD">
              <w:rPr>
                <w:rFonts w:ascii="Arial" w:hAnsi="Arial" w:cs="Arial"/>
                <w:bCs/>
                <w:sz w:val="18"/>
                <w:szCs w:val="18"/>
              </w:rPr>
              <w:t>3 elementos:</w:t>
            </w:r>
          </w:p>
          <w:p w14:paraId="53267D54" w14:textId="77777777" w:rsidR="00C32CCD" w:rsidRPr="00C32CCD" w:rsidRDefault="00C32CCD" w:rsidP="00C32CCD">
            <w:pPr>
              <w:tabs>
                <w:tab w:val="left" w:pos="6450"/>
              </w:tabs>
              <w:jc w:val="center"/>
              <w:rPr>
                <w:rFonts w:ascii="Arial" w:hAnsi="Arial" w:cs="Arial"/>
                <w:bCs/>
                <w:sz w:val="18"/>
                <w:szCs w:val="18"/>
              </w:rPr>
            </w:pPr>
            <w:r w:rsidRPr="00C32CCD">
              <w:rPr>
                <w:rFonts w:ascii="Arial" w:hAnsi="Arial" w:cs="Arial"/>
                <w:bCs/>
                <w:sz w:val="18"/>
                <w:szCs w:val="18"/>
              </w:rPr>
              <w:t>2 elementos de 8:00 a 14:00 de lunes a</w:t>
            </w:r>
          </w:p>
          <w:p w14:paraId="06A2E918" w14:textId="77777777" w:rsidR="00C32CCD" w:rsidRPr="00C32CCD" w:rsidRDefault="00C32CCD" w:rsidP="00C32CCD">
            <w:pPr>
              <w:tabs>
                <w:tab w:val="left" w:pos="6450"/>
              </w:tabs>
              <w:jc w:val="center"/>
              <w:rPr>
                <w:rFonts w:ascii="Arial" w:hAnsi="Arial" w:cs="Arial"/>
                <w:bCs/>
                <w:sz w:val="18"/>
                <w:szCs w:val="18"/>
              </w:rPr>
            </w:pPr>
            <w:r w:rsidRPr="00C32CCD">
              <w:rPr>
                <w:rFonts w:ascii="Arial" w:hAnsi="Arial" w:cs="Arial"/>
                <w:bCs/>
                <w:sz w:val="18"/>
                <w:szCs w:val="18"/>
              </w:rPr>
              <w:t>viernes.</w:t>
            </w:r>
          </w:p>
          <w:p w14:paraId="14C13537" w14:textId="672F4365" w:rsidR="00C32CCD" w:rsidRPr="00C32CCD" w:rsidRDefault="00C32CCD" w:rsidP="00A33E74">
            <w:pPr>
              <w:tabs>
                <w:tab w:val="left" w:pos="6450"/>
              </w:tabs>
              <w:jc w:val="center"/>
              <w:rPr>
                <w:rFonts w:ascii="Arial" w:hAnsi="Arial" w:cs="Arial"/>
                <w:bCs/>
                <w:sz w:val="18"/>
                <w:szCs w:val="18"/>
              </w:rPr>
            </w:pPr>
            <w:r w:rsidRPr="00C32CCD">
              <w:rPr>
                <w:rFonts w:ascii="Arial" w:hAnsi="Arial" w:cs="Arial"/>
                <w:bCs/>
                <w:sz w:val="18"/>
                <w:szCs w:val="18"/>
              </w:rPr>
              <w:t>1 elemento de 14:00 a 20:00 de lunes a</w:t>
            </w:r>
            <w:r w:rsidR="00A33E74">
              <w:rPr>
                <w:rFonts w:ascii="Arial" w:hAnsi="Arial" w:cs="Arial"/>
                <w:bCs/>
                <w:sz w:val="18"/>
                <w:szCs w:val="18"/>
              </w:rPr>
              <w:t xml:space="preserve"> </w:t>
            </w:r>
            <w:r w:rsidRPr="00C32CCD">
              <w:rPr>
                <w:rFonts w:ascii="Arial" w:hAnsi="Arial" w:cs="Arial"/>
                <w:bCs/>
                <w:sz w:val="18"/>
                <w:szCs w:val="18"/>
              </w:rPr>
              <w:t>viernes.</w:t>
            </w:r>
          </w:p>
        </w:tc>
        <w:tc>
          <w:tcPr>
            <w:tcW w:w="1418" w:type="dxa"/>
            <w:vAlign w:val="center"/>
          </w:tcPr>
          <w:p w14:paraId="53234543" w14:textId="2979D381" w:rsidR="00C32CCD" w:rsidRPr="00C32CCD" w:rsidRDefault="00C32CCD" w:rsidP="00385A32">
            <w:pPr>
              <w:tabs>
                <w:tab w:val="left" w:pos="6450"/>
              </w:tabs>
              <w:jc w:val="center"/>
              <w:rPr>
                <w:rFonts w:ascii="Arial" w:hAnsi="Arial" w:cs="Arial"/>
                <w:bCs/>
                <w:sz w:val="18"/>
                <w:szCs w:val="18"/>
              </w:rPr>
            </w:pPr>
          </w:p>
        </w:tc>
        <w:tc>
          <w:tcPr>
            <w:tcW w:w="1559" w:type="dxa"/>
            <w:gridSpan w:val="2"/>
          </w:tcPr>
          <w:p w14:paraId="6D871104" w14:textId="77777777" w:rsidR="00C32CCD" w:rsidRPr="00C32CCD" w:rsidRDefault="00C32CCD" w:rsidP="00385A32">
            <w:pPr>
              <w:tabs>
                <w:tab w:val="left" w:pos="6450"/>
              </w:tabs>
              <w:jc w:val="center"/>
              <w:rPr>
                <w:rFonts w:ascii="Arial" w:hAnsi="Arial" w:cs="Arial"/>
                <w:bCs/>
                <w:sz w:val="18"/>
                <w:szCs w:val="18"/>
              </w:rPr>
            </w:pPr>
          </w:p>
        </w:tc>
        <w:tc>
          <w:tcPr>
            <w:tcW w:w="1843" w:type="dxa"/>
            <w:vAlign w:val="center"/>
          </w:tcPr>
          <w:p w14:paraId="260C5E4C" w14:textId="37D795B6" w:rsidR="00C32CCD" w:rsidRPr="00C32CCD" w:rsidRDefault="00C32CCD" w:rsidP="00385A32">
            <w:pPr>
              <w:tabs>
                <w:tab w:val="left" w:pos="6450"/>
              </w:tabs>
              <w:jc w:val="center"/>
              <w:rPr>
                <w:rFonts w:ascii="Arial" w:hAnsi="Arial" w:cs="Arial"/>
                <w:bCs/>
                <w:sz w:val="18"/>
                <w:szCs w:val="18"/>
              </w:rPr>
            </w:pPr>
          </w:p>
        </w:tc>
        <w:tc>
          <w:tcPr>
            <w:tcW w:w="1559" w:type="dxa"/>
            <w:vAlign w:val="center"/>
          </w:tcPr>
          <w:p w14:paraId="438A42C8" w14:textId="77777777" w:rsidR="00C32CCD" w:rsidRPr="00C32CCD" w:rsidRDefault="00C32CCD" w:rsidP="00385A32">
            <w:pPr>
              <w:tabs>
                <w:tab w:val="left" w:pos="6450"/>
              </w:tabs>
              <w:jc w:val="center"/>
              <w:rPr>
                <w:rFonts w:ascii="Arial" w:hAnsi="Arial" w:cs="Arial"/>
                <w:bCs/>
                <w:sz w:val="18"/>
                <w:szCs w:val="18"/>
              </w:rPr>
            </w:pPr>
          </w:p>
        </w:tc>
      </w:tr>
      <w:tr w:rsidR="00A33E74" w:rsidRPr="007A6398" w14:paraId="6AAA438C" w14:textId="77777777" w:rsidTr="00A33E74">
        <w:trPr>
          <w:trHeight w:val="247"/>
        </w:trPr>
        <w:tc>
          <w:tcPr>
            <w:tcW w:w="1844" w:type="dxa"/>
            <w:tcBorders>
              <w:bottom w:val="single" w:sz="4" w:space="0" w:color="auto"/>
            </w:tcBorders>
          </w:tcPr>
          <w:p w14:paraId="5FFC8768" w14:textId="77777777" w:rsidR="00C32CCD" w:rsidRPr="007A6398" w:rsidRDefault="00C32CCD" w:rsidP="00385A32">
            <w:pPr>
              <w:tabs>
                <w:tab w:val="left" w:pos="6450"/>
              </w:tabs>
              <w:rPr>
                <w:rFonts w:ascii="Arial" w:hAnsi="Arial" w:cs="Arial"/>
                <w:b/>
                <w:sz w:val="21"/>
                <w:szCs w:val="21"/>
              </w:rPr>
            </w:pPr>
          </w:p>
        </w:tc>
        <w:tc>
          <w:tcPr>
            <w:tcW w:w="3969" w:type="dxa"/>
            <w:gridSpan w:val="2"/>
            <w:tcBorders>
              <w:bottom w:val="single" w:sz="4" w:space="0" w:color="auto"/>
            </w:tcBorders>
            <w:vAlign w:val="center"/>
          </w:tcPr>
          <w:p w14:paraId="75E38089" w14:textId="77777777" w:rsidR="00C32CCD" w:rsidRPr="007A6398" w:rsidRDefault="00C32CCD" w:rsidP="00385A32">
            <w:pPr>
              <w:tabs>
                <w:tab w:val="left" w:pos="6450"/>
              </w:tabs>
              <w:jc w:val="center"/>
              <w:rPr>
                <w:rFonts w:ascii="Arial" w:hAnsi="Arial" w:cs="Arial"/>
                <w:b/>
                <w:sz w:val="21"/>
                <w:szCs w:val="21"/>
              </w:rPr>
            </w:pPr>
          </w:p>
        </w:tc>
        <w:tc>
          <w:tcPr>
            <w:tcW w:w="236" w:type="dxa"/>
            <w:tcBorders>
              <w:bottom w:val="single" w:sz="4" w:space="0" w:color="auto"/>
            </w:tcBorders>
            <w:vAlign w:val="center"/>
          </w:tcPr>
          <w:p w14:paraId="33C70D38" w14:textId="77777777" w:rsidR="00C32CCD" w:rsidRPr="007A6398" w:rsidRDefault="00C32CCD" w:rsidP="00385A32">
            <w:pPr>
              <w:tabs>
                <w:tab w:val="left" w:pos="6450"/>
              </w:tabs>
              <w:jc w:val="center"/>
              <w:rPr>
                <w:rFonts w:ascii="Arial" w:hAnsi="Arial" w:cs="Arial"/>
                <w:b/>
                <w:sz w:val="21"/>
                <w:szCs w:val="21"/>
              </w:rPr>
            </w:pPr>
          </w:p>
        </w:tc>
        <w:tc>
          <w:tcPr>
            <w:tcW w:w="1323" w:type="dxa"/>
            <w:tcBorders>
              <w:bottom w:val="single" w:sz="4" w:space="0" w:color="auto"/>
            </w:tcBorders>
          </w:tcPr>
          <w:p w14:paraId="58FE716F" w14:textId="77777777" w:rsidR="00C32CCD" w:rsidRPr="007A6398" w:rsidRDefault="00C32CCD" w:rsidP="00385A32">
            <w:pPr>
              <w:tabs>
                <w:tab w:val="left" w:pos="6450"/>
              </w:tabs>
              <w:jc w:val="center"/>
              <w:rPr>
                <w:rFonts w:ascii="Arial" w:hAnsi="Arial" w:cs="Arial"/>
                <w:b/>
                <w:sz w:val="21"/>
                <w:szCs w:val="21"/>
              </w:rPr>
            </w:pPr>
          </w:p>
        </w:tc>
        <w:tc>
          <w:tcPr>
            <w:tcW w:w="1843" w:type="dxa"/>
            <w:tcBorders>
              <w:bottom w:val="single" w:sz="4" w:space="0" w:color="auto"/>
            </w:tcBorders>
            <w:vAlign w:val="center"/>
          </w:tcPr>
          <w:p w14:paraId="7652E426" w14:textId="71A4C3F5" w:rsidR="00C32CCD" w:rsidRPr="007A6398" w:rsidRDefault="00C32CCD" w:rsidP="00385A32">
            <w:pPr>
              <w:tabs>
                <w:tab w:val="left" w:pos="6450"/>
              </w:tabs>
              <w:jc w:val="center"/>
              <w:rPr>
                <w:rFonts w:ascii="Arial" w:hAnsi="Arial" w:cs="Arial"/>
                <w:b/>
                <w:sz w:val="21"/>
                <w:szCs w:val="21"/>
              </w:rPr>
            </w:pPr>
          </w:p>
        </w:tc>
        <w:tc>
          <w:tcPr>
            <w:tcW w:w="1559" w:type="dxa"/>
            <w:tcBorders>
              <w:bottom w:val="single" w:sz="4" w:space="0" w:color="auto"/>
            </w:tcBorders>
            <w:vAlign w:val="center"/>
          </w:tcPr>
          <w:p w14:paraId="65077898" w14:textId="77777777" w:rsidR="00C32CCD" w:rsidRPr="007A6398" w:rsidRDefault="00C32CCD" w:rsidP="00385A32">
            <w:pPr>
              <w:tabs>
                <w:tab w:val="left" w:pos="6450"/>
              </w:tabs>
              <w:jc w:val="center"/>
              <w:rPr>
                <w:rFonts w:ascii="Arial" w:hAnsi="Arial" w:cs="Arial"/>
                <w:b/>
                <w:sz w:val="21"/>
                <w:szCs w:val="21"/>
              </w:rPr>
            </w:pPr>
          </w:p>
        </w:tc>
      </w:tr>
      <w:tr w:rsidR="00A33E74" w:rsidRPr="007A6398" w14:paraId="536E7817" w14:textId="77777777" w:rsidTr="00A33E74">
        <w:trPr>
          <w:trHeight w:val="247"/>
        </w:trPr>
        <w:tc>
          <w:tcPr>
            <w:tcW w:w="1844" w:type="dxa"/>
            <w:tcBorders>
              <w:top w:val="nil"/>
              <w:left w:val="nil"/>
              <w:bottom w:val="nil"/>
              <w:right w:val="nil"/>
            </w:tcBorders>
          </w:tcPr>
          <w:p w14:paraId="4CF5C034" w14:textId="77777777" w:rsidR="00A33E74" w:rsidRPr="007A6398" w:rsidRDefault="00A33E74" w:rsidP="00863A16">
            <w:pPr>
              <w:tabs>
                <w:tab w:val="left" w:pos="6450"/>
              </w:tabs>
              <w:rPr>
                <w:rFonts w:ascii="Arial" w:hAnsi="Arial" w:cs="Arial"/>
                <w:b/>
                <w:sz w:val="21"/>
                <w:szCs w:val="21"/>
              </w:rPr>
            </w:pPr>
          </w:p>
        </w:tc>
        <w:tc>
          <w:tcPr>
            <w:tcW w:w="3969" w:type="dxa"/>
            <w:gridSpan w:val="2"/>
            <w:tcBorders>
              <w:top w:val="nil"/>
              <w:left w:val="nil"/>
              <w:bottom w:val="nil"/>
              <w:right w:val="nil"/>
            </w:tcBorders>
            <w:vAlign w:val="center"/>
          </w:tcPr>
          <w:p w14:paraId="0ADB77C4"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single" w:sz="4" w:space="0" w:color="auto"/>
              <w:left w:val="nil"/>
              <w:bottom w:val="nil"/>
              <w:right w:val="nil"/>
            </w:tcBorders>
            <w:vAlign w:val="center"/>
          </w:tcPr>
          <w:p w14:paraId="208E4AC2" w14:textId="77777777" w:rsidR="00A33E74" w:rsidRPr="007A6398" w:rsidRDefault="00A33E74" w:rsidP="00863A16">
            <w:pPr>
              <w:tabs>
                <w:tab w:val="left" w:pos="6450"/>
              </w:tabs>
              <w:jc w:val="center"/>
              <w:rPr>
                <w:rFonts w:ascii="Arial" w:hAnsi="Arial" w:cs="Arial"/>
                <w:b/>
                <w:sz w:val="21"/>
                <w:szCs w:val="21"/>
              </w:rPr>
            </w:pPr>
          </w:p>
        </w:tc>
        <w:tc>
          <w:tcPr>
            <w:tcW w:w="3166" w:type="dxa"/>
            <w:gridSpan w:val="2"/>
            <w:shd w:val="clear" w:color="auto" w:fill="C6D9F1" w:themeFill="text2" w:themeFillTint="33"/>
          </w:tcPr>
          <w:p w14:paraId="0DD6C2EE" w14:textId="34528AAA" w:rsidR="00A33E74" w:rsidRPr="007A6398" w:rsidRDefault="00A33E74" w:rsidP="00863A16">
            <w:pPr>
              <w:tabs>
                <w:tab w:val="left" w:pos="6450"/>
              </w:tabs>
              <w:jc w:val="center"/>
              <w:rPr>
                <w:rFonts w:ascii="Arial" w:hAnsi="Arial" w:cs="Arial"/>
                <w:b/>
                <w:sz w:val="21"/>
                <w:szCs w:val="21"/>
              </w:rPr>
            </w:pPr>
            <w:r w:rsidRPr="007A6398">
              <w:rPr>
                <w:rFonts w:ascii="Arial" w:hAnsi="Arial" w:cs="Arial"/>
                <w:b/>
                <w:sz w:val="21"/>
                <w:szCs w:val="21"/>
              </w:rPr>
              <w:t>Subtotal</w:t>
            </w:r>
          </w:p>
        </w:tc>
        <w:tc>
          <w:tcPr>
            <w:tcW w:w="1559" w:type="dxa"/>
            <w:shd w:val="clear" w:color="auto" w:fill="C6D9F1" w:themeFill="text2" w:themeFillTint="33"/>
            <w:vAlign w:val="center"/>
          </w:tcPr>
          <w:p w14:paraId="0300DEC2" w14:textId="77777777" w:rsidR="00A33E74" w:rsidRPr="007A6398" w:rsidRDefault="00A33E74" w:rsidP="00863A16">
            <w:pPr>
              <w:tabs>
                <w:tab w:val="left" w:pos="6450"/>
              </w:tabs>
              <w:jc w:val="center"/>
              <w:rPr>
                <w:rFonts w:ascii="Arial" w:hAnsi="Arial" w:cs="Arial"/>
                <w:b/>
                <w:sz w:val="21"/>
                <w:szCs w:val="21"/>
              </w:rPr>
            </w:pPr>
          </w:p>
        </w:tc>
      </w:tr>
      <w:tr w:rsidR="00A33E74" w:rsidRPr="007A6398" w14:paraId="4FE8C4A1" w14:textId="77777777" w:rsidTr="00A33E74">
        <w:trPr>
          <w:trHeight w:val="247"/>
        </w:trPr>
        <w:tc>
          <w:tcPr>
            <w:tcW w:w="1844" w:type="dxa"/>
            <w:tcBorders>
              <w:top w:val="nil"/>
              <w:left w:val="nil"/>
              <w:bottom w:val="nil"/>
              <w:right w:val="nil"/>
            </w:tcBorders>
          </w:tcPr>
          <w:p w14:paraId="3189F19D" w14:textId="09371AFC" w:rsidR="00A33E74" w:rsidRPr="007A6398" w:rsidRDefault="00A33E74" w:rsidP="00863A16">
            <w:pPr>
              <w:tabs>
                <w:tab w:val="left" w:pos="6450"/>
              </w:tabs>
              <w:rPr>
                <w:rFonts w:ascii="Arial" w:hAnsi="Arial" w:cs="Arial"/>
                <w:b/>
                <w:sz w:val="21"/>
                <w:szCs w:val="21"/>
              </w:rPr>
            </w:pPr>
          </w:p>
        </w:tc>
        <w:tc>
          <w:tcPr>
            <w:tcW w:w="3969" w:type="dxa"/>
            <w:gridSpan w:val="2"/>
            <w:tcBorders>
              <w:top w:val="nil"/>
              <w:left w:val="nil"/>
              <w:bottom w:val="nil"/>
              <w:right w:val="nil"/>
            </w:tcBorders>
            <w:vAlign w:val="center"/>
          </w:tcPr>
          <w:p w14:paraId="1406EE7A"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nil"/>
              <w:left w:val="nil"/>
              <w:bottom w:val="nil"/>
              <w:right w:val="nil"/>
            </w:tcBorders>
            <w:vAlign w:val="center"/>
          </w:tcPr>
          <w:p w14:paraId="68F77B03" w14:textId="77777777" w:rsidR="00A33E74" w:rsidRPr="007A6398" w:rsidRDefault="00A33E74" w:rsidP="00863A16">
            <w:pPr>
              <w:tabs>
                <w:tab w:val="left" w:pos="6450"/>
              </w:tabs>
              <w:jc w:val="center"/>
              <w:rPr>
                <w:rFonts w:ascii="Arial" w:hAnsi="Arial" w:cs="Arial"/>
                <w:b/>
                <w:sz w:val="21"/>
                <w:szCs w:val="21"/>
              </w:rPr>
            </w:pPr>
          </w:p>
        </w:tc>
        <w:tc>
          <w:tcPr>
            <w:tcW w:w="3166" w:type="dxa"/>
            <w:gridSpan w:val="2"/>
            <w:shd w:val="clear" w:color="auto" w:fill="C6D9F1" w:themeFill="text2" w:themeFillTint="33"/>
          </w:tcPr>
          <w:p w14:paraId="4E296299" w14:textId="1FBC86AA" w:rsidR="00A33E74" w:rsidRPr="007A6398" w:rsidRDefault="00A33E74" w:rsidP="00863A16">
            <w:pPr>
              <w:tabs>
                <w:tab w:val="left" w:pos="6450"/>
              </w:tabs>
              <w:jc w:val="center"/>
              <w:rPr>
                <w:rFonts w:ascii="Arial" w:hAnsi="Arial" w:cs="Arial"/>
                <w:b/>
                <w:sz w:val="21"/>
                <w:szCs w:val="21"/>
              </w:rPr>
            </w:pPr>
            <w:r w:rsidRPr="007A6398">
              <w:rPr>
                <w:rFonts w:ascii="Arial" w:hAnsi="Arial" w:cs="Arial"/>
                <w:b/>
                <w:sz w:val="21"/>
                <w:szCs w:val="21"/>
              </w:rPr>
              <w:t>I.V.A.</w:t>
            </w:r>
          </w:p>
        </w:tc>
        <w:tc>
          <w:tcPr>
            <w:tcW w:w="1559" w:type="dxa"/>
            <w:shd w:val="clear" w:color="auto" w:fill="C6D9F1" w:themeFill="text2" w:themeFillTint="33"/>
            <w:vAlign w:val="center"/>
          </w:tcPr>
          <w:p w14:paraId="24B85D87" w14:textId="77777777" w:rsidR="00A33E74" w:rsidRPr="007A6398" w:rsidRDefault="00A33E74" w:rsidP="00863A16">
            <w:pPr>
              <w:tabs>
                <w:tab w:val="left" w:pos="6450"/>
              </w:tabs>
              <w:jc w:val="center"/>
              <w:rPr>
                <w:rFonts w:ascii="Arial" w:hAnsi="Arial" w:cs="Arial"/>
                <w:b/>
                <w:sz w:val="21"/>
                <w:szCs w:val="21"/>
              </w:rPr>
            </w:pPr>
          </w:p>
        </w:tc>
      </w:tr>
      <w:tr w:rsidR="00A33E74" w:rsidRPr="007A6398" w14:paraId="6BF3DD8E" w14:textId="77777777" w:rsidTr="00A33E74">
        <w:trPr>
          <w:trHeight w:val="247"/>
        </w:trPr>
        <w:tc>
          <w:tcPr>
            <w:tcW w:w="1844" w:type="dxa"/>
            <w:tcBorders>
              <w:top w:val="nil"/>
              <w:left w:val="nil"/>
              <w:bottom w:val="nil"/>
              <w:right w:val="nil"/>
            </w:tcBorders>
          </w:tcPr>
          <w:p w14:paraId="65ECE491" w14:textId="77777777" w:rsidR="00A33E74" w:rsidRPr="007A6398" w:rsidRDefault="00A33E74" w:rsidP="00863A16">
            <w:pPr>
              <w:tabs>
                <w:tab w:val="left" w:pos="6450"/>
              </w:tabs>
              <w:rPr>
                <w:rFonts w:ascii="Arial" w:hAnsi="Arial" w:cs="Arial"/>
                <w:b/>
                <w:sz w:val="21"/>
                <w:szCs w:val="21"/>
              </w:rPr>
            </w:pPr>
          </w:p>
        </w:tc>
        <w:tc>
          <w:tcPr>
            <w:tcW w:w="3969" w:type="dxa"/>
            <w:gridSpan w:val="2"/>
            <w:tcBorders>
              <w:top w:val="nil"/>
              <w:left w:val="nil"/>
              <w:bottom w:val="nil"/>
              <w:right w:val="nil"/>
            </w:tcBorders>
            <w:vAlign w:val="center"/>
          </w:tcPr>
          <w:p w14:paraId="4C0982AA"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nil"/>
              <w:left w:val="nil"/>
              <w:bottom w:val="nil"/>
              <w:right w:val="nil"/>
            </w:tcBorders>
            <w:vAlign w:val="center"/>
          </w:tcPr>
          <w:p w14:paraId="23E6947E" w14:textId="77777777" w:rsidR="00A33E74" w:rsidRPr="007A6398" w:rsidRDefault="00A33E74" w:rsidP="00863A16">
            <w:pPr>
              <w:tabs>
                <w:tab w:val="left" w:pos="6450"/>
              </w:tabs>
              <w:jc w:val="center"/>
              <w:rPr>
                <w:rFonts w:ascii="Arial" w:hAnsi="Arial" w:cs="Arial"/>
                <w:b/>
                <w:sz w:val="21"/>
                <w:szCs w:val="21"/>
              </w:rPr>
            </w:pPr>
          </w:p>
        </w:tc>
        <w:tc>
          <w:tcPr>
            <w:tcW w:w="3166" w:type="dxa"/>
            <w:gridSpan w:val="2"/>
            <w:shd w:val="clear" w:color="auto" w:fill="C6D9F1" w:themeFill="text2" w:themeFillTint="33"/>
          </w:tcPr>
          <w:p w14:paraId="7FD8BCF1" w14:textId="2A7D7A40" w:rsidR="00A33E74" w:rsidRPr="007A6398" w:rsidRDefault="00A33E74" w:rsidP="00863A16">
            <w:pPr>
              <w:tabs>
                <w:tab w:val="left" w:pos="6450"/>
              </w:tabs>
              <w:jc w:val="center"/>
              <w:rPr>
                <w:rFonts w:ascii="Arial" w:hAnsi="Arial" w:cs="Arial"/>
                <w:b/>
                <w:sz w:val="21"/>
                <w:szCs w:val="21"/>
              </w:rPr>
            </w:pPr>
            <w:r>
              <w:rPr>
                <w:rFonts w:ascii="Arial" w:hAnsi="Arial" w:cs="Arial"/>
                <w:b/>
                <w:sz w:val="21"/>
                <w:szCs w:val="21"/>
              </w:rPr>
              <w:t>Total mensual</w:t>
            </w:r>
          </w:p>
        </w:tc>
        <w:tc>
          <w:tcPr>
            <w:tcW w:w="1559" w:type="dxa"/>
            <w:shd w:val="clear" w:color="auto" w:fill="C6D9F1" w:themeFill="text2" w:themeFillTint="33"/>
            <w:vAlign w:val="center"/>
          </w:tcPr>
          <w:p w14:paraId="38D55A3E" w14:textId="77777777" w:rsidR="00A33E74" w:rsidRPr="007A6398" w:rsidRDefault="00A33E74" w:rsidP="00863A16">
            <w:pPr>
              <w:tabs>
                <w:tab w:val="left" w:pos="6450"/>
              </w:tabs>
              <w:jc w:val="center"/>
              <w:rPr>
                <w:rFonts w:ascii="Arial" w:hAnsi="Arial" w:cs="Arial"/>
                <w:b/>
                <w:sz w:val="21"/>
                <w:szCs w:val="21"/>
              </w:rPr>
            </w:pPr>
          </w:p>
        </w:tc>
      </w:tr>
      <w:tr w:rsidR="00A33E74" w:rsidRPr="007A6398" w14:paraId="7A9451D5" w14:textId="77777777" w:rsidTr="00A33E74">
        <w:trPr>
          <w:trHeight w:val="247"/>
        </w:trPr>
        <w:tc>
          <w:tcPr>
            <w:tcW w:w="1844" w:type="dxa"/>
            <w:tcBorders>
              <w:top w:val="nil"/>
              <w:left w:val="nil"/>
              <w:bottom w:val="nil"/>
              <w:right w:val="nil"/>
            </w:tcBorders>
          </w:tcPr>
          <w:p w14:paraId="746D4FA3" w14:textId="4A2940DC" w:rsidR="00A33E74" w:rsidRPr="007A6398" w:rsidRDefault="00A33E74" w:rsidP="00863A16">
            <w:pPr>
              <w:tabs>
                <w:tab w:val="left" w:pos="6450"/>
              </w:tabs>
              <w:rPr>
                <w:rFonts w:ascii="Arial" w:hAnsi="Arial" w:cs="Arial"/>
                <w:b/>
                <w:sz w:val="21"/>
                <w:szCs w:val="21"/>
              </w:rPr>
            </w:pPr>
          </w:p>
        </w:tc>
        <w:tc>
          <w:tcPr>
            <w:tcW w:w="3969" w:type="dxa"/>
            <w:gridSpan w:val="2"/>
            <w:tcBorders>
              <w:top w:val="nil"/>
              <w:left w:val="nil"/>
              <w:bottom w:val="nil"/>
              <w:right w:val="nil"/>
            </w:tcBorders>
            <w:vAlign w:val="center"/>
          </w:tcPr>
          <w:p w14:paraId="20951E19"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nil"/>
              <w:left w:val="nil"/>
              <w:bottom w:val="nil"/>
              <w:right w:val="nil"/>
            </w:tcBorders>
            <w:vAlign w:val="center"/>
          </w:tcPr>
          <w:p w14:paraId="13B05E8E" w14:textId="77777777" w:rsidR="00A33E74" w:rsidRPr="007A6398" w:rsidRDefault="00A33E74" w:rsidP="00863A16">
            <w:pPr>
              <w:tabs>
                <w:tab w:val="left" w:pos="6450"/>
              </w:tabs>
              <w:jc w:val="center"/>
              <w:rPr>
                <w:rFonts w:ascii="Arial" w:hAnsi="Arial" w:cs="Arial"/>
                <w:b/>
                <w:sz w:val="21"/>
                <w:szCs w:val="21"/>
              </w:rPr>
            </w:pPr>
          </w:p>
        </w:tc>
        <w:tc>
          <w:tcPr>
            <w:tcW w:w="3166" w:type="dxa"/>
            <w:gridSpan w:val="2"/>
            <w:shd w:val="clear" w:color="auto" w:fill="C6D9F1" w:themeFill="text2" w:themeFillTint="33"/>
          </w:tcPr>
          <w:p w14:paraId="505DBF67" w14:textId="771DFA7C" w:rsidR="00A33E74" w:rsidRPr="007A6398" w:rsidRDefault="00A33E74" w:rsidP="00863A16">
            <w:pPr>
              <w:tabs>
                <w:tab w:val="left" w:pos="6450"/>
              </w:tabs>
              <w:jc w:val="center"/>
              <w:rPr>
                <w:rFonts w:ascii="Arial" w:hAnsi="Arial" w:cs="Arial"/>
                <w:b/>
                <w:sz w:val="21"/>
                <w:szCs w:val="21"/>
              </w:rPr>
            </w:pPr>
            <w:r w:rsidRPr="007A6398">
              <w:rPr>
                <w:rFonts w:ascii="Arial" w:hAnsi="Arial" w:cs="Arial"/>
                <w:b/>
                <w:sz w:val="21"/>
                <w:szCs w:val="21"/>
              </w:rPr>
              <w:t>Total</w:t>
            </w:r>
            <w:r>
              <w:rPr>
                <w:rFonts w:ascii="Arial" w:hAnsi="Arial" w:cs="Arial"/>
                <w:b/>
                <w:sz w:val="21"/>
                <w:szCs w:val="21"/>
              </w:rPr>
              <w:t xml:space="preserve"> periodo a contratar</w:t>
            </w:r>
          </w:p>
        </w:tc>
        <w:tc>
          <w:tcPr>
            <w:tcW w:w="1559" w:type="dxa"/>
            <w:shd w:val="clear" w:color="auto" w:fill="C6D9F1" w:themeFill="text2" w:themeFillTint="33"/>
            <w:vAlign w:val="center"/>
          </w:tcPr>
          <w:p w14:paraId="3784BEB1" w14:textId="77777777" w:rsidR="00A33E74" w:rsidRPr="007A6398" w:rsidRDefault="00A33E74" w:rsidP="00863A16">
            <w:pPr>
              <w:tabs>
                <w:tab w:val="left" w:pos="6450"/>
              </w:tabs>
              <w:jc w:val="center"/>
              <w:rPr>
                <w:rFonts w:ascii="Arial" w:hAnsi="Arial" w:cs="Arial"/>
                <w:b/>
                <w:sz w:val="21"/>
                <w:szCs w:val="21"/>
              </w:rPr>
            </w:pPr>
          </w:p>
        </w:tc>
      </w:tr>
    </w:tbl>
    <w:p w14:paraId="523D203E" w14:textId="77777777" w:rsidR="00F47C6E" w:rsidRPr="007A6398" w:rsidRDefault="00F47C6E" w:rsidP="003E1169">
      <w:pPr>
        <w:spacing w:after="0" w:line="240" w:lineRule="auto"/>
        <w:rPr>
          <w:rFonts w:ascii="Arial" w:eastAsia="Times New Roman" w:hAnsi="Arial" w:cs="Arial"/>
          <w:snapToGrid w:val="0"/>
          <w:sz w:val="12"/>
          <w:szCs w:val="12"/>
          <w:lang w:val="es-ES_tradnl" w:eastAsia="es-ES"/>
        </w:rPr>
      </w:pPr>
    </w:p>
    <w:p w14:paraId="0E0AC69D" w14:textId="77777777" w:rsidR="00F47C6E" w:rsidRPr="007A6398" w:rsidRDefault="00F47C6E" w:rsidP="003E1169">
      <w:pPr>
        <w:spacing w:after="0" w:line="240" w:lineRule="auto"/>
        <w:rPr>
          <w:rFonts w:ascii="Arial" w:eastAsia="Times New Roman" w:hAnsi="Arial" w:cs="Arial"/>
          <w:snapToGrid w:val="0"/>
          <w:sz w:val="12"/>
          <w:szCs w:val="12"/>
          <w:lang w:val="es-ES_tradnl" w:eastAsia="es-ES"/>
        </w:rPr>
      </w:pPr>
    </w:p>
    <w:p w14:paraId="611C3AB1" w14:textId="77777777" w:rsidR="00C1374A" w:rsidRPr="007A6398" w:rsidRDefault="00C1374A" w:rsidP="00A33E74">
      <w:pPr>
        <w:spacing w:after="0" w:line="240" w:lineRule="auto"/>
        <w:rPr>
          <w:rFonts w:ascii="Arial" w:hAnsi="Arial" w:cs="Arial"/>
          <w:b/>
          <w:sz w:val="18"/>
          <w:szCs w:val="18"/>
        </w:rPr>
      </w:pPr>
      <w:r w:rsidRPr="007A6398">
        <w:rPr>
          <w:rFonts w:ascii="Arial" w:hAnsi="Arial" w:cs="Arial"/>
          <w:b/>
          <w:sz w:val="18"/>
          <w:szCs w:val="18"/>
        </w:rPr>
        <w:t>Las operaciones aritméticas se deberán efectuar con redondeo a dos decimales.</w:t>
      </w:r>
    </w:p>
    <w:p w14:paraId="2F0E448F" w14:textId="1CB79E43" w:rsidR="00C1374A" w:rsidRPr="007A6398" w:rsidRDefault="00C1374A" w:rsidP="00A33E74">
      <w:pPr>
        <w:spacing w:after="0" w:line="240" w:lineRule="auto"/>
        <w:rPr>
          <w:rFonts w:ascii="Arial" w:hAnsi="Arial" w:cs="Arial"/>
          <w:b/>
          <w:sz w:val="18"/>
          <w:szCs w:val="18"/>
        </w:rPr>
      </w:pPr>
      <w:r w:rsidRPr="007A6398">
        <w:rPr>
          <w:rFonts w:ascii="Arial" w:hAnsi="Arial" w:cs="Arial"/>
          <w:b/>
          <w:sz w:val="18"/>
          <w:szCs w:val="18"/>
        </w:rPr>
        <w:t>Importe total global en letra: __________________________________________________________________________________</w:t>
      </w:r>
    </w:p>
    <w:p w14:paraId="4117E282" w14:textId="3322FB16" w:rsidR="00C1374A" w:rsidRPr="007A6398" w:rsidRDefault="00C1374A" w:rsidP="00A33E74">
      <w:pPr>
        <w:spacing w:after="0" w:line="240" w:lineRule="auto"/>
        <w:jc w:val="both"/>
        <w:rPr>
          <w:rFonts w:ascii="Arial" w:hAnsi="Arial" w:cs="Arial"/>
          <w:snapToGrid w:val="0"/>
          <w:sz w:val="18"/>
          <w:szCs w:val="18"/>
          <w:lang w:val="es-ES_tradnl"/>
        </w:rPr>
      </w:pPr>
      <w:r w:rsidRPr="007A6398">
        <w:rPr>
          <w:rFonts w:ascii="Arial" w:hAnsi="Arial"/>
          <w:b/>
          <w:sz w:val="18"/>
        </w:rPr>
        <w:t>Forma de pago</w:t>
      </w:r>
      <w:r w:rsidRPr="007A6398">
        <w:rPr>
          <w:rFonts w:ascii="Arial" w:hAnsi="Arial" w:cs="Arial"/>
          <w:b/>
          <w:sz w:val="18"/>
          <w:szCs w:val="18"/>
        </w:rPr>
        <w:t xml:space="preserve">: </w:t>
      </w:r>
      <w:permStart w:id="2052596440" w:edGrp="everyone"/>
      <w:r w:rsidR="00215BF0" w:rsidRPr="007A6398">
        <w:rPr>
          <w:rFonts w:ascii="Arial" w:hAnsi="Arial" w:cs="Arial"/>
          <w:sz w:val="18"/>
          <w:szCs w:val="18"/>
          <w:lang w:val="es-ES"/>
        </w:rPr>
        <w:t xml:space="preserve">El pago se realizará </w:t>
      </w:r>
      <w:r w:rsidR="00E12665" w:rsidRPr="007A6398">
        <w:rPr>
          <w:rFonts w:ascii="Arial" w:hAnsi="Arial" w:cs="Arial"/>
          <w:sz w:val="18"/>
          <w:szCs w:val="18"/>
          <w:lang w:val="es-ES"/>
        </w:rPr>
        <w:t xml:space="preserve">a mes vencido </w:t>
      </w:r>
      <w:r w:rsidR="00215BF0" w:rsidRPr="007A6398">
        <w:rPr>
          <w:rFonts w:ascii="Arial" w:hAnsi="Arial" w:cs="Arial"/>
          <w:sz w:val="18"/>
          <w:szCs w:val="18"/>
          <w:lang w:val="es-ES"/>
        </w:rPr>
        <w:t xml:space="preserve">a los 15 días hábiles a partir del día hábil siguiente de la presentación del Comprobante Fiscal Digital por Internet (CFDI) correspondiente, </w:t>
      </w:r>
      <w:r w:rsidR="00215BF0" w:rsidRPr="007A6398">
        <w:rPr>
          <w:rFonts w:ascii="Arial" w:hAnsi="Arial" w:cs="Arial"/>
          <w:sz w:val="18"/>
          <w:szCs w:val="18"/>
          <w:highlight w:val="yellow"/>
          <w:lang w:val="es-ES"/>
        </w:rPr>
        <w:t xml:space="preserve">en </w:t>
      </w:r>
      <w:r w:rsidR="00C32CCD">
        <w:rPr>
          <w:rFonts w:ascii="Arial" w:hAnsi="Arial" w:cs="Arial"/>
          <w:sz w:val="18"/>
          <w:szCs w:val="18"/>
          <w:lang w:val="es-ES"/>
        </w:rPr>
        <w:t>la Casa de la Cultura Jurídica de León, Guanajuato</w:t>
      </w:r>
      <w:r w:rsidR="00215BF0" w:rsidRPr="007A6398">
        <w:rPr>
          <w:rFonts w:ascii="Arial" w:hAnsi="Arial" w:cs="Arial"/>
          <w:sz w:val="18"/>
          <w:szCs w:val="18"/>
          <w:lang w:val="es-ES"/>
        </w:rPr>
        <w:t xml:space="preserve"> acompañado de la constancia de entrega a entera satisfacción de la </w:t>
      </w:r>
      <w:r w:rsidR="004F3637" w:rsidRPr="007A6398">
        <w:rPr>
          <w:rFonts w:ascii="Arial" w:hAnsi="Arial" w:cs="Arial"/>
          <w:sz w:val="18"/>
          <w:szCs w:val="18"/>
          <w:lang w:val="es-ES"/>
        </w:rPr>
        <w:t>Casa de la Cultura Jurídica</w:t>
      </w:r>
      <w:r w:rsidR="00802E50" w:rsidRPr="007A6398">
        <w:rPr>
          <w:rFonts w:ascii="Arial" w:hAnsi="Arial" w:cs="Arial"/>
          <w:snapToGrid w:val="0"/>
          <w:sz w:val="18"/>
          <w:szCs w:val="18"/>
          <w:lang w:val="es-ES_tradnl"/>
        </w:rPr>
        <w:t>.</w:t>
      </w:r>
    </w:p>
    <w:permEnd w:id="2052596440"/>
    <w:p w14:paraId="168D4572" w14:textId="069BEAE8" w:rsidR="00B613AA" w:rsidRPr="007A6398" w:rsidRDefault="00C1374A" w:rsidP="00A33E74">
      <w:pPr>
        <w:spacing w:after="0" w:line="240" w:lineRule="auto"/>
        <w:jc w:val="both"/>
        <w:rPr>
          <w:rFonts w:ascii="Arial" w:hAnsi="Arial" w:cs="Arial"/>
          <w:b/>
          <w:snapToGrid w:val="0"/>
          <w:sz w:val="20"/>
          <w:szCs w:val="18"/>
        </w:rPr>
      </w:pPr>
      <w:r w:rsidRPr="007A6398">
        <w:rPr>
          <w:rFonts w:ascii="Arial" w:hAnsi="Arial" w:cs="Arial"/>
          <w:b/>
          <w:sz w:val="18"/>
          <w:szCs w:val="18"/>
        </w:rPr>
        <w:t xml:space="preserve">Periodo de prestación de </w:t>
      </w:r>
      <w:r w:rsidRPr="007A6398">
        <w:rPr>
          <w:rFonts w:ascii="Arial" w:hAnsi="Arial" w:cs="Arial"/>
          <w:b/>
          <w:sz w:val="20"/>
          <w:szCs w:val="18"/>
        </w:rPr>
        <w:t>los servicios:</w:t>
      </w:r>
      <w:r w:rsidRPr="007A6398">
        <w:rPr>
          <w:rFonts w:ascii="Arial" w:hAnsi="Arial" w:cs="Arial"/>
          <w:snapToGrid w:val="0"/>
          <w:sz w:val="20"/>
          <w:szCs w:val="18"/>
        </w:rPr>
        <w:t xml:space="preserve"> </w:t>
      </w:r>
      <w:r w:rsidR="00A33E74" w:rsidRPr="00E83264">
        <w:rPr>
          <w:rFonts w:ascii="Arial" w:hAnsi="Arial" w:cs="Arial"/>
          <w:b/>
          <w:bCs/>
          <w:snapToGrid w:val="0"/>
          <w:sz w:val="20"/>
          <w:szCs w:val="18"/>
        </w:rPr>
        <w:t xml:space="preserve">Del 01 de </w:t>
      </w:r>
      <w:r w:rsidR="00E83264" w:rsidRPr="00E83264">
        <w:rPr>
          <w:rFonts w:ascii="Arial" w:hAnsi="Arial" w:cs="Arial"/>
          <w:b/>
          <w:bCs/>
          <w:snapToGrid w:val="0"/>
          <w:sz w:val="20"/>
          <w:szCs w:val="18"/>
        </w:rPr>
        <w:t>enero</w:t>
      </w:r>
      <w:r w:rsidR="00A33E74" w:rsidRPr="00E83264">
        <w:rPr>
          <w:rFonts w:ascii="Arial" w:hAnsi="Arial" w:cs="Arial"/>
          <w:b/>
          <w:bCs/>
          <w:snapToGrid w:val="0"/>
          <w:sz w:val="20"/>
          <w:szCs w:val="18"/>
        </w:rPr>
        <w:t xml:space="preserve"> al 31 de diciembre de 202</w:t>
      </w:r>
      <w:r w:rsidR="006F3D5F">
        <w:rPr>
          <w:rFonts w:ascii="Arial" w:hAnsi="Arial" w:cs="Arial"/>
          <w:b/>
          <w:bCs/>
          <w:snapToGrid w:val="0"/>
          <w:sz w:val="20"/>
          <w:szCs w:val="18"/>
        </w:rPr>
        <w:t>3</w:t>
      </w:r>
    </w:p>
    <w:p w14:paraId="2B0A8AC6" w14:textId="77777777" w:rsidR="00A33E74" w:rsidRDefault="00A33E74" w:rsidP="00A33E74">
      <w:pPr>
        <w:spacing w:after="0" w:line="240" w:lineRule="auto"/>
        <w:jc w:val="both"/>
        <w:rPr>
          <w:rFonts w:ascii="Arial" w:hAnsi="Arial" w:cs="Arial"/>
          <w:b/>
          <w:snapToGrid w:val="0"/>
          <w:sz w:val="20"/>
          <w:szCs w:val="20"/>
        </w:rPr>
      </w:pPr>
    </w:p>
    <w:p w14:paraId="2DBAA192" w14:textId="47D0A9AF" w:rsidR="00760F55" w:rsidRDefault="00B613AA" w:rsidP="00A33E74">
      <w:pPr>
        <w:spacing w:after="0" w:line="240" w:lineRule="auto"/>
        <w:jc w:val="both"/>
        <w:rPr>
          <w:rFonts w:ascii="Arial" w:hAnsi="Arial" w:cs="Arial"/>
          <w:b/>
          <w:snapToGrid w:val="0"/>
          <w:sz w:val="20"/>
          <w:szCs w:val="20"/>
        </w:rPr>
      </w:pPr>
      <w:r w:rsidRPr="007A6398">
        <w:rPr>
          <w:rFonts w:ascii="Arial" w:hAnsi="Arial" w:cs="Arial"/>
          <w:b/>
          <w:snapToGrid w:val="0"/>
          <w:sz w:val="20"/>
          <w:szCs w:val="20"/>
        </w:rPr>
        <w:t>Lugar de prestación de los servicios:</w:t>
      </w:r>
      <w:r w:rsidR="00A3546A" w:rsidRPr="007A6398">
        <w:rPr>
          <w:rFonts w:ascii="Arial" w:hAnsi="Arial" w:cs="Arial"/>
          <w:b/>
          <w:snapToGrid w:val="0"/>
          <w:sz w:val="20"/>
          <w:szCs w:val="20"/>
        </w:rPr>
        <w:t xml:space="preserve"> </w:t>
      </w:r>
      <w:r w:rsidR="00A33E74">
        <w:rPr>
          <w:rFonts w:ascii="Arial" w:hAnsi="Arial" w:cs="Arial"/>
          <w:b/>
          <w:snapToGrid w:val="0"/>
          <w:sz w:val="20"/>
          <w:szCs w:val="20"/>
        </w:rPr>
        <w:t xml:space="preserve"> Casa de la Cultura Jurídica en León, Guanajuato, Calle Chiapas número 309, colonia Bellavista, C.P. 37360, en León, Guanajuato</w:t>
      </w:r>
    </w:p>
    <w:p w14:paraId="36AA8C2F" w14:textId="77777777" w:rsidR="00A33E74" w:rsidRPr="007A6398" w:rsidRDefault="00A33E74" w:rsidP="00A33E74">
      <w:pPr>
        <w:spacing w:after="0" w:line="240" w:lineRule="auto"/>
        <w:jc w:val="both"/>
        <w:rPr>
          <w:rFonts w:ascii="Arial" w:hAnsi="Arial" w:cs="Arial"/>
          <w:b/>
          <w:snapToGrid w:val="0"/>
          <w:sz w:val="20"/>
          <w:szCs w:val="20"/>
          <w:lang w:val="es-ES_tradnl"/>
        </w:rPr>
      </w:pPr>
    </w:p>
    <w:p w14:paraId="5E0E717F" w14:textId="77005449" w:rsidR="00B613AA" w:rsidRPr="007A6398" w:rsidRDefault="00B613AA" w:rsidP="00A33E74">
      <w:pPr>
        <w:spacing w:after="0" w:line="240" w:lineRule="auto"/>
        <w:jc w:val="both"/>
        <w:rPr>
          <w:rFonts w:ascii="Arial" w:hAnsi="Arial" w:cs="Arial"/>
          <w:snapToGrid w:val="0"/>
          <w:sz w:val="18"/>
          <w:szCs w:val="18"/>
          <w:lang w:val="es-ES_tradnl"/>
        </w:rPr>
      </w:pPr>
      <w:r w:rsidRPr="00C32CCD">
        <w:rPr>
          <w:rFonts w:ascii="Arial" w:hAnsi="Arial" w:cs="Arial"/>
          <w:b/>
          <w:snapToGrid w:val="0"/>
          <w:sz w:val="18"/>
          <w:szCs w:val="18"/>
          <w:lang w:val="es-ES_tradnl"/>
        </w:rPr>
        <w:t xml:space="preserve">Vigencia de la propuesta: </w:t>
      </w:r>
      <w:r w:rsidRPr="00C32CCD">
        <w:rPr>
          <w:rFonts w:ascii="Arial" w:hAnsi="Arial" w:cs="Arial"/>
          <w:snapToGrid w:val="0"/>
          <w:sz w:val="18"/>
          <w:szCs w:val="18"/>
          <w:lang w:val="es-ES_tradnl"/>
        </w:rPr>
        <w:t xml:space="preserve">Las propuestas permanecerán vigentes por un plazo no menor de </w:t>
      </w:r>
      <w:r w:rsidR="00657B60" w:rsidRPr="00C32CCD">
        <w:rPr>
          <w:rFonts w:ascii="Arial" w:hAnsi="Arial" w:cs="Arial"/>
          <w:snapToGrid w:val="0"/>
          <w:sz w:val="18"/>
          <w:szCs w:val="18"/>
          <w:lang w:val="es-ES_tradnl"/>
        </w:rPr>
        <w:t>30</w:t>
      </w:r>
      <w:r w:rsidRPr="00C32CCD">
        <w:rPr>
          <w:rFonts w:ascii="Arial" w:hAnsi="Arial" w:cs="Arial"/>
          <w:snapToGrid w:val="0"/>
          <w:sz w:val="18"/>
          <w:szCs w:val="18"/>
          <w:lang w:val="es-ES_tradnl"/>
        </w:rPr>
        <w:t xml:space="preserve"> días hábiles siguientes a la</w:t>
      </w:r>
      <w:r w:rsidRPr="007A6398">
        <w:rPr>
          <w:rFonts w:ascii="Arial" w:hAnsi="Arial" w:cs="Arial"/>
          <w:snapToGrid w:val="0"/>
          <w:sz w:val="18"/>
          <w:szCs w:val="18"/>
          <w:lang w:val="es-ES_tradnl"/>
        </w:rPr>
        <w:t xml:space="preserve"> fecha de entrega de las mismas</w:t>
      </w:r>
      <w:r w:rsidR="00E12665" w:rsidRPr="007A6398">
        <w:rPr>
          <w:rFonts w:ascii="Arial" w:hAnsi="Arial" w:cs="Arial"/>
          <w:snapToGrid w:val="0"/>
          <w:sz w:val="18"/>
          <w:szCs w:val="18"/>
          <w:lang w:val="es-ES_tradnl"/>
        </w:rPr>
        <w:t>.</w:t>
      </w:r>
    </w:p>
    <w:p w14:paraId="4E6CB150" w14:textId="77777777" w:rsidR="00A33E74" w:rsidRDefault="00A33E74" w:rsidP="00A33E74">
      <w:pPr>
        <w:spacing w:after="0" w:line="240" w:lineRule="auto"/>
        <w:jc w:val="both"/>
        <w:rPr>
          <w:rFonts w:ascii="Arial" w:hAnsi="Arial" w:cs="Arial"/>
          <w:b/>
          <w:sz w:val="18"/>
          <w:szCs w:val="18"/>
        </w:rPr>
      </w:pPr>
    </w:p>
    <w:p w14:paraId="117E55AC" w14:textId="4E7A8C7F" w:rsidR="00A33E74" w:rsidRDefault="00C1374A" w:rsidP="00A33E74">
      <w:pPr>
        <w:spacing w:after="0" w:line="240" w:lineRule="auto"/>
        <w:jc w:val="both"/>
        <w:rPr>
          <w:rFonts w:ascii="Arial" w:hAnsi="Arial" w:cs="Arial"/>
          <w:b/>
          <w:sz w:val="18"/>
          <w:szCs w:val="18"/>
        </w:rPr>
      </w:pPr>
      <w:r w:rsidRPr="007A6398">
        <w:rPr>
          <w:rFonts w:ascii="Arial" w:hAnsi="Arial" w:cs="Arial"/>
          <w:b/>
          <w:sz w:val="18"/>
          <w:szCs w:val="18"/>
        </w:rPr>
        <w:t>Los precios ofertados no serán sujetos a ningún ajuste y cualquier error en los mismos será de estricta responsabilidad del ofertante.</w:t>
      </w:r>
    </w:p>
    <w:p w14:paraId="2ACD4FA3" w14:textId="339CD071" w:rsidR="00C1374A" w:rsidRPr="00A33E74" w:rsidRDefault="00C1374A" w:rsidP="00A33E74">
      <w:pPr>
        <w:spacing w:after="0" w:line="240" w:lineRule="auto"/>
        <w:jc w:val="both"/>
        <w:rPr>
          <w:rFonts w:ascii="Arial" w:hAnsi="Arial" w:cs="Arial"/>
          <w:b/>
          <w:snapToGrid w:val="0"/>
          <w:sz w:val="18"/>
          <w:szCs w:val="18"/>
        </w:rPr>
      </w:pPr>
      <w:r w:rsidRPr="00A33E74">
        <w:rPr>
          <w:rFonts w:ascii="Arial" w:hAnsi="Arial" w:cs="Arial"/>
          <w:b/>
          <w:sz w:val="18"/>
          <w:szCs w:val="18"/>
        </w:rPr>
        <w:t>Domicilio para firma del contrato:</w:t>
      </w:r>
      <w:r w:rsidR="00A33E74" w:rsidRPr="00A33E74">
        <w:rPr>
          <w:rFonts w:ascii="Arial" w:hAnsi="Arial" w:cs="Arial"/>
          <w:b/>
          <w:sz w:val="18"/>
          <w:szCs w:val="18"/>
        </w:rPr>
        <w:t xml:space="preserve"> </w:t>
      </w:r>
      <w:r w:rsidR="00A33E74" w:rsidRPr="00A33E74">
        <w:rPr>
          <w:rFonts w:ascii="Arial" w:hAnsi="Arial" w:cs="Arial"/>
          <w:b/>
          <w:snapToGrid w:val="0"/>
          <w:sz w:val="18"/>
          <w:szCs w:val="18"/>
        </w:rPr>
        <w:t>Casa de la Cultura Jurídica en León, Guanajuato, Calle Chiapas número 309, colonia Bellavista, C.P. 37360, en León, Guanajuato</w:t>
      </w:r>
    </w:p>
    <w:p w14:paraId="21F5426A" w14:textId="77777777" w:rsidR="00A33E74" w:rsidRPr="007A6398" w:rsidRDefault="00A33E74" w:rsidP="00A33E74">
      <w:pPr>
        <w:spacing w:after="0" w:line="240" w:lineRule="auto"/>
        <w:jc w:val="both"/>
        <w:rPr>
          <w:rFonts w:ascii="Arial" w:hAnsi="Arial" w:cs="Arial"/>
          <w:sz w:val="18"/>
          <w:szCs w:val="18"/>
        </w:rPr>
      </w:pPr>
    </w:p>
    <w:p w14:paraId="2174E6E0" w14:textId="280AE767" w:rsidR="00C1374A" w:rsidRPr="007A6398" w:rsidRDefault="00C1374A" w:rsidP="00A33E74">
      <w:pPr>
        <w:spacing w:after="0" w:line="240" w:lineRule="auto"/>
        <w:jc w:val="both"/>
        <w:rPr>
          <w:rFonts w:ascii="Arial" w:hAnsi="Arial" w:cs="Arial"/>
          <w:b/>
          <w:sz w:val="18"/>
          <w:szCs w:val="18"/>
        </w:rPr>
      </w:pPr>
      <w:r w:rsidRPr="007A6398">
        <w:rPr>
          <w:rFonts w:ascii="Arial" w:hAnsi="Arial" w:cs="Arial"/>
          <w:b/>
          <w:sz w:val="18"/>
          <w:szCs w:val="18"/>
        </w:rPr>
        <w:t>Razón Social____________________________________________________________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w:t>
      </w:r>
    </w:p>
    <w:p w14:paraId="1CC9DDDE" w14:textId="6E269104" w:rsidR="00C1374A" w:rsidRPr="007A6398" w:rsidRDefault="00C1374A" w:rsidP="00A33E74">
      <w:pPr>
        <w:spacing w:after="0" w:line="240" w:lineRule="auto"/>
        <w:ind w:right="-404"/>
        <w:jc w:val="both"/>
        <w:rPr>
          <w:rFonts w:ascii="Arial" w:hAnsi="Arial" w:cs="Arial"/>
          <w:b/>
          <w:sz w:val="18"/>
          <w:szCs w:val="18"/>
        </w:rPr>
      </w:pPr>
      <w:r w:rsidRPr="007A6398">
        <w:rPr>
          <w:rFonts w:ascii="Arial" w:hAnsi="Arial" w:cs="Arial"/>
          <w:b/>
          <w:sz w:val="18"/>
          <w:szCs w:val="18"/>
        </w:rPr>
        <w:t>R.F.C.______________________________________________________________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____________________</w:t>
      </w:r>
    </w:p>
    <w:p w14:paraId="075153DC" w14:textId="4ABBE2A5" w:rsidR="00C1374A" w:rsidRPr="007A6398" w:rsidRDefault="00C1374A" w:rsidP="00A33E74">
      <w:pPr>
        <w:spacing w:after="0" w:line="240" w:lineRule="auto"/>
        <w:ind w:right="-404"/>
        <w:jc w:val="both"/>
        <w:rPr>
          <w:rFonts w:ascii="Arial" w:hAnsi="Arial" w:cs="Arial"/>
          <w:b/>
          <w:sz w:val="18"/>
          <w:szCs w:val="18"/>
        </w:rPr>
      </w:pPr>
      <w:r w:rsidRPr="007A6398">
        <w:rPr>
          <w:rFonts w:ascii="Arial" w:hAnsi="Arial" w:cs="Arial"/>
          <w:b/>
          <w:sz w:val="18"/>
          <w:szCs w:val="18"/>
        </w:rPr>
        <w:t>Domicilio 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____________________</w:t>
      </w:r>
    </w:p>
    <w:p w14:paraId="410FC09E" w14:textId="77777777" w:rsidR="00A33E74" w:rsidRDefault="00A33E74" w:rsidP="00A33E74">
      <w:pPr>
        <w:spacing w:after="0" w:line="240" w:lineRule="auto"/>
        <w:jc w:val="both"/>
        <w:rPr>
          <w:rFonts w:ascii="Arial" w:hAnsi="Arial" w:cs="Arial"/>
          <w:b/>
          <w:sz w:val="18"/>
          <w:szCs w:val="18"/>
        </w:rPr>
      </w:pPr>
    </w:p>
    <w:p w14:paraId="2FB3FC65" w14:textId="710DFF80" w:rsidR="00952B2C" w:rsidRPr="007A6398" w:rsidRDefault="00C1374A" w:rsidP="00A33E74">
      <w:pPr>
        <w:spacing w:after="0" w:line="240" w:lineRule="auto"/>
        <w:jc w:val="both"/>
        <w:rPr>
          <w:rFonts w:ascii="Arial" w:hAnsi="Arial" w:cs="Arial"/>
          <w:b/>
          <w:sz w:val="18"/>
          <w:szCs w:val="18"/>
        </w:rPr>
      </w:pPr>
      <w:r w:rsidRPr="007A6398">
        <w:rPr>
          <w:rFonts w:ascii="Arial" w:hAnsi="Arial" w:cs="Arial"/>
          <w:b/>
          <w:sz w:val="18"/>
          <w:szCs w:val="18"/>
        </w:rPr>
        <w:t>Nombre y firma del representante o apoderado legal</w:t>
      </w:r>
      <w:r w:rsidR="00952B2C" w:rsidRPr="007A6398">
        <w:rPr>
          <w:rFonts w:ascii="Arial" w:hAnsi="Arial" w:cs="Arial"/>
          <w:b/>
          <w:sz w:val="18"/>
          <w:szCs w:val="18"/>
        </w:rPr>
        <w:t xml:space="preserve"> </w:t>
      </w:r>
    </w:p>
    <w:p w14:paraId="01D287E0" w14:textId="77777777" w:rsidR="004F3637" w:rsidRPr="007A6398" w:rsidRDefault="004F3637" w:rsidP="00952B2C">
      <w:pPr>
        <w:spacing w:after="0"/>
        <w:jc w:val="both"/>
        <w:rPr>
          <w:rFonts w:ascii="Arial" w:hAnsi="Arial" w:cs="Arial"/>
          <w:b/>
          <w:sz w:val="18"/>
          <w:szCs w:val="18"/>
        </w:rPr>
      </w:pPr>
    </w:p>
    <w:p w14:paraId="72B1F9DF" w14:textId="67CDDC12" w:rsidR="00205515" w:rsidRPr="007A6398" w:rsidRDefault="00C1374A" w:rsidP="004F3637">
      <w:pPr>
        <w:spacing w:after="0"/>
        <w:jc w:val="both"/>
        <w:rPr>
          <w:rFonts w:ascii="Arial" w:hAnsi="Arial" w:cs="Arial"/>
          <w:b/>
          <w:sz w:val="18"/>
          <w:szCs w:val="18"/>
        </w:rPr>
      </w:pPr>
      <w:r w:rsidRPr="007A6398">
        <w:rPr>
          <w:rFonts w:ascii="Arial" w:hAnsi="Arial" w:cs="Arial"/>
          <w:b/>
          <w:sz w:val="18"/>
          <w:szCs w:val="18"/>
        </w:rPr>
        <w:t>__________________________________________</w:t>
      </w:r>
    </w:p>
    <w:p w14:paraId="5F809932" w14:textId="77777777" w:rsidR="004F3637" w:rsidRPr="007A6398" w:rsidRDefault="004F3637" w:rsidP="004F3637">
      <w:pPr>
        <w:spacing w:after="0"/>
        <w:jc w:val="both"/>
        <w:rPr>
          <w:rFonts w:ascii="Arial" w:hAnsi="Arial" w:cs="Arial"/>
          <w:b/>
          <w:sz w:val="18"/>
          <w:szCs w:val="18"/>
        </w:rPr>
      </w:pPr>
    </w:p>
    <w:p w14:paraId="1848B106" w14:textId="37BBF006" w:rsidR="00205515" w:rsidRPr="007A6398" w:rsidRDefault="00205515" w:rsidP="00C1374A">
      <w:pPr>
        <w:spacing w:after="120"/>
        <w:jc w:val="both"/>
        <w:rPr>
          <w:rFonts w:ascii="Arial" w:hAnsi="Arial" w:cs="Arial"/>
          <w:b/>
          <w:sz w:val="18"/>
          <w:szCs w:val="18"/>
        </w:rPr>
      </w:pPr>
    </w:p>
    <w:p w14:paraId="3FF3DC8A" w14:textId="77777777" w:rsidR="00205515" w:rsidRPr="007A6398" w:rsidRDefault="00205515" w:rsidP="00C1374A">
      <w:pPr>
        <w:spacing w:after="120"/>
        <w:jc w:val="both"/>
        <w:rPr>
          <w:rFonts w:ascii="Arial" w:hAnsi="Arial" w:cs="Arial"/>
          <w:b/>
          <w:sz w:val="18"/>
          <w:szCs w:val="18"/>
        </w:rPr>
      </w:pPr>
    </w:p>
    <w:p w14:paraId="14E4D068" w14:textId="77777777" w:rsidR="001431EE" w:rsidRPr="007A6398" w:rsidRDefault="001431EE" w:rsidP="001431EE">
      <w:pPr>
        <w:spacing w:after="0"/>
        <w:jc w:val="center"/>
        <w:rPr>
          <w:rFonts w:ascii="Arial" w:hAnsi="Arial"/>
          <w:b/>
          <w:szCs w:val="14"/>
        </w:rPr>
      </w:pPr>
      <w:r w:rsidRPr="007A6398">
        <w:rPr>
          <w:rFonts w:ascii="Arial" w:hAnsi="Arial"/>
          <w:b/>
          <w:szCs w:val="14"/>
        </w:rPr>
        <w:lastRenderedPageBreak/>
        <w:t>Anexo 4</w:t>
      </w:r>
    </w:p>
    <w:p w14:paraId="291BE878" w14:textId="77777777" w:rsidR="001431EE" w:rsidRPr="007A6398" w:rsidRDefault="001431EE" w:rsidP="001431EE">
      <w:pPr>
        <w:spacing w:after="0" w:line="156" w:lineRule="auto"/>
        <w:jc w:val="center"/>
        <w:rPr>
          <w:rFonts w:ascii="Arial Narrow" w:eastAsia="Times New Roman" w:hAnsi="Arial Narrow" w:cs="Times New Roman"/>
          <w:b/>
          <w:sz w:val="6"/>
          <w:szCs w:val="12"/>
          <w:lang w:val="es-ES" w:eastAsia="es-ES"/>
        </w:rPr>
      </w:pPr>
    </w:p>
    <w:p w14:paraId="2EB21066" w14:textId="0C1909E1" w:rsidR="001431EE" w:rsidRPr="007A6398" w:rsidRDefault="003D6F58" w:rsidP="001431EE">
      <w:pPr>
        <w:spacing w:after="0" w:line="240" w:lineRule="auto"/>
        <w:jc w:val="center"/>
        <w:rPr>
          <w:rFonts w:ascii="Arial Narrow" w:eastAsia="Times New Roman" w:hAnsi="Arial Narrow" w:cs="Times New Roman"/>
          <w:b/>
          <w:sz w:val="20"/>
          <w:szCs w:val="12"/>
          <w:lang w:val="es-ES" w:eastAsia="es-ES"/>
        </w:rPr>
      </w:pPr>
      <w:r w:rsidRPr="007A6398">
        <w:rPr>
          <w:rFonts w:ascii="Arial Narrow" w:eastAsia="Times New Roman" w:hAnsi="Arial Narrow" w:cs="Times New Roman"/>
          <w:b/>
          <w:sz w:val="20"/>
          <w:szCs w:val="12"/>
          <w:lang w:val="es-ES" w:eastAsia="es-ES"/>
        </w:rPr>
        <w:t>Modelo de contrato simplificado</w:t>
      </w:r>
      <w:r w:rsidR="001431EE" w:rsidRPr="007A6398">
        <w:rPr>
          <w:rFonts w:ascii="Arial Narrow" w:eastAsia="Times New Roman" w:hAnsi="Arial Narrow" w:cs="Times New Roman"/>
          <w:b/>
          <w:sz w:val="20"/>
          <w:szCs w:val="12"/>
          <w:lang w:val="es-ES" w:eastAsia="es-ES"/>
        </w:rPr>
        <w:t xml:space="preserve"> </w:t>
      </w:r>
    </w:p>
    <w:p w14:paraId="2C49C84E" w14:textId="77777777" w:rsidR="00C82575" w:rsidRPr="00DE0530" w:rsidRDefault="00C82575" w:rsidP="00C82575">
      <w:pPr>
        <w:pStyle w:val="Textosinformato"/>
        <w:tabs>
          <w:tab w:val="left" w:pos="6569"/>
        </w:tabs>
        <w:jc w:val="center"/>
        <w:rPr>
          <w:rFonts w:ascii="Arial" w:hAnsi="Arial" w:cs="Arial"/>
          <w:b/>
          <w:sz w:val="11"/>
          <w:szCs w:val="11"/>
        </w:rPr>
      </w:pPr>
      <w:r w:rsidRPr="00DE0530">
        <w:rPr>
          <w:rFonts w:ascii="Arial" w:hAnsi="Arial" w:cs="Arial"/>
          <w:b/>
          <w:sz w:val="11"/>
          <w:szCs w:val="11"/>
        </w:rPr>
        <w:t>CONTRATO SIMPLIFICADO</w:t>
      </w:r>
    </w:p>
    <w:p w14:paraId="2596334D" w14:textId="77777777" w:rsidR="00C82575" w:rsidRPr="00C82575" w:rsidRDefault="00C82575" w:rsidP="00C82575">
      <w:pPr>
        <w:pStyle w:val="Textosinformato"/>
        <w:tabs>
          <w:tab w:val="left" w:pos="6569"/>
        </w:tabs>
        <w:jc w:val="both"/>
        <w:rPr>
          <w:rFonts w:ascii="Arial" w:hAnsi="Arial" w:cs="Arial"/>
          <w:b/>
          <w:sz w:val="9"/>
          <w:szCs w:val="9"/>
        </w:rPr>
      </w:pPr>
      <w:r w:rsidRPr="00C82575">
        <w:rPr>
          <w:rFonts w:ascii="Arial" w:hAnsi="Arial" w:cs="Arial"/>
          <w:b/>
          <w:sz w:val="9"/>
          <w:szCs w:val="9"/>
        </w:rPr>
        <w:t>I.- La Suprema Corte de Justicia de la Nación, en lo sucesivo “Suprema Corte" por conducto de su representante para los efectos de este instrumento manifiesta que:</w:t>
      </w:r>
    </w:p>
    <w:p w14:paraId="0E3AD815"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I.1</w:t>
      </w:r>
      <w:r w:rsidRPr="00C82575">
        <w:rPr>
          <w:rFonts w:ascii="Arial" w:hAnsi="Arial" w:cs="Arial"/>
          <w:b/>
          <w:bCs/>
          <w:sz w:val="9"/>
          <w:szCs w:val="9"/>
        </w:rPr>
        <w:t>.-</w:t>
      </w:r>
      <w:r w:rsidRPr="00C82575">
        <w:rPr>
          <w:rFonts w:ascii="Arial" w:hAnsi="Arial" w:cs="Arial"/>
          <w:sz w:val="9"/>
          <w:szCs w:val="9"/>
        </w:rPr>
        <w:t xml:space="preserve"> Es el máximo órgano depositario del Poder Judicial de la Federación, en términos de lo dispuesto en los artículos 94 de la Constitución Política de los Estados Unidos Mexicanos y 1º, fracción I, de la Ley Orgánica del Poder Judicial de la Federación.</w:t>
      </w:r>
    </w:p>
    <w:p w14:paraId="02805F92" w14:textId="77777777" w:rsidR="00C82575" w:rsidRPr="00C82575" w:rsidRDefault="00C82575" w:rsidP="00C82575">
      <w:pPr>
        <w:spacing w:after="0" w:line="240" w:lineRule="auto"/>
        <w:jc w:val="both"/>
        <w:rPr>
          <w:rFonts w:ascii="Arial" w:eastAsiaTheme="minorEastAsia" w:hAnsi="Arial" w:cs="Arial"/>
          <w:i/>
          <w:iCs/>
          <w:sz w:val="9"/>
          <w:szCs w:val="9"/>
          <w:lang w:eastAsia="es-MX"/>
        </w:rPr>
      </w:pPr>
      <w:r w:rsidRPr="00C82575">
        <w:rPr>
          <w:rFonts w:ascii="Arial" w:hAnsi="Arial" w:cs="Arial"/>
          <w:b/>
          <w:i/>
          <w:iCs/>
          <w:sz w:val="9"/>
          <w:szCs w:val="9"/>
        </w:rPr>
        <w:t xml:space="preserve">I.2.- </w:t>
      </w:r>
      <w:r w:rsidRPr="00C82575">
        <w:rPr>
          <w:rFonts w:ascii="Arial" w:eastAsiaTheme="minorEastAsia" w:hAnsi="Arial" w:cs="Arial"/>
          <w:i/>
          <w:iCs/>
          <w:sz w:val="9"/>
          <w:szCs w:val="9"/>
          <w:lang w:eastAsia="es-MX"/>
        </w:rPr>
        <w:t xml:space="preserve">La presente contratación realizada mediante adjudicación directa fue autorizada por </w:t>
      </w:r>
      <w:r w:rsidRPr="00C82575">
        <w:rPr>
          <w:rFonts w:ascii="Arial" w:eastAsiaTheme="minorEastAsia" w:hAnsi="Arial" w:cs="Arial"/>
          <w:sz w:val="9"/>
          <w:szCs w:val="9"/>
          <w:lang w:eastAsia="es-MX"/>
        </w:rPr>
        <w:t>el titular de la Casa de la Cultura Jurídica en León, Guanajuato</w:t>
      </w:r>
      <w:r w:rsidRPr="00C82575">
        <w:rPr>
          <w:rFonts w:ascii="Arial" w:eastAsiaTheme="minorEastAsia" w:hAnsi="Arial" w:cs="Arial"/>
          <w:i/>
          <w:iCs/>
          <w:sz w:val="9"/>
          <w:szCs w:val="9"/>
          <w:lang w:eastAsia="es-MX"/>
        </w:rPr>
        <w:t>, de conformidad con lo previsto en los artículos 43, fracción V, 46, 95, 96 y 97 del Acuerdo General de Administración XIV/2019, del Comité de Gobierno y Administración de la Suprema Corte de Justicia de la Nación del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1DF1186"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 xml:space="preserve">I.3.- </w:t>
      </w:r>
      <w:r w:rsidRPr="00C82575">
        <w:rPr>
          <w:rFonts w:ascii="Arial" w:eastAsiaTheme="minorEastAsia" w:hAnsi="Arial" w:cs="Arial"/>
          <w:sz w:val="9"/>
          <w:szCs w:val="9"/>
          <w:lang w:eastAsia="es-MX"/>
        </w:rPr>
        <w:t>El titular de la Casa de la Cultura Jurídica en León, Guanajuato, está facultado para suscribir el presente instrumento, de conformidad con lo dispuesto en el artículo 11, párrafo séptimo, del Acuerdo General de Administración XIV/2019.</w:t>
      </w:r>
    </w:p>
    <w:p w14:paraId="35AFFEF9"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I.4.-</w:t>
      </w:r>
      <w:r w:rsidRPr="00C82575">
        <w:rPr>
          <w:rFonts w:ascii="Arial" w:eastAsiaTheme="minorEastAsia" w:hAnsi="Arial" w:cs="Arial"/>
          <w:sz w:val="9"/>
          <w:szCs w:val="9"/>
          <w:lang w:eastAsia="es-MX"/>
        </w:rPr>
        <w:t xml:space="preserve"> Para todo lo relacionado con el presente contrato, señala como su domicilio el ubicado en la calle José María Pino Suárez número 2, colonia Centro, alcaldía Cuauhtémoc, código postal 06060, Ciudad de México.</w:t>
      </w:r>
    </w:p>
    <w:p w14:paraId="3BD57744"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I.5.-</w:t>
      </w:r>
      <w:r w:rsidRPr="00C82575">
        <w:rPr>
          <w:rFonts w:ascii="Arial" w:eastAsiaTheme="minorEastAsia" w:hAnsi="Arial" w:cs="Arial"/>
          <w:sz w:val="9"/>
          <w:szCs w:val="9"/>
          <w:lang w:eastAsia="es-MX"/>
        </w:rPr>
        <w:t xml:space="preserve"> La erogación que implica la presente contratación se realizará con cargo al Centro Gestor </w:t>
      </w:r>
      <w:r w:rsidRPr="00C82575">
        <w:rPr>
          <w:rFonts w:ascii="Arial" w:eastAsiaTheme="minorEastAsia" w:hAnsi="Arial" w:cs="Arial"/>
          <w:b/>
          <w:bCs/>
          <w:sz w:val="9"/>
          <w:szCs w:val="9"/>
          <w:lang w:eastAsia="es-MX"/>
        </w:rPr>
        <w:t>079</w:t>
      </w:r>
      <w:r w:rsidRPr="00C82575">
        <w:rPr>
          <w:rFonts w:ascii="Arial" w:eastAsiaTheme="minorEastAsia" w:hAnsi="Arial" w:cs="Arial"/>
          <w:sz w:val="9"/>
          <w:szCs w:val="9"/>
          <w:lang w:eastAsia="es-MX"/>
        </w:rPr>
        <w:t xml:space="preserve">, Partida Presupuestal </w:t>
      </w:r>
      <w:r w:rsidRPr="00C82575">
        <w:rPr>
          <w:rFonts w:ascii="Arial" w:eastAsiaTheme="minorEastAsia" w:hAnsi="Arial" w:cs="Arial"/>
          <w:b/>
          <w:bCs/>
          <w:sz w:val="9"/>
          <w:szCs w:val="9"/>
          <w:lang w:eastAsia="es-MX"/>
        </w:rPr>
        <w:t>33801</w:t>
      </w:r>
      <w:r w:rsidRPr="00C82575">
        <w:rPr>
          <w:rFonts w:ascii="Arial" w:eastAsiaTheme="minorEastAsia" w:hAnsi="Arial" w:cs="Arial"/>
          <w:sz w:val="9"/>
          <w:szCs w:val="9"/>
          <w:lang w:eastAsia="es-MX"/>
        </w:rPr>
        <w:t>, destino Casa de la Cultura Jurídica en León, Guanajuato.</w:t>
      </w:r>
    </w:p>
    <w:p w14:paraId="074D3942" w14:textId="77777777" w:rsidR="00C82575" w:rsidRPr="00C82575" w:rsidRDefault="00C82575" w:rsidP="00C82575">
      <w:pPr>
        <w:pStyle w:val="Textosinformato"/>
        <w:tabs>
          <w:tab w:val="left" w:pos="6569"/>
        </w:tabs>
        <w:jc w:val="both"/>
        <w:rPr>
          <w:rFonts w:ascii="Arial" w:hAnsi="Arial" w:cs="Arial"/>
          <w:b/>
          <w:sz w:val="9"/>
          <w:szCs w:val="9"/>
        </w:rPr>
      </w:pPr>
      <w:r w:rsidRPr="00C82575">
        <w:rPr>
          <w:rFonts w:ascii="Arial" w:hAnsi="Arial" w:cs="Arial"/>
          <w:b/>
          <w:sz w:val="9"/>
          <w:szCs w:val="9"/>
        </w:rPr>
        <w:t>II.</w:t>
      </w:r>
      <w:r w:rsidRPr="00C82575">
        <w:rPr>
          <w:rFonts w:ascii="Arial" w:hAnsi="Arial" w:cs="Arial"/>
          <w:b/>
          <w:sz w:val="9"/>
          <w:szCs w:val="9"/>
          <w:lang w:val="es-MX"/>
        </w:rPr>
        <w:t>-</w:t>
      </w:r>
      <w:r w:rsidRPr="00C82575">
        <w:rPr>
          <w:rFonts w:ascii="Arial" w:hAnsi="Arial" w:cs="Arial"/>
          <w:b/>
          <w:sz w:val="9"/>
          <w:szCs w:val="9"/>
        </w:rPr>
        <w:t xml:space="preserve"> El “</w:t>
      </w:r>
      <w:r w:rsidRPr="00C82575">
        <w:rPr>
          <w:rFonts w:ascii="Arial" w:hAnsi="Arial" w:cs="Arial"/>
          <w:b/>
          <w:sz w:val="9"/>
          <w:szCs w:val="9"/>
          <w:lang w:val="es-MX"/>
        </w:rPr>
        <w:t>Prestador de Servicios</w:t>
      </w:r>
      <w:r w:rsidRPr="00C82575">
        <w:rPr>
          <w:rFonts w:ascii="Arial" w:hAnsi="Arial" w:cs="Arial"/>
          <w:b/>
          <w:sz w:val="9"/>
          <w:szCs w:val="9"/>
        </w:rPr>
        <w:t>” manifiesta</w:t>
      </w:r>
      <w:r w:rsidRPr="00C82575">
        <w:rPr>
          <w:rFonts w:ascii="Arial" w:hAnsi="Arial" w:cs="Arial"/>
          <w:b/>
          <w:sz w:val="9"/>
          <w:szCs w:val="9"/>
          <w:lang w:val="es-MX"/>
        </w:rPr>
        <w:t xml:space="preserve"> por su propio derecho y</w:t>
      </w:r>
      <w:r w:rsidRPr="00C82575">
        <w:rPr>
          <w:rFonts w:ascii="Arial" w:hAnsi="Arial" w:cs="Arial"/>
          <w:b/>
          <w:sz w:val="9"/>
          <w:szCs w:val="9"/>
        </w:rPr>
        <w:t xml:space="preserve"> bajo protesta de decir verdad que:</w:t>
      </w:r>
    </w:p>
    <w:p w14:paraId="389A4C61" w14:textId="77777777" w:rsidR="00C82575" w:rsidRPr="00C82575" w:rsidRDefault="00C82575" w:rsidP="00C82575">
      <w:pPr>
        <w:spacing w:after="0" w:line="240" w:lineRule="auto"/>
        <w:jc w:val="both"/>
        <w:rPr>
          <w:rFonts w:ascii="Arial" w:hAnsi="Arial" w:cs="Arial"/>
          <w:sz w:val="9"/>
          <w:szCs w:val="9"/>
        </w:rPr>
      </w:pPr>
      <w:bookmarkStart w:id="0" w:name="_Hlk43371550"/>
      <w:r w:rsidRPr="00C82575">
        <w:rPr>
          <w:rFonts w:ascii="Arial" w:hAnsi="Arial" w:cs="Arial"/>
          <w:b/>
          <w:sz w:val="9"/>
          <w:szCs w:val="9"/>
        </w:rPr>
        <w:t>II.1</w:t>
      </w:r>
      <w:r w:rsidRPr="00C82575">
        <w:rPr>
          <w:rFonts w:ascii="Arial" w:hAnsi="Arial" w:cs="Arial"/>
          <w:sz w:val="9"/>
          <w:szCs w:val="9"/>
        </w:rPr>
        <w:t xml:space="preserve">.- </w:t>
      </w:r>
      <w:bookmarkEnd w:id="0"/>
      <w:r w:rsidRPr="00C82575">
        <w:rPr>
          <w:rFonts w:ascii="Arial" w:hAnsi="Arial" w:cs="Arial"/>
          <w:sz w:val="9"/>
          <w:szCs w:val="9"/>
        </w:rPr>
        <w:t>Es una persona física con nacionalidad mexicana que cuenta con la capacidad de ejercicio para actuar en el presente contrato</w:t>
      </w:r>
      <w:bookmarkStart w:id="1" w:name="_Hlk43371564"/>
      <w:bookmarkStart w:id="2" w:name="_Hlk43371640"/>
      <w:r w:rsidRPr="00C82575">
        <w:rPr>
          <w:rFonts w:ascii="Arial" w:hAnsi="Arial" w:cs="Arial"/>
          <w:sz w:val="9"/>
          <w:szCs w:val="9"/>
        </w:rPr>
        <w:t>.</w:t>
      </w:r>
    </w:p>
    <w:p w14:paraId="1270EFF2"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sz w:val="9"/>
          <w:szCs w:val="9"/>
        </w:rPr>
        <w:t xml:space="preserve">II.2.- </w:t>
      </w:r>
      <w:r w:rsidRPr="00C82575">
        <w:rPr>
          <w:rFonts w:ascii="Arial" w:hAnsi="Arial" w:cs="Arial"/>
          <w:sz w:val="9"/>
          <w:szCs w:val="9"/>
        </w:rPr>
        <w:t>Conoce perfectamente las especificaciones técnicas de los servicios requeridos por la “Suprema Corte” y cuenta con los elementos técnicos y capacidad económica necesarios para realizarlos a satisfacción de esta.</w:t>
      </w:r>
    </w:p>
    <w:bookmarkEnd w:id="1"/>
    <w:p w14:paraId="11B1CE10"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II.3</w:t>
      </w:r>
      <w:r w:rsidRPr="00C82575">
        <w:rPr>
          <w:rFonts w:ascii="Arial" w:hAnsi="Arial" w:cs="Arial"/>
          <w:b/>
          <w:bCs/>
          <w:sz w:val="9"/>
          <w:szCs w:val="9"/>
        </w:rPr>
        <w:t>.-</w:t>
      </w:r>
      <w:r w:rsidRPr="00C82575">
        <w:rPr>
          <w:rFonts w:ascii="Arial" w:hAnsi="Arial" w:cs="Arial"/>
          <w:sz w:val="9"/>
          <w:szCs w:val="9"/>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3B09A9"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II.4.-</w:t>
      </w:r>
      <w:r w:rsidRPr="00C82575">
        <w:rPr>
          <w:rFonts w:ascii="Arial" w:hAnsi="Arial" w:cs="Arial"/>
          <w:sz w:val="9"/>
          <w:szCs w:val="9"/>
        </w:rPr>
        <w:t xml:space="preserve"> Conoce y acepta sujetarse a lo previsto en el Acuerdo General de Administración XIV/2019.</w:t>
      </w:r>
    </w:p>
    <w:p w14:paraId="0CEE8E09"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bCs/>
          <w:sz w:val="9"/>
          <w:szCs w:val="9"/>
        </w:rPr>
        <w:t>II.5</w:t>
      </w:r>
      <w:r w:rsidRPr="00C82575">
        <w:rPr>
          <w:rFonts w:ascii="Arial" w:hAnsi="Arial" w:cs="Arial"/>
          <w:sz w:val="9"/>
          <w:szCs w:val="9"/>
        </w:rPr>
        <w:t>.- Manifiesta que cumple con las disposiciones legales aplicables en materia de seguridad privada, por lo que a la celebración del presente contrato, cuenta con los permisos vigentes que amparan su legal funcionamiento.</w:t>
      </w:r>
    </w:p>
    <w:bookmarkEnd w:id="2"/>
    <w:p w14:paraId="36CBA9A4"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II.6</w:t>
      </w:r>
      <w:r w:rsidRPr="00C82575">
        <w:rPr>
          <w:rFonts w:ascii="Arial" w:hAnsi="Arial" w:cs="Arial"/>
          <w:b/>
          <w:bCs/>
          <w:sz w:val="9"/>
          <w:szCs w:val="9"/>
        </w:rPr>
        <w:t>.-</w:t>
      </w:r>
      <w:r w:rsidRPr="00C82575">
        <w:rPr>
          <w:rFonts w:ascii="Arial" w:hAnsi="Arial" w:cs="Arial"/>
          <w:sz w:val="9"/>
          <w:szCs w:val="9"/>
        </w:rPr>
        <w:t xml:space="preserve"> Para todo lo relacionado con el presente contrato, señala como su domicilio el indicado en la carátula del presente instrumento, en el apartado denominado “Prestador de Servicios”.</w:t>
      </w:r>
    </w:p>
    <w:p w14:paraId="3E37BF29"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sz w:val="9"/>
          <w:szCs w:val="9"/>
        </w:rPr>
        <w:t>III.- La “Suprema Corte" y el “Prestador de Servicios”, a quienes de manera conjunta se les identificará como las “Partes” declaran que:</w:t>
      </w:r>
    </w:p>
    <w:p w14:paraId="7BAD65C7"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III.1.-</w:t>
      </w:r>
      <w:r w:rsidRPr="00C82575">
        <w:rPr>
          <w:rFonts w:ascii="Arial" w:hAnsi="Arial" w:cs="Arial"/>
          <w:sz w:val="9"/>
          <w:szCs w:val="9"/>
        </w:rPr>
        <w:t xml:space="preserve"> Reconocen mutuamente la personalidad jurídica con la que comparecen a la celebración del presente instrumento y manifiestan que todas las comunicaciones que se realicen entre ellas se dirigirán a los domicilios indicados en los antecedentes I.4 y II.6 de este instrumento.</w:t>
      </w:r>
    </w:p>
    <w:p w14:paraId="462673FC"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bCs/>
          <w:sz w:val="9"/>
          <w:szCs w:val="9"/>
        </w:rPr>
        <w:t>III.2.-</w:t>
      </w:r>
      <w:r w:rsidRPr="00C82575">
        <w:rPr>
          <w:rFonts w:ascii="Arial" w:hAnsi="Arial" w:cs="Arial"/>
          <w:sz w:val="9"/>
          <w:szCs w:val="9"/>
        </w:rPr>
        <w:t xml:space="preserve"> Las “Partes” reconocen que la carátula del presente contrato forma parte integrante del presente instrumento contractual.</w:t>
      </w:r>
    </w:p>
    <w:p w14:paraId="4C3C6B94" w14:textId="77777777" w:rsidR="00C82575" w:rsidRPr="00C82575" w:rsidRDefault="00C82575" w:rsidP="00C82575">
      <w:pPr>
        <w:spacing w:after="0" w:line="240" w:lineRule="auto"/>
        <w:jc w:val="both"/>
        <w:rPr>
          <w:rFonts w:cs="Arial"/>
          <w:sz w:val="9"/>
          <w:szCs w:val="9"/>
        </w:rPr>
      </w:pPr>
      <w:r w:rsidRPr="00C82575">
        <w:rPr>
          <w:rFonts w:ascii="Arial" w:hAnsi="Arial" w:cs="Arial"/>
          <w:b/>
          <w:sz w:val="9"/>
          <w:szCs w:val="9"/>
        </w:rPr>
        <w:t xml:space="preserve">III.3.- </w:t>
      </w:r>
      <w:r w:rsidRPr="00C82575">
        <w:rPr>
          <w:rFonts w:ascii="Arial" w:hAnsi="Arial" w:cs="Arial"/>
          <w:sz w:val="9"/>
          <w:szCs w:val="9"/>
        </w:rPr>
        <w:t>Conocen el alcance y contenido del presente contrato, por lo que están de acuerdo en someterse a las siguientes:</w:t>
      </w:r>
    </w:p>
    <w:p w14:paraId="44F7EF39" w14:textId="77777777" w:rsidR="00C82575" w:rsidRPr="00C82575" w:rsidRDefault="00C82575" w:rsidP="00C82575">
      <w:pPr>
        <w:pStyle w:val="Ttulo"/>
        <w:rPr>
          <w:rFonts w:cs="Arial"/>
          <w:b w:val="0"/>
          <w:sz w:val="9"/>
          <w:szCs w:val="9"/>
        </w:rPr>
      </w:pPr>
      <w:r w:rsidRPr="00C82575">
        <w:rPr>
          <w:rFonts w:cs="Arial"/>
          <w:sz w:val="9"/>
          <w:szCs w:val="9"/>
        </w:rPr>
        <w:t>C L Á U S U L A S</w:t>
      </w:r>
    </w:p>
    <w:p w14:paraId="76A12B1B" w14:textId="77777777" w:rsidR="00C82575" w:rsidRPr="00C82575" w:rsidRDefault="00C82575" w:rsidP="00C82575">
      <w:pPr>
        <w:autoSpaceDE w:val="0"/>
        <w:autoSpaceDN w:val="0"/>
        <w:adjustRightInd w:val="0"/>
        <w:spacing w:after="0" w:line="240" w:lineRule="auto"/>
        <w:jc w:val="both"/>
        <w:rPr>
          <w:rFonts w:ascii="Arial" w:hAnsi="Arial" w:cs="Arial"/>
          <w:i/>
          <w:iCs/>
          <w:sz w:val="9"/>
          <w:szCs w:val="9"/>
        </w:rPr>
      </w:pPr>
      <w:r w:rsidRPr="00C82575">
        <w:rPr>
          <w:rFonts w:ascii="Arial" w:hAnsi="Arial" w:cs="Arial"/>
          <w:b/>
          <w:sz w:val="9"/>
          <w:szCs w:val="9"/>
        </w:rPr>
        <w:t>Primera. Condiciones Generales</w:t>
      </w:r>
      <w:r w:rsidRPr="00C82575">
        <w:rPr>
          <w:rFonts w:ascii="Arial" w:hAnsi="Arial" w:cs="Arial"/>
          <w:sz w:val="9"/>
          <w:szCs w:val="9"/>
        </w:rPr>
        <w:t>. El “Prestador de Servicios” se compromete a proporcionar los servicios descritos en el presente instrumento y respetar en todo momento el objeto, precio, plazo y condiciones de pago señaladas en la carátula y las cláusulas del presente instrumento contrato, durante y hasta el cumplimiento total del objeto de este acuerdo de voluntades. El pago señalado en la presente cláusula, cubre el total de los servicios contratados, por lo cual la “Suprema Corte” no tiene obligación de cubrir ningún importe adicional.</w:t>
      </w:r>
      <w:bookmarkStart w:id="3" w:name="_Hlk43206509"/>
      <w:r w:rsidRPr="00C82575">
        <w:rPr>
          <w:rFonts w:ascii="Arial" w:hAnsi="Arial" w:cs="Arial"/>
          <w:sz w:val="9"/>
          <w:szCs w:val="9"/>
        </w:rPr>
        <w:t xml:space="preserve"> </w:t>
      </w:r>
      <w:r w:rsidRPr="00C82575">
        <w:rPr>
          <w:rFonts w:ascii="Arial" w:hAnsi="Arial" w:cs="Arial"/>
          <w:i/>
          <w:iCs/>
          <w:sz w:val="9"/>
          <w:szCs w:val="9"/>
        </w:rPr>
        <w:t>En caso de que el vencimiento de los plazos señalados en el presente Contrato se ubiquen en un día inhábil, el plazo se recorrerá al día hábil inmediato siguiente</w:t>
      </w:r>
      <w:bookmarkEnd w:id="3"/>
      <w:r w:rsidRPr="00C82575">
        <w:rPr>
          <w:rFonts w:ascii="Arial" w:hAnsi="Arial" w:cs="Arial"/>
          <w:i/>
          <w:iCs/>
          <w:sz w:val="9"/>
          <w:szCs w:val="9"/>
        </w:rPr>
        <w:t>.</w:t>
      </w:r>
    </w:p>
    <w:p w14:paraId="1FFF9D00"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 xml:space="preserve">Segunda. </w:t>
      </w:r>
      <w:r w:rsidRPr="00C82575">
        <w:rPr>
          <w:rFonts w:ascii="Arial" w:hAnsi="Arial" w:cs="Arial"/>
          <w:bCs/>
          <w:sz w:val="9"/>
          <w:szCs w:val="9"/>
        </w:rPr>
        <w:t>El “Prestador de Servicios” se obliga a mantener vigente el permiso expedido por la autoridad estatal competente en materia de seguridad privada para la prestación del servicio de seguridad y vigilancia intramuros, durante la vigencia del contrato, lo que deberá acreditar en cualquier momento, a solicitud de la “Suprema Corte”. En el supuesto de prestar sus servicios en dos o más entidades federativas, también deberá exhibir la autorización o permiso emitido por la autoridad federal competente en materia de seguridad privada, que deberá estar vigente durante la vigencia del contrato.  El incumplimiento a lo establecido en la presente cláusula será causa de rescisión del presente instrumento contractual.</w:t>
      </w:r>
    </w:p>
    <w:p w14:paraId="2C36DBF2" w14:textId="77777777" w:rsidR="00C82575" w:rsidRPr="00C82575" w:rsidRDefault="00C82575" w:rsidP="00C82575">
      <w:pPr>
        <w:spacing w:after="0" w:line="240" w:lineRule="auto"/>
        <w:jc w:val="both"/>
        <w:rPr>
          <w:rFonts w:ascii="Arial" w:eastAsia="Calibri" w:hAnsi="Arial" w:cs="Arial"/>
          <w:bCs/>
          <w:snapToGrid w:val="0"/>
          <w:sz w:val="9"/>
          <w:szCs w:val="9"/>
        </w:rPr>
      </w:pPr>
      <w:r w:rsidRPr="00C82575">
        <w:rPr>
          <w:rFonts w:ascii="Arial" w:hAnsi="Arial" w:cs="Arial"/>
          <w:b/>
          <w:sz w:val="9"/>
          <w:szCs w:val="9"/>
        </w:rPr>
        <w:t>Tercera. Requisitos para realizar los pagos respectivos.</w:t>
      </w:r>
      <w:r w:rsidRPr="00C82575">
        <w:rPr>
          <w:rFonts w:ascii="Arial" w:hAnsi="Arial" w:cs="Arial"/>
          <w:sz w:val="9"/>
          <w:szCs w:val="9"/>
        </w:rPr>
        <w:t xml:space="preserve"> Para efectos fiscales el “Prestador de Servicios” deberá presentar la o las facturas o comprobante respectivo a nombre de la “Suprema Corte” según consta en la cédula de identificación fiscal, expedida por la Secretaría de Hacienda y Crédito Público con el Registro Federal de Contribuyentes </w:t>
      </w:r>
      <w:r w:rsidRPr="00C82575">
        <w:rPr>
          <w:rFonts w:ascii="Arial" w:hAnsi="Arial" w:cs="Arial"/>
          <w:b/>
          <w:sz w:val="9"/>
          <w:szCs w:val="9"/>
        </w:rPr>
        <w:t>SCJ9502046P5</w:t>
      </w:r>
      <w:r w:rsidRPr="00C82575">
        <w:rPr>
          <w:rFonts w:ascii="Arial" w:hAnsi="Arial" w:cs="Arial"/>
          <w:sz w:val="9"/>
          <w:szCs w:val="9"/>
        </w:rPr>
        <w:t xml:space="preserve">, indicando el domicilio señalado en la declaración I.4 de este instrumento y demás requisitos fiscales a que haya lugar, copia del instrumento contractual y copia del documento mediante el cual fueron prestados los servicios a entera satisfacción. </w:t>
      </w:r>
      <w:r w:rsidRPr="00C82575">
        <w:rPr>
          <w:rFonts w:ascii="Arial" w:hAnsi="Arial" w:cs="Arial"/>
          <w:sz w:val="9"/>
          <w:szCs w:val="9"/>
          <w:lang w:val="es-ES_tradnl"/>
        </w:rPr>
        <w:t xml:space="preserve">Las “Partes” convienen que la “Suprema Corte” podrá, en cualquier momento, retener los pagos que tenga pendientes de cubrir al “Prestador de Servicios”, en caso de que este último incumpla cualesquiera de las obligaciones pactadas en el presente instrumento contractual, así como </w:t>
      </w:r>
      <w:r w:rsidRPr="00C82575">
        <w:rPr>
          <w:rFonts w:ascii="Arial" w:eastAsia="Calibri" w:hAnsi="Arial" w:cs="Arial"/>
          <w:bCs/>
          <w:snapToGrid w:val="0"/>
          <w:sz w:val="9"/>
          <w:szCs w:val="9"/>
        </w:rPr>
        <w:t>por los días de servicios no prestados, de conformidad con lo establecido en el artículo 159, penúltimo párrafo, del Acuerdo General de Administración XIV/2019, y con independencia de la aplicación de la pena convencional que proceda.</w:t>
      </w:r>
    </w:p>
    <w:p w14:paraId="4FA0AFA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Cuarta. Penas Convencionales.</w:t>
      </w:r>
      <w:r w:rsidRPr="00C82575">
        <w:rPr>
          <w:rFonts w:ascii="Arial" w:hAnsi="Arial" w:cs="Arial"/>
          <w:sz w:val="9"/>
          <w:szCs w:val="9"/>
        </w:rPr>
        <w:t xml:space="preserve"> Las penas convencionales serán determinadas por la “Suprema Corte”, en función del incumplimiento decretado, conforme lo siguiente:</w:t>
      </w:r>
    </w:p>
    <w:p w14:paraId="628054B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 xml:space="preserve">En caso de incumplimiento de las obligaciones pactadas en el instrumento contractual y de sus anexos, la “Suprema Corte” podrá aplicar una pena convencional hasta por el </w:t>
      </w:r>
      <w:r w:rsidRPr="00C82575">
        <w:rPr>
          <w:rFonts w:ascii="Arial" w:hAnsi="Arial" w:cs="Arial"/>
          <w:b/>
          <w:bCs/>
          <w:sz w:val="9"/>
          <w:szCs w:val="9"/>
        </w:rPr>
        <w:t>30</w:t>
      </w:r>
      <w:r w:rsidRPr="00C82575">
        <w:rPr>
          <w:rFonts w:ascii="Arial" w:hAnsi="Arial" w:cs="Arial"/>
          <w:sz w:val="9"/>
          <w:szCs w:val="9"/>
        </w:rPr>
        <w:t xml:space="preserve"> % del monto que corresponda al valor de los servicios (sin incluir IVA) que no se hayan recibido, o bien, no se hayan recibido a entera satisfacción de la “Suprema Corte”. De existir incumplimiento parcial, la pena se ajustará proporcionalmente al porcentaje incumplido.</w:t>
      </w:r>
    </w:p>
    <w:p w14:paraId="703FCF24"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porciento diario a la cantidad que importen los bienes pendientes de entrega, los servicios no prestados o los conceptos de trabajos no realizados, y no podrán exceder del </w:t>
      </w:r>
      <w:r w:rsidRPr="00C82575">
        <w:rPr>
          <w:rFonts w:ascii="Arial" w:hAnsi="Arial" w:cs="Arial"/>
          <w:b/>
          <w:bCs/>
          <w:sz w:val="9"/>
          <w:szCs w:val="9"/>
        </w:rPr>
        <w:t>30</w:t>
      </w:r>
      <w:r w:rsidRPr="00C82575">
        <w:rPr>
          <w:rFonts w:ascii="Arial" w:hAnsi="Arial" w:cs="Arial"/>
          <w:sz w:val="9"/>
          <w:szCs w:val="9"/>
        </w:rPr>
        <w:t xml:space="preserve"> % del monto total del contrato. Si las penas convencionales rebasan el porcentaje señalado anteriormente, se iniciará el procedimiento de rescisión del contrato.</w:t>
      </w:r>
    </w:p>
    <w:p w14:paraId="5AFA9B47"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Las penas podrán descontarse de los montos pendientes de cubrir por parte de la “Suprema Corte” al “Prestador de Servicios” y, de ser necesario, ingresando su monto a la Tesorería de la “Suprema Corte”.</w:t>
      </w:r>
    </w:p>
    <w:p w14:paraId="5B23CEBB" w14:textId="77777777" w:rsidR="00C82575" w:rsidRPr="00C82575" w:rsidRDefault="00C82575" w:rsidP="00C82575">
      <w:pPr>
        <w:tabs>
          <w:tab w:val="left" w:pos="0"/>
        </w:tabs>
        <w:spacing w:after="0" w:line="240" w:lineRule="auto"/>
        <w:jc w:val="both"/>
        <w:rPr>
          <w:rFonts w:ascii="Arial" w:hAnsi="Arial" w:cs="Arial"/>
          <w:b/>
          <w:sz w:val="9"/>
          <w:szCs w:val="9"/>
        </w:rPr>
      </w:pPr>
      <w:r w:rsidRPr="00C82575">
        <w:rPr>
          <w:rFonts w:ascii="Arial" w:hAnsi="Arial" w:cs="Arial"/>
          <w:b/>
          <w:sz w:val="9"/>
          <w:szCs w:val="9"/>
        </w:rPr>
        <w:t xml:space="preserve">Quinta. </w:t>
      </w:r>
      <w:r w:rsidRPr="00C82575">
        <w:rPr>
          <w:rFonts w:ascii="Arial" w:hAnsi="Arial" w:cs="Arial"/>
          <w:b/>
          <w:bCs/>
          <w:sz w:val="9"/>
          <w:szCs w:val="9"/>
        </w:rPr>
        <w:t xml:space="preserve">Monto del contrato. </w:t>
      </w:r>
      <w:r w:rsidRPr="00C82575">
        <w:rPr>
          <w:rFonts w:ascii="Arial" w:hAnsi="Arial" w:cs="Arial"/>
          <w:sz w:val="9"/>
          <w:szCs w:val="9"/>
        </w:rPr>
        <w:t xml:space="preserve">El monto del presente contrato es de  </w:t>
      </w:r>
      <w:r w:rsidRPr="00C82575">
        <w:rPr>
          <w:rFonts w:ascii="Arial" w:hAnsi="Arial" w:cs="Arial"/>
          <w:b/>
          <w:bCs/>
          <w:sz w:val="9"/>
          <w:szCs w:val="9"/>
        </w:rPr>
        <w:t>XXXXX</w:t>
      </w:r>
      <w:r w:rsidRPr="00C82575">
        <w:rPr>
          <w:rFonts w:ascii="Arial" w:hAnsi="Arial" w:cs="Arial"/>
          <w:sz w:val="9"/>
          <w:szCs w:val="9"/>
        </w:rPr>
        <w:t xml:space="preserve"> </w:t>
      </w:r>
      <w:r w:rsidRPr="00C82575">
        <w:rPr>
          <w:rFonts w:ascii="Arial" w:hAnsi="Arial" w:cs="Arial"/>
          <w:b/>
          <w:bCs/>
          <w:sz w:val="9"/>
          <w:szCs w:val="9"/>
        </w:rPr>
        <w:t>pesos 00/100 M.N.)</w:t>
      </w:r>
      <w:r w:rsidRPr="00C82575">
        <w:rPr>
          <w:rFonts w:ascii="Arial" w:hAnsi="Arial" w:cs="Arial"/>
          <w:sz w:val="9"/>
          <w:szCs w:val="9"/>
        </w:rPr>
        <w:t xml:space="preserve"> más el 16% del Impuesto al Valor Agregado, equivalente a </w:t>
      </w:r>
      <w:r w:rsidRPr="00C82575">
        <w:rPr>
          <w:rFonts w:ascii="Arial" w:hAnsi="Arial" w:cs="Arial"/>
          <w:b/>
          <w:bCs/>
          <w:sz w:val="9"/>
          <w:szCs w:val="9"/>
        </w:rPr>
        <w:t>$XXXXX pesos 00/100</w:t>
      </w:r>
      <w:r w:rsidRPr="00C82575">
        <w:rPr>
          <w:rFonts w:ascii="Arial" w:hAnsi="Arial" w:cs="Arial"/>
          <w:sz w:val="9"/>
          <w:szCs w:val="9"/>
        </w:rPr>
        <w:t xml:space="preserve"> M.N.) resultando un monto total de </w:t>
      </w:r>
      <w:r w:rsidRPr="00C82575">
        <w:rPr>
          <w:rFonts w:ascii="Arial" w:hAnsi="Arial" w:cs="Arial"/>
          <w:b/>
          <w:bCs/>
          <w:sz w:val="9"/>
          <w:szCs w:val="9"/>
        </w:rPr>
        <w:t>$XXXXX pesos 00/100</w:t>
      </w:r>
      <w:r w:rsidRPr="00C82575">
        <w:rPr>
          <w:rFonts w:ascii="Arial" w:hAnsi="Arial" w:cs="Arial"/>
          <w:sz w:val="9"/>
          <w:szCs w:val="9"/>
        </w:rPr>
        <w:t xml:space="preserve"> M.N.).</w:t>
      </w:r>
    </w:p>
    <w:p w14:paraId="07BEB0E8"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Sexta. Lugar de prestación de los servicios y condiciones de pago. “</w:t>
      </w:r>
      <w:r w:rsidRPr="00C82575">
        <w:rPr>
          <w:rFonts w:ascii="Arial" w:hAnsi="Arial" w:cs="Arial"/>
          <w:bCs/>
          <w:sz w:val="9"/>
          <w:szCs w:val="9"/>
        </w:rPr>
        <w:t>El Prestador de Servicios” debe realizar la prestación del servicio, objeto de este contrato, en los siguientes domicilios:</w:t>
      </w:r>
    </w:p>
    <w:p w14:paraId="39956702"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Calle Chiapas Número 309, colonia Bellavista, C.P. 37360 en León, Guanajuato</w:t>
      </w:r>
      <w:r w:rsidRPr="00C82575">
        <w:rPr>
          <w:rFonts w:ascii="Arial" w:hAnsi="Arial" w:cs="Arial"/>
          <w:bCs/>
          <w:sz w:val="9"/>
          <w:szCs w:val="9"/>
        </w:rPr>
        <w:t xml:space="preserve">, con un precio por servicio de </w:t>
      </w:r>
      <w:r w:rsidRPr="00C82575">
        <w:rPr>
          <w:rFonts w:ascii="Arial" w:hAnsi="Arial" w:cs="Arial"/>
          <w:b/>
          <w:bCs/>
          <w:sz w:val="9"/>
          <w:szCs w:val="9"/>
        </w:rPr>
        <w:t>$XXXXX pesos 00/100 M.N.)</w:t>
      </w:r>
      <w:r w:rsidRPr="00C82575">
        <w:rPr>
          <w:rFonts w:ascii="Arial" w:hAnsi="Arial" w:cs="Arial"/>
          <w:sz w:val="9"/>
          <w:szCs w:val="9"/>
        </w:rPr>
        <w:t xml:space="preserve"> más IVA.</w:t>
      </w:r>
    </w:p>
    <w:p w14:paraId="339D9071"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Séptima.</w:t>
      </w:r>
      <w:r w:rsidRPr="00C82575">
        <w:rPr>
          <w:rFonts w:ascii="Arial" w:hAnsi="Arial" w:cs="Arial"/>
          <w:sz w:val="9"/>
          <w:szCs w:val="9"/>
        </w:rPr>
        <w:t xml:space="preserve"> </w:t>
      </w:r>
      <w:r w:rsidRPr="00C82575">
        <w:rPr>
          <w:rFonts w:ascii="Arial" w:hAnsi="Arial" w:cs="Arial"/>
          <w:b/>
          <w:bCs/>
          <w:sz w:val="9"/>
          <w:szCs w:val="9"/>
        </w:rPr>
        <w:t>Vigencia del contrato y plazo de prestación de los servicios</w:t>
      </w:r>
      <w:r w:rsidRPr="00C82575">
        <w:rPr>
          <w:rFonts w:ascii="Arial" w:hAnsi="Arial" w:cs="Arial"/>
          <w:sz w:val="9"/>
          <w:szCs w:val="9"/>
        </w:rPr>
        <w:t>. Las “Partes</w:t>
      </w:r>
      <w:r w:rsidRPr="00C82575">
        <w:rPr>
          <w:rFonts w:ascii="Arial" w:hAnsi="Arial" w:cs="Arial"/>
          <w:bCs/>
          <w:sz w:val="9"/>
          <w:szCs w:val="9"/>
        </w:rPr>
        <w:t xml:space="preserve">” convienen en que la vigencia del presente contrato será a partir del </w:t>
      </w:r>
      <w:r w:rsidRPr="00C82575">
        <w:rPr>
          <w:rFonts w:ascii="Arial" w:hAnsi="Arial" w:cs="Arial"/>
          <w:b/>
          <w:sz w:val="9"/>
          <w:szCs w:val="9"/>
        </w:rPr>
        <w:t>XX</w:t>
      </w:r>
      <w:r w:rsidRPr="00C82575">
        <w:rPr>
          <w:rFonts w:ascii="Arial" w:hAnsi="Arial" w:cs="Arial"/>
          <w:bCs/>
          <w:sz w:val="9"/>
          <w:szCs w:val="9"/>
        </w:rPr>
        <w:t xml:space="preserve"> de </w:t>
      </w:r>
      <w:r w:rsidRPr="00C82575">
        <w:rPr>
          <w:rFonts w:ascii="Arial" w:hAnsi="Arial" w:cs="Arial"/>
          <w:b/>
          <w:sz w:val="9"/>
          <w:szCs w:val="9"/>
        </w:rPr>
        <w:t>XXXX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 xml:space="preserve"> y hasta el </w:t>
      </w:r>
      <w:r w:rsidRPr="00C82575">
        <w:rPr>
          <w:rFonts w:ascii="Arial" w:hAnsi="Arial" w:cs="Arial"/>
          <w:b/>
          <w:sz w:val="9"/>
          <w:szCs w:val="9"/>
        </w:rPr>
        <w:t>XX</w:t>
      </w:r>
      <w:r w:rsidRPr="00C82575">
        <w:rPr>
          <w:rFonts w:ascii="Arial" w:hAnsi="Arial" w:cs="Arial"/>
          <w:bCs/>
          <w:sz w:val="9"/>
          <w:szCs w:val="9"/>
        </w:rPr>
        <w:t xml:space="preserve"> de </w:t>
      </w:r>
      <w:r w:rsidRPr="00C82575">
        <w:rPr>
          <w:rFonts w:ascii="Arial" w:hAnsi="Arial" w:cs="Arial"/>
          <w:b/>
          <w:sz w:val="9"/>
          <w:szCs w:val="9"/>
        </w:rPr>
        <w:t>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w:t>
      </w:r>
    </w:p>
    <w:p w14:paraId="3EBB1B4A"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Cs/>
          <w:sz w:val="9"/>
          <w:szCs w:val="9"/>
        </w:rPr>
        <w:t xml:space="preserve">El “Prestador de Servicios” se compromete en prestar los servicios conforme a lo siguiente: Edificio </w:t>
      </w:r>
      <w:r w:rsidRPr="00C82575">
        <w:rPr>
          <w:rFonts w:ascii="Arial" w:hAnsi="Arial" w:cs="Arial"/>
          <w:b/>
          <w:sz w:val="9"/>
          <w:szCs w:val="9"/>
        </w:rPr>
        <w:t>Calle Chiapas Número 309, colonia Bellavista, C.P. 37360 en León, Guanajuato</w:t>
      </w:r>
      <w:r w:rsidRPr="00C82575">
        <w:rPr>
          <w:rFonts w:ascii="Arial" w:hAnsi="Arial" w:cs="Arial"/>
          <w:bCs/>
          <w:sz w:val="9"/>
          <w:szCs w:val="9"/>
        </w:rPr>
        <w:t xml:space="preserve">, los días </w:t>
      </w:r>
      <w:r w:rsidRPr="00C82575">
        <w:rPr>
          <w:rFonts w:ascii="Arial" w:hAnsi="Arial" w:cs="Arial"/>
          <w:b/>
          <w:sz w:val="9"/>
          <w:szCs w:val="9"/>
        </w:rPr>
        <w:t>XXX de XXX de 2021</w:t>
      </w:r>
      <w:r w:rsidRPr="00C82575">
        <w:rPr>
          <w:rFonts w:ascii="Arial" w:hAnsi="Arial" w:cs="Arial"/>
          <w:bCs/>
          <w:sz w:val="9"/>
          <w:szCs w:val="9"/>
        </w:rPr>
        <w:t xml:space="preserve"> al día </w:t>
      </w:r>
      <w:r w:rsidRPr="00C82575">
        <w:rPr>
          <w:rFonts w:ascii="Arial" w:hAnsi="Arial" w:cs="Arial"/>
          <w:b/>
          <w:sz w:val="9"/>
          <w:szCs w:val="9"/>
        </w:rPr>
        <w:t>31</w:t>
      </w:r>
      <w:r w:rsidRPr="00C82575">
        <w:rPr>
          <w:rFonts w:ascii="Arial" w:hAnsi="Arial" w:cs="Arial"/>
          <w:bCs/>
          <w:sz w:val="9"/>
          <w:szCs w:val="9"/>
        </w:rPr>
        <w:t xml:space="preserve"> del mes de </w:t>
      </w:r>
      <w:r w:rsidRPr="00C82575">
        <w:rPr>
          <w:rFonts w:ascii="Arial" w:hAnsi="Arial" w:cs="Arial"/>
          <w:b/>
          <w:sz w:val="9"/>
          <w:szCs w:val="9"/>
        </w:rPr>
        <w:t>XXXX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 xml:space="preserve">. </w:t>
      </w:r>
      <w:r w:rsidRPr="00C82575">
        <w:rPr>
          <w:rFonts w:ascii="Arial" w:hAnsi="Arial" w:cs="Arial"/>
          <w:sz w:val="9"/>
          <w:szCs w:val="9"/>
        </w:rPr>
        <w:t>A la terminación de la vigencia de esta contratación, no se deberá continuar con el servicio objeto de este contrato. El plazo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B12B05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 xml:space="preserve">Octava. Garantía de cumplimiento. </w:t>
      </w:r>
      <w:r w:rsidRPr="00C82575">
        <w:rPr>
          <w:rFonts w:ascii="Arial" w:hAnsi="Arial" w:cs="Arial"/>
          <w:sz w:val="9"/>
          <w:szCs w:val="9"/>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pago se realizará en su totalidad de manera posterior a la prestación de los servicios.</w:t>
      </w:r>
    </w:p>
    <w:p w14:paraId="0704A865"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Novena. Pagos en exceso.</w:t>
      </w:r>
      <w:r w:rsidRPr="00C82575">
        <w:rPr>
          <w:rFonts w:ascii="Arial" w:hAnsi="Arial" w:cs="Arial"/>
          <w:sz w:val="9"/>
          <w:szCs w:val="9"/>
        </w:rPr>
        <w:t xml:space="preserve">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 </w:t>
      </w:r>
    </w:p>
    <w:p w14:paraId="58BCDE8A"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eastAsia="Calibri" w:hAnsi="Arial" w:cs="Arial"/>
          <w:b/>
          <w:snapToGrid w:val="0"/>
          <w:sz w:val="9"/>
          <w:szCs w:val="9"/>
        </w:rPr>
        <w:t xml:space="preserve">Décima. </w:t>
      </w:r>
      <w:r w:rsidRPr="00C82575">
        <w:rPr>
          <w:rFonts w:ascii="Arial" w:hAnsi="Arial" w:cs="Arial"/>
          <w:b/>
          <w:sz w:val="9"/>
          <w:szCs w:val="9"/>
        </w:rPr>
        <w:t xml:space="preserve">Propiedad Intelectual </w:t>
      </w:r>
      <w:r w:rsidRPr="00C82575">
        <w:rPr>
          <w:rFonts w:ascii="Arial" w:hAnsi="Arial" w:cs="Arial"/>
          <w:sz w:val="9"/>
          <w:szCs w:val="9"/>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60B248A5" w14:textId="77777777" w:rsidR="00C82575" w:rsidRPr="00C82575" w:rsidRDefault="00C82575" w:rsidP="00C82575">
      <w:pPr>
        <w:autoSpaceDE w:val="0"/>
        <w:autoSpaceDN w:val="0"/>
        <w:adjustRightInd w:val="0"/>
        <w:spacing w:after="0" w:line="240" w:lineRule="auto"/>
        <w:jc w:val="both"/>
        <w:rPr>
          <w:rFonts w:ascii="Arial" w:hAnsi="Arial" w:cs="Arial"/>
          <w:b/>
          <w:sz w:val="9"/>
          <w:szCs w:val="9"/>
        </w:rPr>
      </w:pPr>
      <w:r w:rsidRPr="00C82575">
        <w:rPr>
          <w:rFonts w:ascii="Arial" w:hAnsi="Arial" w:cs="Arial"/>
          <w:sz w:val="9"/>
          <w:szCs w:val="9"/>
        </w:rPr>
        <w:t>Asimismo, se precisa que está prohibida cualquier reproducción parcial o total, o uso distinto de la documentación proporcionada por la “Suprema Corte”, con motivo de la prestación de los servicios objeto del presente contrato.</w:t>
      </w:r>
    </w:p>
    <w:p w14:paraId="3299CD17" w14:textId="77777777" w:rsidR="00C82575" w:rsidRPr="00C82575" w:rsidRDefault="00C82575" w:rsidP="00C82575">
      <w:pPr>
        <w:autoSpaceDE w:val="0"/>
        <w:autoSpaceDN w:val="0"/>
        <w:adjustRightInd w:val="0"/>
        <w:spacing w:after="0" w:line="240" w:lineRule="auto"/>
        <w:jc w:val="both"/>
        <w:rPr>
          <w:rFonts w:ascii="Arial" w:eastAsia="Calibri" w:hAnsi="Arial" w:cs="Arial"/>
          <w:snapToGrid w:val="0"/>
          <w:sz w:val="9"/>
          <w:szCs w:val="9"/>
        </w:rPr>
      </w:pPr>
      <w:r w:rsidRPr="00C82575">
        <w:rPr>
          <w:rFonts w:ascii="Arial" w:eastAsia="Calibri" w:hAnsi="Arial" w:cs="Arial"/>
          <w:b/>
          <w:snapToGrid w:val="0"/>
          <w:sz w:val="9"/>
          <w:szCs w:val="9"/>
        </w:rPr>
        <w:t>Décima Primera. Inexistencia de relación laboral.</w:t>
      </w:r>
      <w:r w:rsidRPr="00C82575">
        <w:rPr>
          <w:rFonts w:ascii="Arial" w:eastAsia="Calibri" w:hAnsi="Arial" w:cs="Arial"/>
          <w:snapToGrid w:val="0"/>
          <w:sz w:val="9"/>
          <w:szCs w:val="9"/>
        </w:rPr>
        <w:t xml:space="preserve"> </w:t>
      </w:r>
      <w:r w:rsidRPr="00C82575">
        <w:rPr>
          <w:rFonts w:ascii="Arial" w:hAnsi="Arial" w:cs="Arial"/>
          <w:sz w:val="9"/>
          <w:szCs w:val="9"/>
        </w:rPr>
        <w:t xml:space="preserve">El “Prestador de Servicios” </w:t>
      </w:r>
      <w:r w:rsidRPr="00C82575">
        <w:rPr>
          <w:rFonts w:ascii="Arial" w:eastAsia="Calibri" w:hAnsi="Arial" w:cs="Arial"/>
          <w:snapToGrid w:val="0"/>
          <w:sz w:val="9"/>
          <w:szCs w:val="9"/>
        </w:rPr>
        <w:t xml:space="preserve">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 </w:t>
      </w:r>
    </w:p>
    <w:p w14:paraId="515DBB74" w14:textId="77777777" w:rsidR="00C82575" w:rsidRPr="00C82575" w:rsidRDefault="00C82575" w:rsidP="00C82575">
      <w:pPr>
        <w:autoSpaceDE w:val="0"/>
        <w:autoSpaceDN w:val="0"/>
        <w:adjustRightInd w:val="0"/>
        <w:spacing w:after="0" w:line="240" w:lineRule="auto"/>
        <w:jc w:val="both"/>
        <w:rPr>
          <w:rFonts w:ascii="Arial" w:eastAsia="Calibri" w:hAnsi="Arial" w:cs="Arial"/>
          <w:snapToGrid w:val="0"/>
          <w:sz w:val="9"/>
          <w:szCs w:val="9"/>
        </w:rPr>
      </w:pPr>
      <w:r w:rsidRPr="00C82575">
        <w:rPr>
          <w:rFonts w:ascii="Arial" w:eastAsia="Calibri" w:hAnsi="Arial" w:cs="Arial"/>
          <w:snapToGrid w:val="0"/>
          <w:sz w:val="9"/>
          <w:szCs w:val="9"/>
        </w:rPr>
        <w:t xml:space="preserve">En caso de que alguno o algunos de los trabajadores del adjudicatario, ejecuten o pretendan ejecutar alguna reclamación en contra de la “Suprema Corte”, el </w:t>
      </w:r>
      <w:r w:rsidRPr="00C82575">
        <w:rPr>
          <w:rFonts w:ascii="Arial" w:hAnsi="Arial" w:cs="Arial"/>
          <w:sz w:val="9"/>
          <w:szCs w:val="9"/>
        </w:rPr>
        <w:t xml:space="preserve">“Prestador de Servicios” </w:t>
      </w:r>
      <w:r w:rsidRPr="00C82575">
        <w:rPr>
          <w:rFonts w:ascii="Arial" w:eastAsia="Calibri" w:hAnsi="Arial" w:cs="Arial"/>
          <w:snapToGrid w:val="0"/>
          <w:sz w:val="9"/>
          <w:szCs w:val="9"/>
        </w:rPr>
        <w:t>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13ED31A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eastAsia="Calibri" w:hAnsi="Arial" w:cs="Arial"/>
          <w:b/>
          <w:snapToGrid w:val="0"/>
          <w:sz w:val="9"/>
          <w:szCs w:val="9"/>
        </w:rPr>
        <w:t xml:space="preserve">Décima Segunda. </w:t>
      </w:r>
      <w:r w:rsidRPr="00C82575">
        <w:rPr>
          <w:rFonts w:ascii="Arial" w:hAnsi="Arial" w:cs="Arial"/>
          <w:b/>
          <w:sz w:val="9"/>
          <w:szCs w:val="9"/>
        </w:rPr>
        <w:t>Subcontratación.</w:t>
      </w:r>
      <w:r w:rsidRPr="00C82575">
        <w:rPr>
          <w:rFonts w:ascii="Arial" w:hAnsi="Arial" w:cs="Arial"/>
          <w:sz w:val="9"/>
          <w:szCs w:val="9"/>
        </w:rPr>
        <w:t xml:space="preserve"> La “Suprema Corte” manifiesta que no aceptará la subcontratación para el cumplimiento del objeto de esta contratación.</w:t>
      </w:r>
    </w:p>
    <w:p w14:paraId="0D968559"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Para los efectos de esta contratación, se entiende por subcontratación el acto mediante el cual el “Prestador de Servicios” encomienda a otra persona física o jurídica, la ejecución parcial o total del objeto del contrato.</w:t>
      </w:r>
    </w:p>
    <w:p w14:paraId="62866B3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Tercera. </w:t>
      </w:r>
      <w:r w:rsidRPr="00C82575">
        <w:rPr>
          <w:rFonts w:ascii="Arial" w:hAnsi="Arial" w:cs="Arial"/>
          <w:b/>
          <w:bCs/>
          <w:sz w:val="9"/>
          <w:szCs w:val="9"/>
        </w:rPr>
        <w:t xml:space="preserve">Responsabilidad Civil. </w:t>
      </w:r>
      <w:r w:rsidRPr="00C82575">
        <w:rPr>
          <w:rFonts w:ascii="Arial" w:hAnsi="Arial" w:cs="Arial"/>
          <w:sz w:val="9"/>
          <w:szCs w:val="9"/>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9CC0C8C"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Cuarta. </w:t>
      </w:r>
      <w:r w:rsidRPr="00C82575">
        <w:rPr>
          <w:rFonts w:ascii="Arial" w:hAnsi="Arial" w:cs="Arial"/>
          <w:b/>
          <w:bCs/>
          <w:sz w:val="9"/>
          <w:szCs w:val="9"/>
        </w:rPr>
        <w:t xml:space="preserve">Intransmisibilidad de los derechos y obligaciones derivados del presente contrato. </w:t>
      </w:r>
      <w:r w:rsidRPr="00C82575">
        <w:rPr>
          <w:rFonts w:ascii="Arial" w:hAnsi="Arial" w:cs="Arial"/>
          <w:sz w:val="9"/>
          <w:szCs w:val="9"/>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40A4276"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Quinta. Del fomento a la transparencia y de la protección de datos personales. </w:t>
      </w:r>
      <w:r w:rsidRPr="00C82575">
        <w:rPr>
          <w:rFonts w:ascii="Arial" w:hAnsi="Arial" w:cs="Arial"/>
          <w:sz w:val="9"/>
          <w:szCs w:val="9"/>
        </w:rPr>
        <w:t>Las “Partes” reconocen que la información contenida en el presente contrato y, en su caso, los entregables que se generen podrán ser susceptibles de clasificarse como reservados y/o confidenciales, en términos de los artículos 106,113 y 116 de la Ley General de Transparencia y Acceso a la Información Pública, así como 98, 110 y 113 de la Ley Federal de Transparencia y Acceso a la Información Pública. 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18A4560D"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 a. Abstenerse de tratar los datos personales para finalidades distintas a las autorizadas por la “Suprema Corte”; b. Guardar confidencialidad y abstenerse de transferir los datos personales tratados, así como informar a la “Suprema Corte” cuando ocurra una vulneración de los mismos; c. Eliminar y devolver los datos personales objeto de tratamiento una vez cumplido el presente contrato, y d. No subcontratar servicios que conlleven el tratamiento de datos personales, en términos del artículo 61 de la LGPDPPSO.</w:t>
      </w:r>
    </w:p>
    <w:p w14:paraId="7385F880"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Décima Sexta. Rescisión del contrato.</w:t>
      </w:r>
      <w:r w:rsidRPr="00C82575">
        <w:rPr>
          <w:rFonts w:ascii="Arial" w:hAnsi="Arial" w:cs="Arial"/>
          <w:sz w:val="9"/>
          <w:szCs w:val="9"/>
        </w:rPr>
        <w:t xml:space="preserve"> Las “Partes” aceptan que la “Suprema Corte” podrá rescindir, de manera unilateral, el presente contrato sin que medie declaración judicial, en caso de que el “Prestador de Servicios”</w:t>
      </w:r>
      <w:r w:rsidRPr="00C82575">
        <w:rPr>
          <w:rFonts w:ascii="Arial" w:hAnsi="Arial" w:cs="Arial"/>
          <w:i/>
          <w:sz w:val="9"/>
          <w:szCs w:val="9"/>
        </w:rPr>
        <w:t xml:space="preserve"> </w:t>
      </w:r>
      <w:r w:rsidRPr="00C82575">
        <w:rPr>
          <w:rFonts w:ascii="Arial" w:hAnsi="Arial" w:cs="Arial"/>
          <w:sz w:val="9"/>
          <w:szCs w:val="9"/>
        </w:rPr>
        <w:t>deje de cumplir cualesquiera de las obligaciones que asume en este contrato por causas que le sean imputables, o bien, en caso de ser objeto de embargo, huelga estallada, concurso mercantil o liquidación.</w:t>
      </w:r>
    </w:p>
    <w:p w14:paraId="759B4726" w14:textId="77777777" w:rsidR="00C82575" w:rsidRPr="00C82575" w:rsidRDefault="00C82575" w:rsidP="00C82575">
      <w:pPr>
        <w:autoSpaceDE w:val="0"/>
        <w:autoSpaceDN w:val="0"/>
        <w:adjustRightInd w:val="0"/>
        <w:spacing w:after="0" w:line="240" w:lineRule="auto"/>
        <w:jc w:val="both"/>
        <w:rPr>
          <w:rFonts w:ascii="Arial" w:hAnsi="Arial" w:cs="Arial"/>
          <w:i/>
          <w:iCs/>
          <w:sz w:val="9"/>
          <w:szCs w:val="9"/>
        </w:rPr>
      </w:pPr>
      <w:r w:rsidRPr="00C82575">
        <w:rPr>
          <w:rFonts w:ascii="Arial" w:hAnsi="Arial" w:cs="Arial"/>
          <w:sz w:val="9"/>
          <w:szCs w:val="9"/>
        </w:rPr>
        <w:t>Antes de declarar la rescisión, la “Suprema Corte” notificará por escrito las causas respectivas al “Prestador de Servicios” en su domicilio señalado en la declaración II.6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“Prestador de Servicios” en su domicilio señalado en la declaración II.6 de este instrumento. Serán causas de rescisión del presente instrumento contractual las siguientes: 1) Si el “Prestador de Servicios”</w:t>
      </w:r>
      <w:r w:rsidRPr="00C82575">
        <w:rPr>
          <w:rFonts w:ascii="Arial" w:hAnsi="Arial" w:cs="Arial"/>
          <w:b/>
          <w:bCs/>
          <w:sz w:val="9"/>
          <w:szCs w:val="9"/>
        </w:rPr>
        <w:t xml:space="preserve"> </w:t>
      </w:r>
      <w:r w:rsidRPr="00C82575">
        <w:rPr>
          <w:rFonts w:ascii="Arial" w:hAnsi="Arial" w:cs="Arial"/>
          <w:sz w:val="9"/>
          <w:szCs w:val="9"/>
        </w:rPr>
        <w:t xml:space="preserve">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105785C"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Décima Séptima. Supuesto de terminación del contrato diversos a la recisión.</w:t>
      </w:r>
      <w:r w:rsidRPr="00C82575">
        <w:rPr>
          <w:rFonts w:ascii="Arial" w:hAnsi="Arial" w:cs="Arial"/>
          <w:sz w:val="9"/>
          <w:szCs w:val="9"/>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 </w:t>
      </w:r>
    </w:p>
    <w:p w14:paraId="29E74F7E" w14:textId="77777777" w:rsidR="00C82575" w:rsidRPr="00C82575" w:rsidRDefault="00C82575" w:rsidP="00C82575">
      <w:pPr>
        <w:autoSpaceDE w:val="0"/>
        <w:autoSpaceDN w:val="0"/>
        <w:adjustRightInd w:val="0"/>
        <w:spacing w:after="0" w:line="240" w:lineRule="auto"/>
        <w:jc w:val="both"/>
        <w:rPr>
          <w:rFonts w:ascii="Arial" w:hAnsi="Arial" w:cs="Arial"/>
          <w:b/>
          <w:bCs/>
          <w:sz w:val="9"/>
          <w:szCs w:val="9"/>
        </w:rPr>
      </w:pPr>
      <w:r w:rsidRPr="00C82575">
        <w:rPr>
          <w:rFonts w:ascii="Arial" w:hAnsi="Arial" w:cs="Arial"/>
          <w:b/>
          <w:sz w:val="9"/>
          <w:szCs w:val="9"/>
        </w:rPr>
        <w:t xml:space="preserve">Décima Octava. </w:t>
      </w:r>
      <w:r w:rsidRPr="00C82575">
        <w:rPr>
          <w:rFonts w:ascii="Arial" w:hAnsi="Arial" w:cs="Arial"/>
          <w:b/>
          <w:bCs/>
          <w:sz w:val="9"/>
          <w:szCs w:val="9"/>
        </w:rPr>
        <w:t xml:space="preserve">Suspensión temporal del contrato. </w:t>
      </w:r>
      <w:r w:rsidRPr="00C82575">
        <w:rPr>
          <w:rFonts w:ascii="Arial" w:hAnsi="Arial" w:cs="Arial"/>
          <w:sz w:val="9"/>
          <w:szCs w:val="9"/>
        </w:rPr>
        <w:t>Las</w:t>
      </w:r>
      <w:r w:rsidRPr="00C82575">
        <w:rPr>
          <w:rFonts w:ascii="Arial" w:hAnsi="Arial" w:cs="Arial"/>
          <w:b/>
          <w:bCs/>
          <w:sz w:val="9"/>
          <w:szCs w:val="9"/>
        </w:rPr>
        <w:t xml:space="preserve"> </w:t>
      </w:r>
      <w:r w:rsidRPr="00C82575">
        <w:rPr>
          <w:rFonts w:ascii="Arial" w:hAnsi="Arial" w:cs="Arial"/>
          <w:sz w:val="9"/>
          <w:szCs w:val="9"/>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9E16818"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Décima Novena. Modificación del contrato.</w:t>
      </w:r>
      <w:r w:rsidRPr="00C82575">
        <w:rPr>
          <w:rFonts w:ascii="Arial" w:hAnsi="Arial" w:cs="Arial"/>
          <w:sz w:val="9"/>
          <w:szCs w:val="9"/>
        </w:rPr>
        <w:t xml:space="preserve"> Las condiciones pactadas en el presente instrumento podrán ser objeto de modificación en términos de lo previsto en los artículos 13, fracción XXII y 148, fracción I, del Acuerdo General de Administración XIV/2019.</w:t>
      </w:r>
    </w:p>
    <w:p w14:paraId="476339F5"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Vigésima. Administrador del contrato. </w:t>
      </w:r>
      <w:r w:rsidRPr="00C82575">
        <w:rPr>
          <w:rFonts w:ascii="Arial" w:hAnsi="Arial" w:cs="Arial"/>
          <w:sz w:val="9"/>
          <w:szCs w:val="9"/>
        </w:rPr>
        <w:t>La “Suprema Corte” designa a la persona titular de la Casa de la Cultura Jurídica en León, Guanajuato adscrita a la Dirección General de Casas de la Cultura Jurídica de la “Suprema” Corte”, como “Administradora” del presente contrato, quien supervisará su estricto cumplimiento; en consecuencia, deberá revisar e inspeccionar las actividades que desempeñe el “Prestador de Servicios”, así como girar las instrucciones que considere oportunas y verificar que los bienes, objeto de este contrato, cumplan con las especificaciones señaladas en el presente instrumento.</w:t>
      </w:r>
    </w:p>
    <w:p w14:paraId="44B352A8"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Asimismo, el Director General de Casas de la Cultura Jurídica de la “Suprema Corte” podrá sustituir a la “Administradora”, lo que informarán por escrito al “Prestador de Servicios”.</w:t>
      </w:r>
    </w:p>
    <w:p w14:paraId="2E76CB0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Vigésima Primera. Resolución de controversias</w:t>
      </w:r>
      <w:r w:rsidRPr="00C82575">
        <w:rPr>
          <w:rFonts w:ascii="Arial" w:hAnsi="Arial" w:cs="Arial"/>
          <w:sz w:val="9"/>
          <w:szCs w:val="9"/>
        </w:rPr>
        <w:t>. 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tengan o llegaren a tener, de conformidad con lo indicado en el artículo 11, fracción XX de la Ley Orgánica del Poder Judicial de la Federación. Las “Partes” acuerdan que cualquier notificación que tengan que realizarse de una parte a otra, se realizará por escrito en el domicilio que ha señalado en las declaraciones I.4 y II.6 de este instrumento.</w:t>
      </w:r>
    </w:p>
    <w:p w14:paraId="1E5796C6"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Vigésima Segunda. Legislación aplicable.</w:t>
      </w:r>
      <w:r w:rsidRPr="00C82575">
        <w:rPr>
          <w:rFonts w:ascii="Arial" w:hAnsi="Arial" w:cs="Arial"/>
          <w:sz w:val="9"/>
          <w:szCs w:val="9"/>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 la Ley General de Datos Personales en Posesión de Sujetos Obligados, la Ley Federal de Presupuesto y Responsabilidad Hacendaria, la Ley General de Responsabilidades Administrativas y la Ley Federal del Procedimiento Administrativo en lo conducente.</w:t>
      </w:r>
    </w:p>
    <w:p w14:paraId="213FEB7F" w14:textId="77777777" w:rsidR="00C82575" w:rsidRPr="00C82575" w:rsidRDefault="00C82575" w:rsidP="00C82575">
      <w:pPr>
        <w:autoSpaceDE w:val="0"/>
        <w:autoSpaceDN w:val="0"/>
        <w:adjustRightInd w:val="0"/>
        <w:spacing w:after="0" w:line="240" w:lineRule="auto"/>
        <w:jc w:val="center"/>
        <w:rPr>
          <w:rFonts w:ascii="Arial" w:hAnsi="Arial" w:cs="Arial"/>
          <w:b/>
          <w:sz w:val="9"/>
          <w:szCs w:val="9"/>
        </w:rPr>
      </w:pPr>
      <w:r w:rsidRPr="00C82575">
        <w:rPr>
          <w:rFonts w:ascii="Arial" w:hAnsi="Arial" w:cs="Arial"/>
          <w:b/>
          <w:sz w:val="9"/>
          <w:szCs w:val="9"/>
        </w:rPr>
        <w:t>RECEPCIÓN Y CONFORMIDAD DEL PRESENTE CONTRATO SIMPLIFICADO POR EL PRESTADOR DE SERVICIOS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3391"/>
        <w:gridCol w:w="2056"/>
      </w:tblGrid>
      <w:tr w:rsidR="00C82575" w:rsidRPr="00C82575" w14:paraId="1EF727C1" w14:textId="77777777" w:rsidTr="00B36D9D">
        <w:trPr>
          <w:trHeight w:val="277"/>
        </w:trPr>
        <w:tc>
          <w:tcPr>
            <w:tcW w:w="5040" w:type="dxa"/>
          </w:tcPr>
          <w:p w14:paraId="2C3A1824" w14:textId="77777777"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Nombre</w:t>
            </w:r>
          </w:p>
          <w:p w14:paraId="4BBCEEF9" w14:textId="77777777" w:rsidR="00C82575" w:rsidRPr="00C82575" w:rsidRDefault="00C82575" w:rsidP="00C82575">
            <w:pPr>
              <w:spacing w:after="0" w:line="240" w:lineRule="auto"/>
              <w:jc w:val="center"/>
              <w:outlineLvl w:val="0"/>
              <w:rPr>
                <w:rFonts w:ascii="Arial" w:hAnsi="Arial" w:cs="Arial"/>
                <w:b/>
                <w:sz w:val="9"/>
                <w:szCs w:val="9"/>
              </w:rPr>
            </w:pPr>
          </w:p>
          <w:p w14:paraId="2A28B4C1" w14:textId="77777777" w:rsidR="00C82575" w:rsidRPr="00C82575" w:rsidRDefault="00C82575" w:rsidP="00C82575">
            <w:pPr>
              <w:spacing w:after="0" w:line="240" w:lineRule="auto"/>
              <w:jc w:val="center"/>
              <w:outlineLvl w:val="0"/>
              <w:rPr>
                <w:rFonts w:ascii="Arial" w:hAnsi="Arial" w:cs="Arial"/>
                <w:b/>
                <w:sz w:val="9"/>
                <w:szCs w:val="9"/>
              </w:rPr>
            </w:pPr>
          </w:p>
          <w:p w14:paraId="76AB11F9" w14:textId="77777777" w:rsidR="00C82575" w:rsidRPr="00C82575" w:rsidRDefault="00C82575" w:rsidP="00C82575">
            <w:pPr>
              <w:tabs>
                <w:tab w:val="center" w:pos="2412"/>
                <w:tab w:val="left" w:pos="3950"/>
              </w:tabs>
              <w:spacing w:after="0" w:line="240" w:lineRule="auto"/>
              <w:jc w:val="center"/>
              <w:outlineLvl w:val="0"/>
              <w:rPr>
                <w:rFonts w:ascii="Arial" w:hAnsi="Arial" w:cs="Arial"/>
                <w:b/>
                <w:sz w:val="9"/>
                <w:szCs w:val="9"/>
              </w:rPr>
            </w:pPr>
          </w:p>
        </w:tc>
        <w:tc>
          <w:tcPr>
            <w:tcW w:w="3780" w:type="dxa"/>
          </w:tcPr>
          <w:p w14:paraId="19394498" w14:textId="06B71679"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Firma</w:t>
            </w:r>
          </w:p>
          <w:p w14:paraId="45092C39" w14:textId="77777777" w:rsidR="00C82575" w:rsidRPr="00C82575" w:rsidRDefault="00C82575" w:rsidP="00C82575">
            <w:pPr>
              <w:spacing w:after="0" w:line="240" w:lineRule="auto"/>
              <w:jc w:val="center"/>
              <w:outlineLvl w:val="0"/>
              <w:rPr>
                <w:rFonts w:ascii="Arial" w:hAnsi="Arial" w:cs="Arial"/>
                <w:b/>
                <w:sz w:val="9"/>
                <w:szCs w:val="9"/>
              </w:rPr>
            </w:pPr>
          </w:p>
          <w:p w14:paraId="0BF2589B" w14:textId="77777777" w:rsidR="00C82575" w:rsidRPr="00C82575" w:rsidRDefault="00C82575" w:rsidP="00C82575">
            <w:pPr>
              <w:spacing w:after="0" w:line="240" w:lineRule="auto"/>
              <w:jc w:val="center"/>
              <w:outlineLvl w:val="0"/>
              <w:rPr>
                <w:rFonts w:ascii="Arial" w:hAnsi="Arial" w:cs="Arial"/>
                <w:b/>
                <w:sz w:val="9"/>
                <w:szCs w:val="9"/>
              </w:rPr>
            </w:pPr>
          </w:p>
          <w:p w14:paraId="6B3DFA3D" w14:textId="77777777" w:rsidR="00C82575" w:rsidRPr="00C82575" w:rsidRDefault="00C82575" w:rsidP="00C82575">
            <w:pPr>
              <w:spacing w:after="0" w:line="240" w:lineRule="auto"/>
              <w:jc w:val="center"/>
              <w:outlineLvl w:val="0"/>
              <w:rPr>
                <w:rFonts w:ascii="Arial" w:hAnsi="Arial" w:cs="Arial"/>
                <w:b/>
                <w:sz w:val="9"/>
                <w:szCs w:val="9"/>
              </w:rPr>
            </w:pPr>
          </w:p>
        </w:tc>
        <w:tc>
          <w:tcPr>
            <w:tcW w:w="2266" w:type="dxa"/>
          </w:tcPr>
          <w:p w14:paraId="43B5DE63" w14:textId="77777777"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Fecha</w:t>
            </w:r>
          </w:p>
          <w:p w14:paraId="332148EB" w14:textId="77777777" w:rsidR="00C82575" w:rsidRPr="00C82575" w:rsidRDefault="00C82575" w:rsidP="00C82575">
            <w:pPr>
              <w:spacing w:after="0" w:line="240" w:lineRule="auto"/>
              <w:jc w:val="center"/>
              <w:outlineLvl w:val="0"/>
              <w:rPr>
                <w:rFonts w:ascii="Arial" w:hAnsi="Arial" w:cs="Arial"/>
                <w:b/>
                <w:sz w:val="9"/>
                <w:szCs w:val="9"/>
              </w:rPr>
            </w:pPr>
          </w:p>
        </w:tc>
      </w:tr>
    </w:tbl>
    <w:p w14:paraId="002BD381" w14:textId="38E5E62A" w:rsidR="001431EE" w:rsidRPr="00C82575" w:rsidRDefault="00C82575" w:rsidP="00C82575">
      <w:pPr>
        <w:spacing w:after="0" w:line="240" w:lineRule="auto"/>
        <w:rPr>
          <w:rFonts w:ascii="Arial" w:hAnsi="Arial" w:cs="Arial"/>
          <w:b/>
          <w:sz w:val="9"/>
          <w:szCs w:val="9"/>
        </w:rPr>
      </w:pPr>
      <w:r w:rsidRPr="00C82575">
        <w:rPr>
          <w:rFonts w:ascii="Arial" w:hAnsi="Arial" w:cs="Arial"/>
          <w:sz w:val="9"/>
          <w:szCs w:val="9"/>
          <w:lang w:eastAsia="es-MX"/>
        </w:rPr>
        <w:tab/>
        <w:t>Esta hoja forma parte del contrato simplificado número XXXXX</w:t>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t xml:space="preserve">              </w:t>
      </w:r>
      <w:r w:rsidRPr="00C82575">
        <w:rPr>
          <w:rFonts w:ascii="Arial" w:hAnsi="Arial" w:cs="Arial"/>
          <w:sz w:val="9"/>
          <w:szCs w:val="9"/>
          <w:lang w:eastAsia="es-MX"/>
        </w:rPr>
        <w:t>Página 2 de 2</w:t>
      </w:r>
    </w:p>
    <w:sectPr w:rsidR="001431EE" w:rsidRPr="00C82575" w:rsidSect="00C32CCD">
      <w:headerReference w:type="default" r:id="rId9"/>
      <w:footerReference w:type="default" r:id="rId10"/>
      <w:pgSz w:w="12240" w:h="15840" w:code="1"/>
      <w:pgMar w:top="1440" w:right="1080" w:bottom="851"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8103E" w14:textId="77777777" w:rsidR="000E1A22" w:rsidRDefault="000E1A22" w:rsidP="00C451B3">
      <w:pPr>
        <w:spacing w:after="0" w:line="240" w:lineRule="auto"/>
      </w:pPr>
      <w:r>
        <w:separator/>
      </w:r>
    </w:p>
  </w:endnote>
  <w:endnote w:type="continuationSeparator" w:id="0">
    <w:p w14:paraId="0ACA211F" w14:textId="77777777" w:rsidR="000E1A22" w:rsidRDefault="000E1A22"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Light">
    <w:altName w:val="Calibri"/>
    <w:charset w:val="00"/>
    <w:family w:val="swiss"/>
    <w:pitch w:val="variable"/>
    <w:sig w:usb0="00000003" w:usb1="4000204A" w:usb2="00000000" w:usb3="00000000" w:csb0="00000001" w:csb1="00000000"/>
  </w:font>
  <w:font w:name="AvantGarde Bk BT">
    <w:altName w:val="Century Gothic"/>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9C58" w14:textId="77777777" w:rsidR="00C9034D" w:rsidRDefault="00C9034D">
    <w:pPr>
      <w:pStyle w:val="Piedepgina"/>
      <w:jc w:val="center"/>
      <w:rPr>
        <w:color w:val="4F81BD" w:themeColor="accent1"/>
      </w:rPr>
    </w:pPr>
    <w:r>
      <w:rPr>
        <w:color w:val="4F81BD" w:themeColor="accent1"/>
        <w:lang w:val="es-ES"/>
      </w:rPr>
      <w:t xml:space="preserve">Página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lang w:val="es-ES"/>
      </w:rPr>
      <w:t>2</w:t>
    </w:r>
    <w:r>
      <w:rPr>
        <w:color w:val="4F81BD" w:themeColor="accent1"/>
      </w:rPr>
      <w:fldChar w:fldCharType="end"/>
    </w:r>
    <w:r>
      <w:rPr>
        <w:color w:val="4F81BD" w:themeColor="accent1"/>
        <w:lang w:val="es-ES"/>
      </w:rPr>
      <w:t xml:space="preserve"> de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lang w:val="es-ES"/>
      </w:rPr>
      <w:t>2</w:t>
    </w:r>
    <w:r>
      <w:rPr>
        <w:color w:val="4F81BD" w:themeColor="accent1"/>
      </w:rPr>
      <w:fldChar w:fldCharType="end"/>
    </w:r>
  </w:p>
  <w:p w14:paraId="7346BD69" w14:textId="3462F8A5" w:rsidR="00C9034D" w:rsidRPr="00EE6C90" w:rsidRDefault="00C9034D" w:rsidP="00625258">
    <w:pPr>
      <w:pStyle w:val="Piedepgina"/>
      <w:ind w:right="15"/>
      <w:jc w:val="right"/>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20B81" w14:textId="77777777" w:rsidR="000E1A22" w:rsidRDefault="000E1A22" w:rsidP="00C451B3">
      <w:pPr>
        <w:spacing w:after="0" w:line="240" w:lineRule="auto"/>
      </w:pPr>
      <w:r>
        <w:separator/>
      </w:r>
    </w:p>
  </w:footnote>
  <w:footnote w:type="continuationSeparator" w:id="0">
    <w:p w14:paraId="248CACCD" w14:textId="77777777" w:rsidR="000E1A22" w:rsidRDefault="000E1A22"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BAA3A" w14:textId="77777777" w:rsidR="00C9034D" w:rsidRPr="00C22789" w:rsidRDefault="00C9034D" w:rsidP="00C22789">
    <w:pPr>
      <w:tabs>
        <w:tab w:val="center" w:pos="4419"/>
        <w:tab w:val="right" w:pos="8838"/>
      </w:tabs>
      <w:spacing w:after="0" w:line="240" w:lineRule="auto"/>
      <w:ind w:left="360"/>
      <w:jc w:val="center"/>
      <w:rPr>
        <w:rFonts w:ascii="Calibri Light" w:eastAsia="Arial Unicode MS" w:hAnsi="Calibri Light" w:cs="Calibri Light"/>
        <w:b/>
        <w:szCs w:val="20"/>
      </w:rPr>
    </w:pPr>
    <w:r w:rsidRPr="00C22789">
      <w:rPr>
        <w:rFonts w:ascii="Calibri Light" w:hAnsi="Calibri Light" w:cs="Calibri Light"/>
        <w:b/>
        <w:noProof/>
        <w:sz w:val="24"/>
        <w:lang w:eastAsia="es-MX"/>
      </w:rPr>
      <w:drawing>
        <wp:anchor distT="0" distB="0" distL="114300" distR="114300" simplePos="0" relativeHeight="251659264" behindDoc="0" locked="0" layoutInCell="1" allowOverlap="1" wp14:anchorId="732CDE67" wp14:editId="248EF232">
          <wp:simplePos x="0" y="0"/>
          <wp:positionH relativeFrom="margin">
            <wp:posOffset>-366623</wp:posOffset>
          </wp:positionH>
          <wp:positionV relativeFrom="paragraph">
            <wp:posOffset>-57592</wp:posOffset>
          </wp:positionV>
          <wp:extent cx="944844" cy="1086928"/>
          <wp:effectExtent l="0" t="0" r="825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4884" cy="1109981"/>
                  </a:xfrm>
                  <a:prstGeom prst="rect">
                    <a:avLst/>
                  </a:prstGeom>
                  <a:noFill/>
                </pic:spPr>
              </pic:pic>
            </a:graphicData>
          </a:graphic>
          <wp14:sizeRelH relativeFrom="page">
            <wp14:pctWidth>0</wp14:pctWidth>
          </wp14:sizeRelH>
          <wp14:sizeRelV relativeFrom="page">
            <wp14:pctHeight>0</wp14:pctHeight>
          </wp14:sizeRelV>
        </wp:anchor>
      </w:drawing>
    </w:r>
    <w:r w:rsidRPr="00C22789">
      <w:rPr>
        <w:rFonts w:ascii="Calibri Light" w:eastAsia="Arial Unicode MS" w:hAnsi="Calibri Light" w:cs="Calibri Light"/>
        <w:b/>
        <w:szCs w:val="20"/>
      </w:rPr>
      <w:t>SUPREMA CORTE DE JUSTICIA DE LA NACIÓN</w:t>
    </w:r>
  </w:p>
  <w:p w14:paraId="7EBFBB15" w14:textId="77777777"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DIRECCIÓN GENERAL DE CASAS DE LA CULTURA JURÍDICA</w:t>
    </w:r>
  </w:p>
  <w:p w14:paraId="1C790E8A" w14:textId="77777777"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CASA DE LA CULTURA JURÍDICA EN LEÓN, GUANAJUATO</w:t>
    </w:r>
  </w:p>
  <w:p w14:paraId="6B2F8BFD" w14:textId="77777777"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CONVOCATORIA / BASES</w:t>
    </w:r>
  </w:p>
  <w:p w14:paraId="1A1A4A2B" w14:textId="47E37CDE"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CONCURSO PÚBLICO SUMARIO PCCPS-CCJ-LEÓN-0</w:t>
    </w:r>
    <w:r w:rsidR="006F3D5F">
      <w:rPr>
        <w:rFonts w:ascii="Calibri Light" w:eastAsia="Arial Unicode MS" w:hAnsi="Calibri Light" w:cs="Calibri Light"/>
        <w:b/>
        <w:szCs w:val="20"/>
      </w:rPr>
      <w:t>1</w:t>
    </w:r>
    <w:r w:rsidRPr="00C70D45">
      <w:rPr>
        <w:rFonts w:ascii="Calibri Light" w:eastAsia="Arial Unicode MS" w:hAnsi="Calibri Light" w:cs="Calibri Light"/>
        <w:b/>
        <w:szCs w:val="20"/>
      </w:rPr>
      <w:t>-202</w:t>
    </w:r>
    <w:r w:rsidR="006F3D5F">
      <w:rPr>
        <w:rFonts w:ascii="Calibri Light" w:eastAsia="Arial Unicode MS" w:hAnsi="Calibri Light" w:cs="Calibri Light"/>
        <w:b/>
        <w:szCs w:val="20"/>
      </w:rPr>
      <w:t>2</w:t>
    </w:r>
  </w:p>
  <w:p w14:paraId="6CCB0281" w14:textId="3076F9F4" w:rsid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 xml:space="preserve">CONTRATACIÓN DEL SERVICIO DE LIMPIEZA INTEGRAL DE LA CASA DE LA CULTURA JURÍDICA </w:t>
    </w:r>
  </w:p>
  <w:p w14:paraId="744CEE6D" w14:textId="3D59F99D" w:rsidR="00C9034D" w:rsidRPr="005410D4" w:rsidRDefault="00C70D45" w:rsidP="00C70D45">
    <w:pPr>
      <w:tabs>
        <w:tab w:val="center" w:pos="4419"/>
        <w:tab w:val="right" w:pos="8838"/>
      </w:tabs>
      <w:spacing w:after="0" w:line="240" w:lineRule="auto"/>
      <w:ind w:left="360"/>
      <w:jc w:val="center"/>
      <w:rPr>
        <w:rFonts w:ascii="Calibri Light" w:hAnsi="Calibri Light" w:cs="Calibri Light"/>
      </w:rPr>
    </w:pPr>
    <w:r w:rsidRPr="00C70D45">
      <w:rPr>
        <w:rFonts w:ascii="Calibri Light" w:eastAsia="Arial Unicode MS" w:hAnsi="Calibri Light" w:cs="Calibri Light"/>
        <w:b/>
        <w:szCs w:val="20"/>
      </w:rPr>
      <w:t xml:space="preserve">EN LEÓN, GUANAJUATO, PARA EL PERIODO DEL 01 DE </w:t>
    </w:r>
    <w:r w:rsidR="00FD4665">
      <w:rPr>
        <w:rFonts w:ascii="Calibri Light" w:eastAsia="Arial Unicode MS" w:hAnsi="Calibri Light" w:cs="Calibri Light"/>
        <w:b/>
        <w:szCs w:val="20"/>
      </w:rPr>
      <w:t>ENERO</w:t>
    </w:r>
    <w:r w:rsidRPr="00C70D45">
      <w:rPr>
        <w:rFonts w:ascii="Calibri Light" w:eastAsia="Arial Unicode MS" w:hAnsi="Calibri Light" w:cs="Calibri Light"/>
        <w:b/>
        <w:szCs w:val="20"/>
      </w:rPr>
      <w:t xml:space="preserve"> AL 31 DE DICIEMBRE DE 202</w:t>
    </w:r>
    <w:r w:rsidR="006F3D5F">
      <w:rPr>
        <w:rFonts w:ascii="Calibri Light" w:eastAsia="Arial Unicode MS" w:hAnsi="Calibri Light" w:cs="Calibri Light"/>
        <w:b/>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338D"/>
    <w:multiLevelType w:val="hybridMultilevel"/>
    <w:tmpl w:val="20FCAE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CB76BBB"/>
    <w:multiLevelType w:val="hybridMultilevel"/>
    <w:tmpl w:val="30CC8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7AF3EED"/>
    <w:multiLevelType w:val="hybridMultilevel"/>
    <w:tmpl w:val="EEFAAE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5D8798A"/>
    <w:multiLevelType w:val="hybridMultilevel"/>
    <w:tmpl w:val="E3143A50"/>
    <w:lvl w:ilvl="0" w:tplc="68120E8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69A22AC"/>
    <w:multiLevelType w:val="hybridMultilevel"/>
    <w:tmpl w:val="D84ECDB8"/>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89C2191"/>
    <w:multiLevelType w:val="hybridMultilevel"/>
    <w:tmpl w:val="F062719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A5068B5"/>
    <w:multiLevelType w:val="hybridMultilevel"/>
    <w:tmpl w:val="3FA0310E"/>
    <w:lvl w:ilvl="0" w:tplc="EBD4D67E">
      <w:start w:val="2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7B01E11"/>
    <w:multiLevelType w:val="multilevel"/>
    <w:tmpl w:val="7996E11C"/>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E75336"/>
    <w:multiLevelType w:val="hybridMultilevel"/>
    <w:tmpl w:val="113CA21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1AA52D1"/>
    <w:multiLevelType w:val="hybridMultilevel"/>
    <w:tmpl w:val="DB8C3BA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42EB73E4"/>
    <w:multiLevelType w:val="hybridMultilevel"/>
    <w:tmpl w:val="A9720A9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30F6A97"/>
    <w:multiLevelType w:val="hybridMultilevel"/>
    <w:tmpl w:val="05829A0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3526058"/>
    <w:multiLevelType w:val="hybridMultilevel"/>
    <w:tmpl w:val="AF4EDD6E"/>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48244504"/>
    <w:multiLevelType w:val="hybridMultilevel"/>
    <w:tmpl w:val="C9AE98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E0D7BC3"/>
    <w:multiLevelType w:val="hybridMultilevel"/>
    <w:tmpl w:val="74C671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E415E83"/>
    <w:multiLevelType w:val="hybridMultilevel"/>
    <w:tmpl w:val="D79618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44E6C8E"/>
    <w:multiLevelType w:val="hybridMultilevel"/>
    <w:tmpl w:val="D0B064D4"/>
    <w:lvl w:ilvl="0" w:tplc="CE869280">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9777E7"/>
    <w:multiLevelType w:val="hybridMultilevel"/>
    <w:tmpl w:val="E50C96D6"/>
    <w:lvl w:ilvl="0" w:tplc="080A0001">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20" w15:restartNumberingAfterBreak="0">
    <w:nsid w:val="5F1E448A"/>
    <w:multiLevelType w:val="hybridMultilevel"/>
    <w:tmpl w:val="6284FC58"/>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638C3C3D"/>
    <w:multiLevelType w:val="hybridMultilevel"/>
    <w:tmpl w:val="6A665C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3D76B4F"/>
    <w:multiLevelType w:val="hybridMultilevel"/>
    <w:tmpl w:val="E8940B1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41D7EDA"/>
    <w:multiLevelType w:val="hybridMultilevel"/>
    <w:tmpl w:val="54FA4CEE"/>
    <w:lvl w:ilvl="0" w:tplc="080A000B">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4FD1043"/>
    <w:multiLevelType w:val="hybridMultilevel"/>
    <w:tmpl w:val="19BA3F1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442DEE"/>
    <w:multiLevelType w:val="hybridMultilevel"/>
    <w:tmpl w:val="8EB6524A"/>
    <w:lvl w:ilvl="0" w:tplc="1720699A">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683A41EC"/>
    <w:multiLevelType w:val="hybridMultilevel"/>
    <w:tmpl w:val="960CB40C"/>
    <w:lvl w:ilvl="0" w:tplc="68120E8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C972A6A"/>
    <w:multiLevelType w:val="hybridMultilevel"/>
    <w:tmpl w:val="16FAB6AC"/>
    <w:lvl w:ilvl="0" w:tplc="CB147CE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3D1B7B"/>
    <w:multiLevelType w:val="hybridMultilevel"/>
    <w:tmpl w:val="D0B095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9C66979"/>
    <w:multiLevelType w:val="hybridMultilevel"/>
    <w:tmpl w:val="1FCA13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496843720">
    <w:abstractNumId w:val="8"/>
  </w:num>
  <w:num w:numId="2" w16cid:durableId="47805431">
    <w:abstractNumId w:val="7"/>
  </w:num>
  <w:num w:numId="3" w16cid:durableId="251354559">
    <w:abstractNumId w:val="15"/>
  </w:num>
  <w:num w:numId="4" w16cid:durableId="811212920">
    <w:abstractNumId w:val="23"/>
  </w:num>
  <w:num w:numId="5" w16cid:durableId="751926248">
    <w:abstractNumId w:val="0"/>
  </w:num>
  <w:num w:numId="6" w16cid:durableId="343703146">
    <w:abstractNumId w:val="6"/>
  </w:num>
  <w:num w:numId="7" w16cid:durableId="851647917">
    <w:abstractNumId w:val="19"/>
  </w:num>
  <w:num w:numId="8" w16cid:durableId="33970770">
    <w:abstractNumId w:val="1"/>
  </w:num>
  <w:num w:numId="9" w16cid:durableId="1585794436">
    <w:abstractNumId w:val="29"/>
  </w:num>
  <w:num w:numId="10" w16cid:durableId="593978256">
    <w:abstractNumId w:val="28"/>
  </w:num>
  <w:num w:numId="11" w16cid:durableId="616641786">
    <w:abstractNumId w:val="25"/>
  </w:num>
  <w:num w:numId="12" w16cid:durableId="1028678203">
    <w:abstractNumId w:val="14"/>
  </w:num>
  <w:num w:numId="13" w16cid:durableId="659189510">
    <w:abstractNumId w:val="27"/>
  </w:num>
  <w:num w:numId="14" w16cid:durableId="2120450020">
    <w:abstractNumId w:val="2"/>
  </w:num>
  <w:num w:numId="15" w16cid:durableId="678233558">
    <w:abstractNumId w:val="18"/>
  </w:num>
  <w:num w:numId="16" w16cid:durableId="1996906706">
    <w:abstractNumId w:val="16"/>
  </w:num>
  <w:num w:numId="17" w16cid:durableId="612909476">
    <w:abstractNumId w:val="10"/>
  </w:num>
  <w:num w:numId="18" w16cid:durableId="626199005">
    <w:abstractNumId w:val="20"/>
  </w:num>
  <w:num w:numId="19" w16cid:durableId="199443431">
    <w:abstractNumId w:val="12"/>
  </w:num>
  <w:num w:numId="20" w16cid:durableId="118887512">
    <w:abstractNumId w:val="5"/>
  </w:num>
  <w:num w:numId="21" w16cid:durableId="1031801447">
    <w:abstractNumId w:val="21"/>
  </w:num>
  <w:num w:numId="22" w16cid:durableId="2094427691">
    <w:abstractNumId w:val="13"/>
  </w:num>
  <w:num w:numId="23" w16cid:durableId="1204559175">
    <w:abstractNumId w:val="11"/>
  </w:num>
  <w:num w:numId="24" w16cid:durableId="442309041">
    <w:abstractNumId w:val="4"/>
  </w:num>
  <w:num w:numId="25" w16cid:durableId="1278216897">
    <w:abstractNumId w:val="22"/>
  </w:num>
  <w:num w:numId="26" w16cid:durableId="421297173">
    <w:abstractNumId w:val="9"/>
  </w:num>
  <w:num w:numId="27" w16cid:durableId="937911166">
    <w:abstractNumId w:val="26"/>
  </w:num>
  <w:num w:numId="28" w16cid:durableId="499201546">
    <w:abstractNumId w:val="3"/>
  </w:num>
  <w:num w:numId="29" w16cid:durableId="2066098375">
    <w:abstractNumId w:val="24"/>
  </w:num>
  <w:num w:numId="30" w16cid:durableId="1211648177">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1454A"/>
    <w:rsid w:val="0001616D"/>
    <w:rsid w:val="00023D3B"/>
    <w:rsid w:val="000261BE"/>
    <w:rsid w:val="00026B1B"/>
    <w:rsid w:val="000278CD"/>
    <w:rsid w:val="00032492"/>
    <w:rsid w:val="00036068"/>
    <w:rsid w:val="00051BAD"/>
    <w:rsid w:val="000613AF"/>
    <w:rsid w:val="00066F06"/>
    <w:rsid w:val="00074F3A"/>
    <w:rsid w:val="00085615"/>
    <w:rsid w:val="000936D3"/>
    <w:rsid w:val="000964B0"/>
    <w:rsid w:val="00096A97"/>
    <w:rsid w:val="000A3C7D"/>
    <w:rsid w:val="000A5520"/>
    <w:rsid w:val="000B79BA"/>
    <w:rsid w:val="000D7B9E"/>
    <w:rsid w:val="000E1230"/>
    <w:rsid w:val="000E1A22"/>
    <w:rsid w:val="001033C1"/>
    <w:rsid w:val="00103597"/>
    <w:rsid w:val="0011063A"/>
    <w:rsid w:val="0011390B"/>
    <w:rsid w:val="0012394E"/>
    <w:rsid w:val="001307D8"/>
    <w:rsid w:val="0013284C"/>
    <w:rsid w:val="0014122A"/>
    <w:rsid w:val="001431EE"/>
    <w:rsid w:val="00143518"/>
    <w:rsid w:val="00153CD6"/>
    <w:rsid w:val="00161647"/>
    <w:rsid w:val="00162B1C"/>
    <w:rsid w:val="00171E68"/>
    <w:rsid w:val="00182556"/>
    <w:rsid w:val="001B3652"/>
    <w:rsid w:val="001C67C8"/>
    <w:rsid w:val="001D08CE"/>
    <w:rsid w:val="001D4A2F"/>
    <w:rsid w:val="001F06C8"/>
    <w:rsid w:val="001F2095"/>
    <w:rsid w:val="001F3775"/>
    <w:rsid w:val="001F7443"/>
    <w:rsid w:val="00205515"/>
    <w:rsid w:val="00207251"/>
    <w:rsid w:val="00215BF0"/>
    <w:rsid w:val="0022463A"/>
    <w:rsid w:val="00225D75"/>
    <w:rsid w:val="00225E46"/>
    <w:rsid w:val="002279E1"/>
    <w:rsid w:val="00234460"/>
    <w:rsid w:val="00244FFB"/>
    <w:rsid w:val="00247420"/>
    <w:rsid w:val="0026392C"/>
    <w:rsid w:val="00264C26"/>
    <w:rsid w:val="0026751A"/>
    <w:rsid w:val="00281D6A"/>
    <w:rsid w:val="002A4CA1"/>
    <w:rsid w:val="002A7CAD"/>
    <w:rsid w:val="002B22E9"/>
    <w:rsid w:val="002B6C3B"/>
    <w:rsid w:val="002C1F40"/>
    <w:rsid w:val="002C2C78"/>
    <w:rsid w:val="002F7891"/>
    <w:rsid w:val="003021E9"/>
    <w:rsid w:val="00332A4C"/>
    <w:rsid w:val="00332AA6"/>
    <w:rsid w:val="0033310C"/>
    <w:rsid w:val="00334865"/>
    <w:rsid w:val="00335901"/>
    <w:rsid w:val="00341D5A"/>
    <w:rsid w:val="0034686C"/>
    <w:rsid w:val="00356170"/>
    <w:rsid w:val="0036547B"/>
    <w:rsid w:val="00367717"/>
    <w:rsid w:val="00372885"/>
    <w:rsid w:val="00377CDA"/>
    <w:rsid w:val="00385A32"/>
    <w:rsid w:val="00393822"/>
    <w:rsid w:val="00394CEE"/>
    <w:rsid w:val="00396C3C"/>
    <w:rsid w:val="003A21C2"/>
    <w:rsid w:val="003B1418"/>
    <w:rsid w:val="003B5D07"/>
    <w:rsid w:val="003C494C"/>
    <w:rsid w:val="003D586E"/>
    <w:rsid w:val="003D6F58"/>
    <w:rsid w:val="003E1169"/>
    <w:rsid w:val="003E4A8D"/>
    <w:rsid w:val="003E5D50"/>
    <w:rsid w:val="003F1EA0"/>
    <w:rsid w:val="0040163B"/>
    <w:rsid w:val="00410FD7"/>
    <w:rsid w:val="00411562"/>
    <w:rsid w:val="004139A9"/>
    <w:rsid w:val="004338E7"/>
    <w:rsid w:val="00434268"/>
    <w:rsid w:val="00463570"/>
    <w:rsid w:val="00465A43"/>
    <w:rsid w:val="004773FA"/>
    <w:rsid w:val="00480BE1"/>
    <w:rsid w:val="004A2510"/>
    <w:rsid w:val="004B5833"/>
    <w:rsid w:val="004C32A4"/>
    <w:rsid w:val="004C4655"/>
    <w:rsid w:val="004D619B"/>
    <w:rsid w:val="004D6A7D"/>
    <w:rsid w:val="004E27E1"/>
    <w:rsid w:val="004E7FDB"/>
    <w:rsid w:val="004F3637"/>
    <w:rsid w:val="00510914"/>
    <w:rsid w:val="00512B53"/>
    <w:rsid w:val="00514B3A"/>
    <w:rsid w:val="00524F8D"/>
    <w:rsid w:val="00534438"/>
    <w:rsid w:val="005410D4"/>
    <w:rsid w:val="00543E33"/>
    <w:rsid w:val="0054487A"/>
    <w:rsid w:val="00562315"/>
    <w:rsid w:val="00562AFB"/>
    <w:rsid w:val="00571F1D"/>
    <w:rsid w:val="005A5850"/>
    <w:rsid w:val="005B3E2D"/>
    <w:rsid w:val="005C0890"/>
    <w:rsid w:val="005D09B7"/>
    <w:rsid w:val="005D4E12"/>
    <w:rsid w:val="005E49BB"/>
    <w:rsid w:val="005E68BD"/>
    <w:rsid w:val="005F2B6E"/>
    <w:rsid w:val="00602017"/>
    <w:rsid w:val="00607B30"/>
    <w:rsid w:val="00625258"/>
    <w:rsid w:val="00627C0B"/>
    <w:rsid w:val="00650A36"/>
    <w:rsid w:val="00657B60"/>
    <w:rsid w:val="00664A6C"/>
    <w:rsid w:val="00676416"/>
    <w:rsid w:val="006811E6"/>
    <w:rsid w:val="00695EC3"/>
    <w:rsid w:val="006B3C59"/>
    <w:rsid w:val="006C0673"/>
    <w:rsid w:val="006C5789"/>
    <w:rsid w:val="006D45A4"/>
    <w:rsid w:val="006E652F"/>
    <w:rsid w:val="006E74CC"/>
    <w:rsid w:val="006E7C60"/>
    <w:rsid w:val="006F3D5F"/>
    <w:rsid w:val="006F4521"/>
    <w:rsid w:val="006F521D"/>
    <w:rsid w:val="006F6806"/>
    <w:rsid w:val="006F7779"/>
    <w:rsid w:val="007111B4"/>
    <w:rsid w:val="00736BFC"/>
    <w:rsid w:val="00760F55"/>
    <w:rsid w:val="00766362"/>
    <w:rsid w:val="00775D21"/>
    <w:rsid w:val="007A6398"/>
    <w:rsid w:val="007C4083"/>
    <w:rsid w:val="007C5A93"/>
    <w:rsid w:val="007D49DB"/>
    <w:rsid w:val="007E2483"/>
    <w:rsid w:val="007F4432"/>
    <w:rsid w:val="00802E50"/>
    <w:rsid w:val="008328AF"/>
    <w:rsid w:val="00836098"/>
    <w:rsid w:val="00840846"/>
    <w:rsid w:val="00840A61"/>
    <w:rsid w:val="008505BB"/>
    <w:rsid w:val="0085382B"/>
    <w:rsid w:val="00857B02"/>
    <w:rsid w:val="008630EB"/>
    <w:rsid w:val="00863702"/>
    <w:rsid w:val="00863823"/>
    <w:rsid w:val="00863A16"/>
    <w:rsid w:val="00864C17"/>
    <w:rsid w:val="008763F6"/>
    <w:rsid w:val="008821EF"/>
    <w:rsid w:val="00884100"/>
    <w:rsid w:val="008B12AB"/>
    <w:rsid w:val="008E0599"/>
    <w:rsid w:val="008E3C7F"/>
    <w:rsid w:val="008F5277"/>
    <w:rsid w:val="008F57B6"/>
    <w:rsid w:val="008F6201"/>
    <w:rsid w:val="009057A8"/>
    <w:rsid w:val="009067ED"/>
    <w:rsid w:val="00907329"/>
    <w:rsid w:val="009243EF"/>
    <w:rsid w:val="00925712"/>
    <w:rsid w:val="00926961"/>
    <w:rsid w:val="00934798"/>
    <w:rsid w:val="00937714"/>
    <w:rsid w:val="00952B2C"/>
    <w:rsid w:val="009675F2"/>
    <w:rsid w:val="00967777"/>
    <w:rsid w:val="00967B94"/>
    <w:rsid w:val="00971FD4"/>
    <w:rsid w:val="009753EA"/>
    <w:rsid w:val="00980301"/>
    <w:rsid w:val="00995358"/>
    <w:rsid w:val="00997566"/>
    <w:rsid w:val="009A3654"/>
    <w:rsid w:val="009B3C9F"/>
    <w:rsid w:val="009D3E62"/>
    <w:rsid w:val="009D74E5"/>
    <w:rsid w:val="00A018FB"/>
    <w:rsid w:val="00A10F53"/>
    <w:rsid w:val="00A11630"/>
    <w:rsid w:val="00A1610D"/>
    <w:rsid w:val="00A17F29"/>
    <w:rsid w:val="00A318E6"/>
    <w:rsid w:val="00A33E74"/>
    <w:rsid w:val="00A3546A"/>
    <w:rsid w:val="00A35BCC"/>
    <w:rsid w:val="00A36096"/>
    <w:rsid w:val="00A4598A"/>
    <w:rsid w:val="00A701A9"/>
    <w:rsid w:val="00A705E6"/>
    <w:rsid w:val="00A82196"/>
    <w:rsid w:val="00A85B4B"/>
    <w:rsid w:val="00A87DED"/>
    <w:rsid w:val="00A916AE"/>
    <w:rsid w:val="00AB471D"/>
    <w:rsid w:val="00AF4502"/>
    <w:rsid w:val="00AF555E"/>
    <w:rsid w:val="00B06ABE"/>
    <w:rsid w:val="00B1011E"/>
    <w:rsid w:val="00B1070A"/>
    <w:rsid w:val="00B132BD"/>
    <w:rsid w:val="00B24C4F"/>
    <w:rsid w:val="00B254E7"/>
    <w:rsid w:val="00B30880"/>
    <w:rsid w:val="00B3238B"/>
    <w:rsid w:val="00B3799B"/>
    <w:rsid w:val="00B42E60"/>
    <w:rsid w:val="00B474FC"/>
    <w:rsid w:val="00B544AD"/>
    <w:rsid w:val="00B613AA"/>
    <w:rsid w:val="00B65CEB"/>
    <w:rsid w:val="00B73AAC"/>
    <w:rsid w:val="00B75388"/>
    <w:rsid w:val="00B75DE3"/>
    <w:rsid w:val="00B810E1"/>
    <w:rsid w:val="00B814AD"/>
    <w:rsid w:val="00B8280E"/>
    <w:rsid w:val="00BA3CE9"/>
    <w:rsid w:val="00BA6054"/>
    <w:rsid w:val="00BB27C5"/>
    <w:rsid w:val="00BB2DE0"/>
    <w:rsid w:val="00BC1E30"/>
    <w:rsid w:val="00BC2A59"/>
    <w:rsid w:val="00BC439A"/>
    <w:rsid w:val="00BD0E6D"/>
    <w:rsid w:val="00BD7A92"/>
    <w:rsid w:val="00BE449A"/>
    <w:rsid w:val="00C11203"/>
    <w:rsid w:val="00C1374A"/>
    <w:rsid w:val="00C22789"/>
    <w:rsid w:val="00C230C0"/>
    <w:rsid w:val="00C30756"/>
    <w:rsid w:val="00C32CCD"/>
    <w:rsid w:val="00C40132"/>
    <w:rsid w:val="00C451B3"/>
    <w:rsid w:val="00C538BD"/>
    <w:rsid w:val="00C70D45"/>
    <w:rsid w:val="00C74AB1"/>
    <w:rsid w:val="00C82575"/>
    <w:rsid w:val="00C9034D"/>
    <w:rsid w:val="00C939C0"/>
    <w:rsid w:val="00C93A96"/>
    <w:rsid w:val="00C965A0"/>
    <w:rsid w:val="00CA2DB2"/>
    <w:rsid w:val="00CA5B56"/>
    <w:rsid w:val="00CF3925"/>
    <w:rsid w:val="00D064BA"/>
    <w:rsid w:val="00D155DA"/>
    <w:rsid w:val="00D2150D"/>
    <w:rsid w:val="00D25CD9"/>
    <w:rsid w:val="00D416BA"/>
    <w:rsid w:val="00D51ED2"/>
    <w:rsid w:val="00D54753"/>
    <w:rsid w:val="00D6145D"/>
    <w:rsid w:val="00D61BAD"/>
    <w:rsid w:val="00D62D4C"/>
    <w:rsid w:val="00D74686"/>
    <w:rsid w:val="00D759D6"/>
    <w:rsid w:val="00D9477D"/>
    <w:rsid w:val="00DA243B"/>
    <w:rsid w:val="00DA25D8"/>
    <w:rsid w:val="00DC3395"/>
    <w:rsid w:val="00DC4416"/>
    <w:rsid w:val="00DC6597"/>
    <w:rsid w:val="00DE0FDF"/>
    <w:rsid w:val="00DE2EFC"/>
    <w:rsid w:val="00DE5566"/>
    <w:rsid w:val="00E05172"/>
    <w:rsid w:val="00E10486"/>
    <w:rsid w:val="00E12665"/>
    <w:rsid w:val="00E15A5C"/>
    <w:rsid w:val="00E20C48"/>
    <w:rsid w:val="00E26DB2"/>
    <w:rsid w:val="00E47813"/>
    <w:rsid w:val="00E54FF2"/>
    <w:rsid w:val="00E573FA"/>
    <w:rsid w:val="00E67265"/>
    <w:rsid w:val="00E67844"/>
    <w:rsid w:val="00E83264"/>
    <w:rsid w:val="00E9130F"/>
    <w:rsid w:val="00E97B5C"/>
    <w:rsid w:val="00EA56C5"/>
    <w:rsid w:val="00EB3D93"/>
    <w:rsid w:val="00ED7FB3"/>
    <w:rsid w:val="00EE0640"/>
    <w:rsid w:val="00EE3766"/>
    <w:rsid w:val="00EF1B68"/>
    <w:rsid w:val="00EF2593"/>
    <w:rsid w:val="00EF278C"/>
    <w:rsid w:val="00EF45A1"/>
    <w:rsid w:val="00EF65F6"/>
    <w:rsid w:val="00EF7700"/>
    <w:rsid w:val="00F25F4E"/>
    <w:rsid w:val="00F47C6E"/>
    <w:rsid w:val="00F82CE6"/>
    <w:rsid w:val="00F92630"/>
    <w:rsid w:val="00F94F7C"/>
    <w:rsid w:val="00FB43FA"/>
    <w:rsid w:val="00FD4665"/>
    <w:rsid w:val="00FD4CE5"/>
    <w:rsid w:val="00FD521A"/>
    <w:rsid w:val="00FD6AC5"/>
    <w:rsid w:val="00FE15A4"/>
    <w:rsid w:val="00FE2EF5"/>
    <w:rsid w:val="00FE345F"/>
    <w:rsid w:val="00FE4B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6BD43"/>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1374A"/>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val="es-ES" w:eastAsia="es-ES"/>
    </w:rPr>
  </w:style>
  <w:style w:type="paragraph" w:styleId="Ttulo2">
    <w:name w:val="heading 2"/>
    <w:basedOn w:val="Normal"/>
    <w:next w:val="Normal"/>
    <w:link w:val="Ttulo2Car"/>
    <w:uiPriority w:val="9"/>
    <w:unhideWhenUsed/>
    <w:qFormat/>
    <w:rsid w:val="00C1374A"/>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es-ES" w:eastAsia="es-ES"/>
    </w:rPr>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iPriority w:val="99"/>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uiPriority w:val="39"/>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 w:type="character" w:customStyle="1" w:styleId="Ttulo1Car">
    <w:name w:val="Título 1 Car"/>
    <w:basedOn w:val="Fuentedeprrafopredeter"/>
    <w:link w:val="Ttulo1"/>
    <w:uiPriority w:val="9"/>
    <w:rsid w:val="00C1374A"/>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C1374A"/>
    <w:rPr>
      <w:rFonts w:asciiTheme="majorHAnsi" w:eastAsiaTheme="majorEastAsia" w:hAnsiTheme="majorHAnsi" w:cstheme="majorBidi"/>
      <w:color w:val="365F91" w:themeColor="accent1" w:themeShade="BF"/>
      <w:sz w:val="26"/>
      <w:szCs w:val="26"/>
      <w:lang w:val="es-ES" w:eastAsia="es-ES"/>
    </w:rPr>
  </w:style>
  <w:style w:type="character" w:customStyle="1" w:styleId="yiv1893881580mark">
    <w:name w:val="yiv1893881580mark"/>
    <w:basedOn w:val="Fuentedeprrafopredeter"/>
    <w:rsid w:val="00C1374A"/>
  </w:style>
  <w:style w:type="paragraph" w:customStyle="1" w:styleId="Cuerpodetexto">
    <w:name w:val="Cuerpo de texto"/>
    <w:basedOn w:val="Normal"/>
    <w:qFormat/>
    <w:rsid w:val="00C1374A"/>
    <w:pPr>
      <w:spacing w:before="120" w:after="120" w:line="240" w:lineRule="auto"/>
      <w:jc w:val="both"/>
    </w:pPr>
    <w:rPr>
      <w:rFonts w:ascii="Helvetica" w:eastAsiaTheme="minorEastAsia" w:hAnsi="Helvetica"/>
      <w:color w:val="404040" w:themeColor="text1" w:themeTint="BF"/>
      <w:szCs w:val="24"/>
      <w:lang w:val="es-ES_tradnl" w:eastAsia="es-ES"/>
    </w:rPr>
  </w:style>
  <w:style w:type="paragraph" w:customStyle="1" w:styleId="texto-descripcin">
    <w:name w:val="texto-descripción"/>
    <w:basedOn w:val="Cuerpodetexto"/>
    <w:qFormat/>
    <w:rsid w:val="00C1374A"/>
    <w:rPr>
      <w:rFonts w:ascii="Helvetica Light" w:hAnsi="Helvetica Light"/>
      <w:i/>
      <w:color w:val="7F7F7F" w:themeColor="text1" w:themeTint="80"/>
    </w:rPr>
  </w:style>
  <w:style w:type="paragraph" w:customStyle="1" w:styleId="texto-desc-tabuladores">
    <w:name w:val="texto-desc-tabuladores"/>
    <w:basedOn w:val="Normal"/>
    <w:qFormat/>
    <w:rsid w:val="00C1374A"/>
    <w:pPr>
      <w:spacing w:before="120" w:after="120" w:line="240" w:lineRule="auto"/>
      <w:ind w:left="720"/>
      <w:jc w:val="both"/>
    </w:pPr>
    <w:rPr>
      <w:rFonts w:ascii="Helvetica" w:eastAsiaTheme="minorEastAsia" w:hAnsi="Helvetica"/>
      <w:i/>
      <w:color w:val="7F7F7F" w:themeColor="text1" w:themeTint="80"/>
      <w:szCs w:val="24"/>
      <w:lang w:val="es-ES_tradnl" w:eastAsia="es-ES"/>
    </w:rPr>
  </w:style>
  <w:style w:type="paragraph" w:customStyle="1" w:styleId="tabla-ttulo">
    <w:name w:val="tabla-título"/>
    <w:qFormat/>
    <w:rsid w:val="00C1374A"/>
    <w:pPr>
      <w:spacing w:after="0" w:line="240" w:lineRule="auto"/>
      <w:jc w:val="center"/>
    </w:pPr>
    <w:rPr>
      <w:rFonts w:ascii="Helvetica" w:eastAsiaTheme="minorEastAsia" w:hAnsi="Helvetica"/>
      <w:b/>
      <w:color w:val="FFFFFF" w:themeColor="background1"/>
      <w:sz w:val="20"/>
      <w:szCs w:val="24"/>
      <w:lang w:val="es-ES_tradnl" w:eastAsia="es-ES"/>
    </w:rPr>
  </w:style>
  <w:style w:type="paragraph" w:customStyle="1" w:styleId="texto-tabla">
    <w:name w:val="texto-tabla"/>
    <w:basedOn w:val="Cuerpodetexto"/>
    <w:qFormat/>
    <w:rsid w:val="00C1374A"/>
    <w:pPr>
      <w:spacing w:before="40" w:after="40"/>
    </w:pPr>
  </w:style>
  <w:style w:type="paragraph" w:customStyle="1" w:styleId="Subttulocuerpotexto">
    <w:name w:val="Subtítulo cuerpo texto"/>
    <w:qFormat/>
    <w:rsid w:val="00C1374A"/>
    <w:pPr>
      <w:spacing w:after="0" w:line="240" w:lineRule="auto"/>
    </w:pPr>
    <w:rPr>
      <w:rFonts w:ascii="Helvetica" w:eastAsiaTheme="minorEastAsia" w:hAnsi="Helvetica"/>
      <w:b/>
      <w:color w:val="404040" w:themeColor="text1" w:themeTint="BF"/>
      <w:sz w:val="20"/>
      <w:szCs w:val="24"/>
      <w:lang w:val="es-ES_tradnl" w:eastAsia="es-ES"/>
    </w:rPr>
  </w:style>
  <w:style w:type="paragraph" w:styleId="Lista">
    <w:name w:val="List"/>
    <w:basedOn w:val="Textoindependiente"/>
    <w:uiPriority w:val="99"/>
    <w:rsid w:val="00C1374A"/>
    <w:pPr>
      <w:suppressAutoHyphens/>
    </w:pPr>
    <w:rPr>
      <w:rFonts w:ascii="Arial" w:hAnsi="Arial" w:cs="Arial"/>
      <w:color w:val="000000"/>
      <w:kern w:val="1"/>
    </w:rPr>
  </w:style>
  <w:style w:type="paragraph" w:customStyle="1" w:styleId="SCJN">
    <w:name w:val="SCJN"/>
    <w:basedOn w:val="Ttulo1"/>
    <w:link w:val="SCJNCar"/>
    <w:autoRedefine/>
    <w:qFormat/>
    <w:rsid w:val="00C1374A"/>
    <w:pPr>
      <w:spacing w:before="600" w:after="240"/>
      <w:jc w:val="both"/>
    </w:pPr>
    <w:rPr>
      <w:rFonts w:ascii="Helvetica" w:eastAsiaTheme="minorHAnsi" w:hAnsi="Helvetica" w:cstheme="minorBidi"/>
      <w:b/>
      <w:bCs/>
      <w:caps/>
      <w:color w:val="4F81BD" w:themeColor="accent1"/>
      <w:szCs w:val="20"/>
    </w:rPr>
  </w:style>
  <w:style w:type="character" w:customStyle="1" w:styleId="SCJNCar">
    <w:name w:val="SCJN Car"/>
    <w:basedOn w:val="Fuentedeprrafopredeter"/>
    <w:link w:val="SCJN"/>
    <w:rsid w:val="00C1374A"/>
    <w:rPr>
      <w:rFonts w:ascii="Helvetica" w:hAnsi="Helvetica"/>
      <w:b/>
      <w:bCs/>
      <w:caps/>
      <w:color w:val="4F81BD" w:themeColor="accent1"/>
      <w:sz w:val="32"/>
      <w:szCs w:val="20"/>
      <w:lang w:val="es-ES" w:eastAsia="es-ES"/>
    </w:rPr>
  </w:style>
  <w:style w:type="paragraph" w:customStyle="1" w:styleId="rollo">
    <w:name w:val="rollo"/>
    <w:basedOn w:val="Normal"/>
    <w:rsid w:val="00C1374A"/>
    <w:pPr>
      <w:widowControl w:val="0"/>
      <w:suppressAutoHyphens/>
      <w:spacing w:after="120" w:line="240" w:lineRule="auto"/>
      <w:jc w:val="both"/>
    </w:pPr>
    <w:rPr>
      <w:rFonts w:ascii="Arial" w:eastAsia="Calibri" w:hAnsi="Arial" w:cs="Arial"/>
      <w:spacing w:val="6"/>
      <w:sz w:val="18"/>
      <w:szCs w:val="18"/>
      <w:lang w:val="es-ES_tradnl" w:eastAsia="es-ES_tradnl"/>
    </w:rPr>
  </w:style>
  <w:style w:type="paragraph" w:customStyle="1" w:styleId="Texto">
    <w:name w:val="Texto"/>
    <w:basedOn w:val="Normal"/>
    <w:link w:val="TextoCar"/>
    <w:rsid w:val="001431EE"/>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1431EE"/>
    <w:rPr>
      <w:rFonts w:ascii="Arial" w:eastAsia="Times New Roman" w:hAnsi="Arial" w:cs="Arial"/>
      <w:sz w:val="18"/>
      <w:szCs w:val="20"/>
      <w:lang w:val="es-ES" w:eastAsia="es-ES"/>
    </w:rPr>
  </w:style>
  <w:style w:type="paragraph" w:styleId="Textoindependiente2">
    <w:name w:val="Body Text 2"/>
    <w:basedOn w:val="Normal"/>
    <w:link w:val="Textoindependiente2Car"/>
    <w:uiPriority w:val="99"/>
    <w:semiHidden/>
    <w:unhideWhenUsed/>
    <w:rsid w:val="001431EE"/>
    <w:pPr>
      <w:spacing w:after="120" w:line="480" w:lineRule="auto"/>
    </w:pPr>
  </w:style>
  <w:style w:type="character" w:customStyle="1" w:styleId="Textoindependiente2Car">
    <w:name w:val="Texto independiente 2 Car"/>
    <w:basedOn w:val="Fuentedeprrafopredeter"/>
    <w:link w:val="Textoindependiente2"/>
    <w:uiPriority w:val="99"/>
    <w:semiHidden/>
    <w:rsid w:val="00143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78619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23214E3FDD0E46AAE5B5C8F6314C30" ma:contentTypeVersion="13" ma:contentTypeDescription="Crear nuevo documento." ma:contentTypeScope="" ma:versionID="e4566a734598fe11e56452b66944e83c">
  <xsd:schema xmlns:xsd="http://www.w3.org/2001/XMLSchema" xmlns:xs="http://www.w3.org/2001/XMLSchema" xmlns:p="http://schemas.microsoft.com/office/2006/metadata/properties" xmlns:ns3="6548c816-ea15-48f4-b14d-8bf69222fbfd" xmlns:ns4="158795fd-4942-4cd0-a2d3-9a536c9c905c" targetNamespace="http://schemas.microsoft.com/office/2006/metadata/properties" ma:root="true" ma:fieldsID="3c84fb8b5c3f7711e1b448582d50d679" ns3:_="" ns4:_="">
    <xsd:import namespace="6548c816-ea15-48f4-b14d-8bf69222fbfd"/>
    <xsd:import namespace="158795fd-4942-4cd0-a2d3-9a536c9c90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c816-ea15-48f4-b14d-8bf69222f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8795fd-4942-4cd0-a2d3-9a536c9c905c"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SharingHintHash" ma:index="16"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50CA2-24BC-4BAC-9A8F-DF5052A94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c816-ea15-48f4-b14d-8bf69222fbfd"/>
    <ds:schemaRef ds:uri="158795fd-4942-4cd0-a2d3-9a536c9c9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45FBD-9FF2-4F86-A8A7-B25A077736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5079</Words>
  <Characters>27939</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32953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ADRIAN OLIVAS JURADO</cp:lastModifiedBy>
  <cp:revision>14</cp:revision>
  <cp:lastPrinted>2020-02-10T19:07:00Z</cp:lastPrinted>
  <dcterms:created xsi:type="dcterms:W3CDTF">2021-03-02T00:05:00Z</dcterms:created>
  <dcterms:modified xsi:type="dcterms:W3CDTF">2022-12-03T00:50:00Z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0x0101001223214E3FDD0E46AAE5B5C8F6314C30</vt:lpwstr>
  </property>
</Properties>
</file>