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5870CF0"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CF018E">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61E1855"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Pr="00D46A61">
        <w:rPr>
          <w:rFonts w:ascii="Arial" w:hAnsi="Arial" w:cs="Arial"/>
          <w:bCs/>
          <w:sz w:val="20"/>
          <w:szCs w:val="20"/>
        </w:rPr>
        <w:t xml:space="preserve">La presente contratación realizada mediante Concurso Público Sumario, fue autorizada por </w:t>
      </w:r>
      <w:r w:rsidR="004A4860">
        <w:rPr>
          <w:rFonts w:ascii="Arial" w:hAnsi="Arial" w:cs="Arial"/>
          <w:bCs/>
          <w:sz w:val="20"/>
          <w:szCs w:val="20"/>
        </w:rPr>
        <w:t>la</w:t>
      </w:r>
      <w:r w:rsidRPr="00D46A61">
        <w:rPr>
          <w:rFonts w:ascii="Arial" w:hAnsi="Arial" w:cs="Arial"/>
          <w:bCs/>
          <w:sz w:val="20"/>
          <w:szCs w:val="20"/>
        </w:rPr>
        <w:t xml:space="preserve"> Direc</w:t>
      </w:r>
      <w:r w:rsidR="009F6DB8">
        <w:rPr>
          <w:rFonts w:ascii="Arial" w:hAnsi="Arial" w:cs="Arial"/>
          <w:bCs/>
          <w:sz w:val="20"/>
          <w:szCs w:val="20"/>
        </w:rPr>
        <w:t>tor</w:t>
      </w:r>
      <w:r w:rsidR="004A4860">
        <w:rPr>
          <w:rFonts w:ascii="Arial" w:hAnsi="Arial" w:cs="Arial"/>
          <w:bCs/>
          <w:sz w:val="20"/>
          <w:szCs w:val="20"/>
        </w:rPr>
        <w:t>a</w:t>
      </w:r>
      <w:r w:rsidRPr="00D46A61">
        <w:rPr>
          <w:rFonts w:ascii="Arial" w:hAnsi="Arial" w:cs="Arial"/>
          <w:bCs/>
          <w:sz w:val="20"/>
          <w:szCs w:val="20"/>
        </w:rPr>
        <w:t xml:space="preserve"> General de Infraestructura Física, de conformidad con lo previsto en los artículos 43, fracción I</w:t>
      </w:r>
      <w:r w:rsidR="007C5201">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89B7DA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4A4860">
        <w:rPr>
          <w:rFonts w:ascii="Arial" w:hAnsi="Arial" w:cs="Arial"/>
          <w:bCs/>
          <w:sz w:val="20"/>
          <w:szCs w:val="20"/>
        </w:rPr>
        <w:t>La</w:t>
      </w:r>
      <w:r w:rsidRPr="00D46A61">
        <w:rPr>
          <w:rFonts w:ascii="Arial" w:hAnsi="Arial" w:cs="Arial"/>
          <w:bCs/>
          <w:sz w:val="20"/>
          <w:szCs w:val="20"/>
        </w:rPr>
        <w:t xml:space="preserve"> Director</w:t>
      </w:r>
      <w:r w:rsidR="004A4860">
        <w:rPr>
          <w:rFonts w:ascii="Arial" w:hAnsi="Arial" w:cs="Arial"/>
          <w:bCs/>
          <w:sz w:val="20"/>
          <w:szCs w:val="20"/>
        </w:rPr>
        <w:t>a</w:t>
      </w:r>
      <w:r w:rsidRPr="00D46A61">
        <w:rPr>
          <w:rFonts w:ascii="Arial" w:hAnsi="Arial" w:cs="Arial"/>
          <w:bCs/>
          <w:sz w:val="20"/>
          <w:szCs w:val="20"/>
        </w:rPr>
        <w:t xml:space="preserve"> General de Infraestructura Física, está facultad</w:t>
      </w:r>
      <w:r w:rsidR="004A486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1506EA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Pr="00D46A61">
        <w:rPr>
          <w:rFonts w:ascii="Arial" w:hAnsi="Arial" w:cs="Arial"/>
          <w:bCs/>
          <w:sz w:val="20"/>
          <w:szCs w:val="20"/>
        </w:rPr>
        <w:t>La erogación que implica la presente contratación se realizará con cargo a la</w:t>
      </w:r>
      <w:r w:rsidR="004A4860">
        <w:rPr>
          <w:rFonts w:ascii="Arial" w:hAnsi="Arial" w:cs="Arial"/>
          <w:bCs/>
          <w:sz w:val="20"/>
          <w:szCs w:val="20"/>
        </w:rPr>
        <w:t xml:space="preserve"> unidad responsable</w:t>
      </w:r>
      <w:r w:rsidRPr="00D46A61">
        <w:rPr>
          <w:rFonts w:ascii="Arial" w:hAnsi="Arial" w:cs="Arial"/>
          <w:bCs/>
          <w:sz w:val="20"/>
          <w:szCs w:val="20"/>
        </w:rPr>
        <w:t xml:space="preserve"> </w:t>
      </w:r>
      <w:proofErr w:type="spellStart"/>
      <w:r w:rsidRPr="00D46A61">
        <w:rPr>
          <w:rFonts w:ascii="Arial" w:hAnsi="Arial" w:cs="Arial"/>
          <w:bCs/>
          <w:sz w:val="20"/>
          <w:szCs w:val="20"/>
        </w:rPr>
        <w:t>23510930S0010001</w:t>
      </w:r>
      <w:proofErr w:type="spellEnd"/>
      <w:r w:rsidRPr="00D46A61">
        <w:rPr>
          <w:rFonts w:ascii="Arial" w:hAnsi="Arial" w:cs="Arial"/>
          <w:bCs/>
          <w:sz w:val="20"/>
          <w:szCs w:val="20"/>
        </w:rPr>
        <w:t xml:space="preserve">, Partida Presupuestal 62201, destino </w:t>
      </w:r>
      <w:r w:rsidR="007C5201">
        <w:rPr>
          <w:rFonts w:ascii="Arial" w:hAnsi="Arial" w:cs="Arial"/>
          <w:bCs/>
          <w:sz w:val="20"/>
          <w:szCs w:val="20"/>
        </w:rPr>
        <w:t>edificios Sede y 5 de Febrero.</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53E527F9" w14:textId="77777777" w:rsidR="00675D30" w:rsidRDefault="00035C60" w:rsidP="00225B6F">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675D30">
        <w:rPr>
          <w:rFonts w:ascii="Arial" w:hAnsi="Arial" w:cs="Arial"/>
          <w:bCs/>
          <w:sz w:val="20"/>
          <w:szCs w:val="20"/>
        </w:rPr>
        <w:t>los siguientes</w:t>
      </w:r>
      <w:r w:rsidR="00127262" w:rsidRPr="00D46A61">
        <w:rPr>
          <w:rFonts w:ascii="Arial" w:hAnsi="Arial" w:cs="Arial"/>
          <w:bCs/>
          <w:sz w:val="20"/>
          <w:szCs w:val="20"/>
        </w:rPr>
        <w:t xml:space="preserve"> inmueble</w:t>
      </w:r>
      <w:r w:rsidR="00675D30">
        <w:rPr>
          <w:rFonts w:ascii="Arial" w:hAnsi="Arial" w:cs="Arial"/>
          <w:bCs/>
          <w:sz w:val="20"/>
          <w:szCs w:val="20"/>
        </w:rPr>
        <w:t>s:</w:t>
      </w:r>
    </w:p>
    <w:p w14:paraId="6A9CAB2A" w14:textId="3A364D50" w:rsidR="00B9446F" w:rsidRPr="00B9446F" w:rsidRDefault="00B9446F" w:rsidP="00B9446F">
      <w:pPr>
        <w:tabs>
          <w:tab w:val="left" w:pos="0"/>
        </w:tabs>
        <w:spacing w:after="0" w:line="240" w:lineRule="auto"/>
        <w:ind w:left="-340" w:right="-340"/>
        <w:jc w:val="both"/>
        <w:rPr>
          <w:rFonts w:ascii="Arial" w:hAnsi="Arial" w:cs="Arial"/>
          <w:bCs/>
          <w:sz w:val="20"/>
          <w:szCs w:val="20"/>
        </w:rPr>
      </w:pPr>
      <w:r>
        <w:rPr>
          <w:rFonts w:ascii="Arial" w:hAnsi="Arial" w:cs="Arial"/>
          <w:b/>
          <w:sz w:val="20"/>
          <w:szCs w:val="20"/>
        </w:rPr>
        <w:t xml:space="preserve">a. </w:t>
      </w:r>
      <w:r w:rsidRPr="00B9446F">
        <w:rPr>
          <w:rFonts w:ascii="Arial" w:hAnsi="Arial" w:cs="Arial"/>
          <w:b/>
          <w:sz w:val="20"/>
          <w:szCs w:val="20"/>
        </w:rPr>
        <w:t>Edificio Sede</w:t>
      </w:r>
      <w:r w:rsidRPr="00B9446F">
        <w:rPr>
          <w:rFonts w:ascii="Arial" w:hAnsi="Arial" w:cs="Arial"/>
          <w:bCs/>
          <w:sz w:val="20"/>
          <w:szCs w:val="20"/>
        </w:rPr>
        <w:t>, ubicado en avenida José María Pino Suárez número 2, piso 2</w:t>
      </w:r>
      <w:r w:rsidR="002931DF">
        <w:rPr>
          <w:rFonts w:ascii="Arial" w:hAnsi="Arial" w:cs="Arial"/>
          <w:bCs/>
          <w:sz w:val="20"/>
          <w:szCs w:val="20"/>
        </w:rPr>
        <w:t>,</w:t>
      </w:r>
      <w:r w:rsidRPr="00B9446F">
        <w:rPr>
          <w:rFonts w:ascii="Arial" w:hAnsi="Arial" w:cs="Arial"/>
          <w:bCs/>
          <w:sz w:val="20"/>
          <w:szCs w:val="20"/>
        </w:rPr>
        <w:t xml:space="preserve"> puerta 3139 y piso 3</w:t>
      </w:r>
      <w:r w:rsidR="002931DF">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06060, Ciudad de México.</w:t>
      </w:r>
    </w:p>
    <w:p w14:paraId="05148928" w14:textId="0C114112" w:rsidR="00127262" w:rsidRPr="00D46A61" w:rsidRDefault="00B9446F" w:rsidP="00B9446F">
      <w:pPr>
        <w:tabs>
          <w:tab w:val="left" w:pos="0"/>
        </w:tabs>
        <w:spacing w:after="0" w:line="240" w:lineRule="auto"/>
        <w:ind w:left="-340" w:right="-340"/>
        <w:jc w:val="both"/>
        <w:rPr>
          <w:rFonts w:ascii="Arial" w:hAnsi="Arial" w:cs="Arial"/>
          <w:bCs/>
          <w:sz w:val="20"/>
          <w:szCs w:val="20"/>
        </w:rPr>
      </w:pPr>
      <w:r w:rsidRPr="00B9446F">
        <w:rPr>
          <w:rFonts w:ascii="Arial" w:hAnsi="Arial" w:cs="Arial"/>
          <w:b/>
          <w:sz w:val="20"/>
          <w:szCs w:val="20"/>
        </w:rPr>
        <w:t>b. Edificio 5 de Febrero</w:t>
      </w:r>
      <w:r w:rsidRPr="00B9446F">
        <w:rPr>
          <w:rFonts w:ascii="Arial" w:hAnsi="Arial" w:cs="Arial"/>
          <w:bCs/>
          <w:sz w:val="20"/>
          <w:szCs w:val="20"/>
        </w:rPr>
        <w:t>, ubicado en calle Chimalpopoca número 112</w:t>
      </w:r>
      <w:r w:rsidR="002931DF">
        <w:rPr>
          <w:rFonts w:ascii="Arial" w:hAnsi="Arial" w:cs="Arial"/>
          <w:bCs/>
          <w:sz w:val="20"/>
          <w:szCs w:val="20"/>
        </w:rPr>
        <w:t>,</w:t>
      </w:r>
      <w:r w:rsidRPr="00B9446F">
        <w:rPr>
          <w:rFonts w:ascii="Arial" w:hAnsi="Arial" w:cs="Arial"/>
          <w:bCs/>
          <w:sz w:val="20"/>
          <w:szCs w:val="20"/>
        </w:rPr>
        <w:t xml:space="preserve"> esquina 5 de Febrero, piso 6</w:t>
      </w:r>
      <w:r w:rsidR="002931DF">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06080, Ciudad de México.</w:t>
      </w:r>
      <w:r w:rsidR="00127262" w:rsidRPr="00D46A61">
        <w:rPr>
          <w:rFonts w:ascii="Arial" w:hAnsi="Arial" w:cs="Arial"/>
          <w:bCs/>
          <w:sz w:val="20"/>
          <w:szCs w:val="20"/>
        </w:rPr>
        <w:t xml:space="preserve"> </w:t>
      </w:r>
    </w:p>
    <w:p w14:paraId="60E6A344" w14:textId="6160048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B9446F" w:rsidRPr="00B9446F">
        <w:rPr>
          <w:rFonts w:ascii="Arial" w:hAnsi="Arial" w:cs="Arial"/>
          <w:bCs/>
          <w:sz w:val="20"/>
          <w:szCs w:val="20"/>
        </w:rPr>
        <w:t>sesenta días naturales</w:t>
      </w:r>
      <w:r w:rsidR="00DA626E" w:rsidRPr="00D46A61">
        <w:rPr>
          <w:rFonts w:ascii="Arial" w:hAnsi="Arial" w:cs="Arial"/>
          <w:bCs/>
          <w:sz w:val="20"/>
          <w:szCs w:val="20"/>
        </w:rPr>
        <w:t xml:space="preserve"> </w:t>
      </w:r>
      <w:r w:rsidRPr="00D46A61">
        <w:rPr>
          <w:rFonts w:ascii="Arial" w:hAnsi="Arial" w:cs="Arial"/>
          <w:bCs/>
          <w:sz w:val="20"/>
          <w:szCs w:val="20"/>
        </w:rPr>
        <w:t>contados a partir del depósito del anticipo y puesta a disposición del inmueble objeto del contrato.</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642C62F2" w14:textId="4DE51A4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w:t>
      </w:r>
      <w:r w:rsidRPr="00D46A61">
        <w:rPr>
          <w:rFonts w:ascii="Arial" w:hAnsi="Arial" w:cs="Arial"/>
          <w:bCs/>
          <w:sz w:val="20"/>
          <w:szCs w:val="20"/>
        </w:rPr>
        <w:lastRenderedPageBreak/>
        <w:t>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B0741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4A4860">
        <w:rPr>
          <w:rFonts w:ascii="Arial" w:hAnsi="Arial" w:cs="Arial"/>
          <w:bCs/>
          <w:sz w:val="20"/>
          <w:szCs w:val="20"/>
        </w:rPr>
        <w:t>Las personas que intervengan en la realización del objeto de este contrato serán trabajadores del “Contratista”, por lo que de</w:t>
      </w:r>
      <w:r w:rsidRPr="00D46A61">
        <w:rPr>
          <w:rFonts w:ascii="Arial" w:hAnsi="Arial" w:cs="Arial"/>
          <w:bCs/>
          <w:sz w:val="20"/>
          <w:szCs w:val="20"/>
        </w:rPr>
        <w:t xml:space="preserv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w:t>
      </w:r>
      <w:r w:rsidRPr="00D46A61">
        <w:rPr>
          <w:rFonts w:ascii="Arial" w:hAnsi="Arial" w:cs="Arial"/>
          <w:bCs/>
          <w:sz w:val="20"/>
          <w:szCs w:val="20"/>
        </w:rPr>
        <w:lastRenderedPageBreak/>
        <w:t>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188D4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24548897" w:rsidR="00035C60" w:rsidRPr="00D46A61" w:rsidRDefault="004A486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6484959C" w14:textId="37B8651E" w:rsidR="00411C85" w:rsidRDefault="002769B4"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lang w:val="es-ES"/>
        </w:rPr>
        <w:t xml:space="preserve">Vigésima Sexta. Garantía </w:t>
      </w:r>
      <w:r w:rsidR="00411C85">
        <w:rPr>
          <w:rFonts w:ascii="Arial" w:hAnsi="Arial" w:cs="Arial"/>
          <w:b/>
          <w:sz w:val="20"/>
          <w:szCs w:val="20"/>
          <w:lang w:val="es-ES"/>
        </w:rPr>
        <w:t>del sistema</w:t>
      </w:r>
      <w:r w:rsidRPr="00D46A61">
        <w:rPr>
          <w:rFonts w:ascii="Arial" w:hAnsi="Arial" w:cs="Arial"/>
          <w:b/>
          <w:sz w:val="20"/>
          <w:szCs w:val="20"/>
          <w:lang w:val="es-ES"/>
        </w:rPr>
        <w:t xml:space="preserve">. </w:t>
      </w:r>
      <w:r w:rsidRPr="00D46A61">
        <w:rPr>
          <w:rFonts w:ascii="Arial" w:hAnsi="Arial" w:cs="Arial"/>
          <w:bCs/>
          <w:color w:val="000000"/>
          <w:sz w:val="20"/>
          <w:szCs w:val="20"/>
        </w:rPr>
        <w:t xml:space="preserve">El “Contratista”, otorgará </w:t>
      </w:r>
      <w:r w:rsidR="00411C85">
        <w:rPr>
          <w:rFonts w:ascii="Arial" w:hAnsi="Arial" w:cs="Arial"/>
          <w:bCs/>
          <w:color w:val="000000"/>
          <w:sz w:val="20"/>
          <w:szCs w:val="20"/>
        </w:rPr>
        <w:t xml:space="preserve">garantía del sistema </w:t>
      </w:r>
      <w:r w:rsidRPr="00D46A61">
        <w:rPr>
          <w:rFonts w:ascii="Arial" w:hAnsi="Arial" w:cs="Arial"/>
          <w:bCs/>
          <w:color w:val="000000"/>
          <w:sz w:val="20"/>
          <w:szCs w:val="20"/>
        </w:rPr>
        <w:t>por un mínimo de doce meses, a partir de entrar en funcionamiento,</w:t>
      </w:r>
      <w:r w:rsidR="00411C85">
        <w:rPr>
          <w:rFonts w:ascii="Arial" w:hAnsi="Arial" w:cs="Arial"/>
          <w:bCs/>
          <w:color w:val="000000"/>
          <w:sz w:val="20"/>
          <w:szCs w:val="20"/>
        </w:rPr>
        <w:t xml:space="preserve"> </w:t>
      </w:r>
      <w:r w:rsidR="00411C85" w:rsidRPr="00411C85">
        <w:rPr>
          <w:rFonts w:ascii="Arial" w:hAnsi="Arial" w:cs="Arial"/>
          <w:bCs/>
          <w:sz w:val="20"/>
          <w:szCs w:val="20"/>
        </w:rPr>
        <w:t>la cual deberá emitirse en papel membretado y firmada por su representante legal; esta garantía deberá ir acompañada de todas las garantías que emite cada fabricante en el momento de su adquisición.</w:t>
      </w:r>
    </w:p>
    <w:p w14:paraId="18EC6118" w14:textId="0163D3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2769B4" w:rsidRPr="00D46A61">
        <w:rPr>
          <w:rFonts w:ascii="Arial" w:hAnsi="Arial" w:cs="Arial"/>
          <w:b/>
          <w:sz w:val="20"/>
          <w:szCs w:val="20"/>
        </w:rPr>
        <w:t>Séptima</w:t>
      </w:r>
      <w:r w:rsidRPr="00D46A61">
        <w:rPr>
          <w:rFonts w:ascii="Arial" w:hAnsi="Arial" w:cs="Arial"/>
          <w:b/>
          <w:sz w:val="20"/>
          <w:szCs w:val="20"/>
        </w:rPr>
        <w:t xml:space="preserve">. 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w:t>
      </w:r>
      <w:r w:rsidRPr="00D46A61">
        <w:rPr>
          <w:rFonts w:ascii="Arial" w:hAnsi="Arial" w:cs="Arial"/>
          <w:bCs/>
          <w:sz w:val="20"/>
          <w:szCs w:val="20"/>
        </w:rPr>
        <w:lastRenderedPageBreak/>
        <w:t>renunciando en forma expresa a cualquier otro fuero que, en razón de su domicilio o vecindad, tenga o llegare a tener, de conformidad con lo indicado en el artículo 11, fracción XXII, de la Ley Orgánica del Poder Judicial de la Federación.</w:t>
      </w:r>
    </w:p>
    <w:p w14:paraId="08A075DB" w14:textId="4B942D3F"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Octava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I.1</w:t>
      </w:r>
      <w:proofErr w:type="spellEnd"/>
      <w:r w:rsidRPr="00D46A61">
        <w:rPr>
          <w:rFonts w:ascii="Arial" w:hAnsi="Arial" w:cs="Arial"/>
          <w:b/>
          <w:sz w:val="20"/>
          <w:szCs w:val="20"/>
        </w:rPr>
        <w:t xml:space="preserve">.-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56E9954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I.2</w:t>
      </w:r>
      <w:proofErr w:type="spellEnd"/>
      <w:r w:rsidRPr="00D46A61">
        <w:rPr>
          <w:rFonts w:ascii="Arial" w:hAnsi="Arial" w:cs="Arial"/>
          <w:b/>
          <w:sz w:val="20"/>
          <w:szCs w:val="20"/>
        </w:rPr>
        <w:t xml:space="preserve">.- </w:t>
      </w:r>
      <w:r w:rsidR="00BD3A09" w:rsidRPr="00BD3A09">
        <w:rPr>
          <w:rFonts w:ascii="Arial" w:hAnsi="Arial" w:cs="Arial"/>
          <w:bCs/>
          <w:sz w:val="20"/>
          <w:szCs w:val="20"/>
        </w:rPr>
        <w:t>La presente contratación realizada mediante Concurso Público Sumario, fue autorizada por l</w:t>
      </w:r>
      <w:r w:rsidR="004A4860">
        <w:rPr>
          <w:rFonts w:ascii="Arial" w:hAnsi="Arial" w:cs="Arial"/>
          <w:bCs/>
          <w:sz w:val="20"/>
          <w:szCs w:val="20"/>
        </w:rPr>
        <w:t>a</w:t>
      </w:r>
      <w:r w:rsidR="00BD3A09" w:rsidRPr="00BD3A09">
        <w:rPr>
          <w:rFonts w:ascii="Arial" w:hAnsi="Arial" w:cs="Arial"/>
          <w:bCs/>
          <w:sz w:val="20"/>
          <w:szCs w:val="20"/>
        </w:rPr>
        <w:t xml:space="preserve"> Director</w:t>
      </w:r>
      <w:r w:rsidR="004A4860">
        <w:rPr>
          <w:rFonts w:ascii="Arial" w:hAnsi="Arial" w:cs="Arial"/>
          <w:bCs/>
          <w:sz w:val="20"/>
          <w:szCs w:val="20"/>
        </w:rPr>
        <w:t>a</w:t>
      </w:r>
      <w:r w:rsidR="00BD3A09" w:rsidRPr="00BD3A09">
        <w:rPr>
          <w:rFonts w:ascii="Arial" w:hAnsi="Arial" w:cs="Arial"/>
          <w:bCs/>
          <w:sz w:val="20"/>
          <w:szCs w:val="20"/>
        </w:rPr>
        <w:t xml:space="preserve">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6669908F"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I.3</w:t>
      </w:r>
      <w:proofErr w:type="spellEnd"/>
      <w:r w:rsidRPr="00D46A61">
        <w:rPr>
          <w:rFonts w:ascii="Arial" w:hAnsi="Arial" w:cs="Arial"/>
          <w:b/>
          <w:sz w:val="20"/>
          <w:szCs w:val="20"/>
        </w:rPr>
        <w:t xml:space="preserve">.- </w:t>
      </w:r>
      <w:r w:rsidR="004A4860">
        <w:rPr>
          <w:rFonts w:ascii="Arial" w:hAnsi="Arial" w:cs="Arial"/>
          <w:bCs/>
          <w:sz w:val="20"/>
          <w:szCs w:val="20"/>
        </w:rPr>
        <w:t xml:space="preserve">La </w:t>
      </w:r>
      <w:r w:rsidRPr="00D46A61">
        <w:rPr>
          <w:rFonts w:ascii="Arial" w:hAnsi="Arial" w:cs="Arial"/>
          <w:bCs/>
          <w:sz w:val="20"/>
          <w:szCs w:val="20"/>
        </w:rPr>
        <w:t>Director</w:t>
      </w:r>
      <w:r w:rsidR="004A4860">
        <w:rPr>
          <w:rFonts w:ascii="Arial" w:hAnsi="Arial" w:cs="Arial"/>
          <w:bCs/>
          <w:sz w:val="20"/>
          <w:szCs w:val="20"/>
        </w:rPr>
        <w:t>a</w:t>
      </w:r>
      <w:r w:rsidRPr="00D46A61">
        <w:rPr>
          <w:rFonts w:ascii="Arial" w:hAnsi="Arial" w:cs="Arial"/>
          <w:bCs/>
          <w:sz w:val="20"/>
          <w:szCs w:val="20"/>
        </w:rPr>
        <w:t xml:space="preserve"> General de Infraestructura Física, está facultad</w:t>
      </w:r>
      <w:r w:rsidR="004A486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I.4</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B1D0CA9" w14:textId="0263E3B6"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I.5</w:t>
      </w:r>
      <w:proofErr w:type="spellEnd"/>
      <w:r w:rsidRPr="00D46A61">
        <w:rPr>
          <w:rFonts w:ascii="Arial" w:hAnsi="Arial" w:cs="Arial"/>
          <w:b/>
          <w:sz w:val="20"/>
          <w:szCs w:val="20"/>
        </w:rPr>
        <w:t xml:space="preserve">.- </w:t>
      </w:r>
      <w:r w:rsidR="00225B6F" w:rsidRPr="00225B6F">
        <w:rPr>
          <w:rFonts w:ascii="Arial" w:hAnsi="Arial" w:cs="Arial"/>
          <w:bCs/>
          <w:sz w:val="20"/>
          <w:szCs w:val="20"/>
        </w:rPr>
        <w:t xml:space="preserve">La erogación que implica la presente contratación se realizará con cargo a la </w:t>
      </w:r>
      <w:r w:rsidR="004A4860">
        <w:rPr>
          <w:rFonts w:ascii="Arial" w:hAnsi="Arial" w:cs="Arial"/>
          <w:bCs/>
          <w:sz w:val="20"/>
          <w:szCs w:val="20"/>
        </w:rPr>
        <w:t xml:space="preserve">unidad responsable </w:t>
      </w:r>
      <w:proofErr w:type="spellStart"/>
      <w:r w:rsidR="00225B6F" w:rsidRPr="00225B6F">
        <w:rPr>
          <w:rFonts w:ascii="Arial" w:hAnsi="Arial" w:cs="Arial"/>
          <w:bCs/>
          <w:sz w:val="20"/>
          <w:szCs w:val="20"/>
        </w:rPr>
        <w:t>23510930S0010001</w:t>
      </w:r>
      <w:proofErr w:type="spellEnd"/>
      <w:r w:rsidR="00225B6F" w:rsidRPr="00225B6F">
        <w:rPr>
          <w:rFonts w:ascii="Arial" w:hAnsi="Arial" w:cs="Arial"/>
          <w:bCs/>
          <w:sz w:val="20"/>
          <w:szCs w:val="20"/>
        </w:rPr>
        <w:t>,</w:t>
      </w:r>
      <w:r w:rsidR="004A4860">
        <w:rPr>
          <w:rFonts w:ascii="Arial" w:hAnsi="Arial" w:cs="Arial"/>
          <w:bCs/>
          <w:sz w:val="20"/>
          <w:szCs w:val="20"/>
        </w:rPr>
        <w:t xml:space="preserve"> </w:t>
      </w:r>
      <w:r w:rsidR="00225B6F" w:rsidRPr="00225B6F">
        <w:rPr>
          <w:rFonts w:ascii="Arial" w:hAnsi="Arial" w:cs="Arial"/>
          <w:bCs/>
          <w:sz w:val="20"/>
          <w:szCs w:val="20"/>
        </w:rPr>
        <w:t>Partida Presupuestal 62201, destino edificios Sede y 5 de Febrero.</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proofErr w:type="spellStart"/>
      <w:r w:rsidRPr="00D46A61">
        <w:rPr>
          <w:rFonts w:ascii="Arial" w:hAnsi="Arial" w:cs="Arial"/>
          <w:b/>
          <w:sz w:val="20"/>
          <w:szCs w:val="20"/>
        </w:rPr>
        <w:t>II.1</w:t>
      </w:r>
      <w:proofErr w:type="spellEnd"/>
      <w:r w:rsidRPr="00D46A61">
        <w:rPr>
          <w:rFonts w:ascii="Arial" w:hAnsi="Arial" w:cs="Arial"/>
          <w:b/>
          <w:sz w:val="20"/>
          <w:szCs w:val="20"/>
        </w:rPr>
        <w:t xml:space="preserve">.-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II.2</w:t>
      </w:r>
      <w:proofErr w:type="spellEnd"/>
      <w:r w:rsidRPr="00D46A61">
        <w:rPr>
          <w:rFonts w:ascii="Arial" w:hAnsi="Arial" w:cs="Arial"/>
          <w:b/>
          <w:sz w:val="20"/>
          <w:szCs w:val="20"/>
        </w:rPr>
        <w:t xml:space="preserve">.-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II.3</w:t>
      </w:r>
      <w:proofErr w:type="spellEnd"/>
      <w:r w:rsidRPr="00D46A61">
        <w:rPr>
          <w:rFonts w:ascii="Arial" w:hAnsi="Arial" w:cs="Arial"/>
          <w:b/>
          <w:sz w:val="20"/>
          <w:szCs w:val="20"/>
        </w:rPr>
        <w:t xml:space="preserve">.-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II.4</w:t>
      </w:r>
      <w:proofErr w:type="spellEnd"/>
      <w:r w:rsidRPr="00D46A61">
        <w:rPr>
          <w:rFonts w:ascii="Arial" w:hAnsi="Arial" w:cs="Arial"/>
          <w:b/>
          <w:sz w:val="20"/>
          <w:szCs w:val="20"/>
        </w:rPr>
        <w:t xml:space="preserve">.-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proofErr w:type="spellStart"/>
      <w:r w:rsidRPr="00D46A61">
        <w:rPr>
          <w:rFonts w:ascii="Arial" w:hAnsi="Arial" w:cs="Arial"/>
          <w:b/>
          <w:sz w:val="20"/>
          <w:szCs w:val="20"/>
        </w:rPr>
        <w:t>II.5</w:t>
      </w:r>
      <w:proofErr w:type="spellEnd"/>
      <w:r w:rsidRPr="00D46A61">
        <w:rPr>
          <w:rFonts w:ascii="Arial" w:hAnsi="Arial" w:cs="Arial"/>
          <w:b/>
          <w:sz w:val="20"/>
          <w:szCs w:val="20"/>
        </w:rPr>
        <w:t xml:space="preserve">.-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2510AB3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w:t>
      </w:r>
      <w:r w:rsidR="004A4860">
        <w:rPr>
          <w:rFonts w:ascii="Arial" w:hAnsi="Arial" w:cs="Arial"/>
          <w:b/>
          <w:sz w:val="20"/>
          <w:szCs w:val="20"/>
        </w:rPr>
        <w:t>a</w:t>
      </w:r>
      <w:r w:rsidRPr="00D46A61">
        <w:rPr>
          <w:rFonts w:ascii="Arial" w:hAnsi="Arial" w:cs="Arial"/>
          <w:b/>
          <w:sz w:val="20"/>
          <w:szCs w:val="20"/>
        </w:rPr>
        <w:t>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 xml:space="preserve">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D46A61">
        <w:rPr>
          <w:rFonts w:ascii="Arial" w:hAnsi="Arial" w:cs="Arial"/>
          <w:bCs/>
          <w:sz w:val="20"/>
          <w:szCs w:val="20"/>
        </w:rPr>
        <w:t>I.4</w:t>
      </w:r>
      <w:proofErr w:type="spellEnd"/>
      <w:r w:rsidRPr="00D46A61">
        <w:rPr>
          <w:rFonts w:ascii="Arial" w:hAnsi="Arial" w:cs="Arial"/>
          <w:bCs/>
          <w:sz w:val="20"/>
          <w:szCs w:val="20"/>
        </w:rPr>
        <w:t xml:space="preserve">. y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lastRenderedPageBreak/>
        <w:t>III.2</w:t>
      </w:r>
      <w:proofErr w:type="spellEnd"/>
      <w:r w:rsidRPr="00D46A61">
        <w:rPr>
          <w:rFonts w:ascii="Arial" w:hAnsi="Arial" w:cs="Arial"/>
          <w:b/>
          <w:sz w:val="20"/>
          <w:szCs w:val="20"/>
        </w:rPr>
        <w:t xml:space="preserve">.-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roofErr w:type="spellStart"/>
      <w:r w:rsidRPr="00D46A61">
        <w:rPr>
          <w:rFonts w:ascii="Arial" w:hAnsi="Arial" w:cs="Arial"/>
          <w:b/>
          <w:sz w:val="20"/>
          <w:szCs w:val="20"/>
        </w:rPr>
        <w:t>III.3</w:t>
      </w:r>
      <w:proofErr w:type="spellEnd"/>
      <w:r w:rsidRPr="00D46A61">
        <w:rPr>
          <w:rFonts w:ascii="Arial" w:hAnsi="Arial" w:cs="Arial"/>
          <w:b/>
          <w:sz w:val="20"/>
          <w:szCs w:val="20"/>
        </w:rPr>
        <w:t xml:space="preserve">.-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P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bookmarkEnd w:id="0"/>
    <w:p w14:paraId="4CF055F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3B1EE1C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más el Impuesto al Valor Agregado equivalente a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 resultando un monto total de $</w:t>
      </w:r>
      <w:proofErr w:type="spellStart"/>
      <w:r w:rsidRPr="00D46A61">
        <w:rPr>
          <w:rFonts w:ascii="Arial" w:hAnsi="Arial" w:cs="Arial"/>
          <w:bCs/>
          <w:sz w:val="20"/>
          <w:szCs w:val="20"/>
        </w:rPr>
        <w:t>XXXXXX</w:t>
      </w:r>
      <w:proofErr w:type="spellEnd"/>
      <w:r w:rsidRPr="00D46A61">
        <w:rPr>
          <w:rFonts w:ascii="Arial" w:hAnsi="Arial" w:cs="Arial"/>
          <w:bCs/>
          <w:sz w:val="20"/>
          <w:szCs w:val="20"/>
        </w:rPr>
        <w:t xml:space="preserve"> (</w:t>
      </w:r>
      <w:proofErr w:type="spellStart"/>
      <w:r w:rsidRPr="00D46A61">
        <w:rPr>
          <w:rFonts w:ascii="Arial" w:hAnsi="Arial" w:cs="Arial"/>
          <w:bCs/>
          <w:sz w:val="20"/>
          <w:szCs w:val="20"/>
        </w:rPr>
        <w:t>XXXXXXXXXXXX</w:t>
      </w:r>
      <w:proofErr w:type="spellEnd"/>
      <w:r w:rsidRPr="00D46A61">
        <w:rPr>
          <w:rFonts w:ascii="Arial" w:hAnsi="Arial" w:cs="Arial"/>
          <w:bCs/>
          <w:sz w:val="20"/>
          <w:szCs w:val="20"/>
        </w:rPr>
        <w:t xml:space="preserve"> moneda nacional).</w:t>
      </w:r>
    </w:p>
    <w:p w14:paraId="2AC8BBE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1DE601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7B1A43C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9A6097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31C63003"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D46A61">
        <w:rPr>
          <w:rFonts w:ascii="Arial" w:hAnsi="Arial" w:cs="Arial"/>
          <w:bCs/>
          <w:sz w:val="20"/>
          <w:szCs w:val="20"/>
        </w:rPr>
        <w:t>I.4</w:t>
      </w:r>
      <w:proofErr w:type="spellEnd"/>
      <w:r w:rsidRPr="00D46A61">
        <w:rPr>
          <w:rFonts w:ascii="Arial" w:hAnsi="Arial" w:cs="Arial"/>
          <w:bCs/>
          <w:sz w:val="20"/>
          <w:szCs w:val="20"/>
        </w:rPr>
        <w:t>. de este instrumento y demás requisitos fiscales a que haya lugar.</w:t>
      </w:r>
    </w:p>
    <w:p w14:paraId="1B2CC0C1" w14:textId="0BF48C69"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1EEB618A"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4709B22A"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A04D697"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06A936D3"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24A8F992"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17B235F"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6C089201"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1FD62DCC" w14:textId="77777777" w:rsidR="008F5916" w:rsidRPr="00225B6F"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w:t>
      </w:r>
      <w:r w:rsidRPr="00225B6F">
        <w:rPr>
          <w:rFonts w:ascii="Arial" w:eastAsia="Times New Roman" w:hAnsi="Arial" w:cs="Arial"/>
          <w:bCs/>
          <w:sz w:val="20"/>
          <w:szCs w:val="20"/>
          <w:lang w:val="es-ES" w:eastAsia="es-ES"/>
        </w:rPr>
        <w:lastRenderedPageBreak/>
        <w:t xml:space="preserve">los trabajos originalmente pactado. El ajuste se aplicará a los costos directos, conservando constantes los porcentajes de indirectos, financiamiento y utilidad originales durante la vigencia del contrato. </w:t>
      </w:r>
    </w:p>
    <w:p w14:paraId="76A7ACAB" w14:textId="77777777" w:rsidR="008F5916" w:rsidRDefault="008F5916" w:rsidP="008F5916">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199819DA" w14:textId="77777777" w:rsidR="008F5916" w:rsidRDefault="008F5916" w:rsidP="008F5916">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los siguientes</w:t>
      </w:r>
      <w:r w:rsidRPr="00D46A61">
        <w:rPr>
          <w:rFonts w:ascii="Arial" w:hAnsi="Arial" w:cs="Arial"/>
          <w:bCs/>
          <w:sz w:val="20"/>
          <w:szCs w:val="20"/>
        </w:rPr>
        <w:t xml:space="preserve"> inmueble</w:t>
      </w:r>
      <w:r>
        <w:rPr>
          <w:rFonts w:ascii="Arial" w:hAnsi="Arial" w:cs="Arial"/>
          <w:bCs/>
          <w:sz w:val="20"/>
          <w:szCs w:val="20"/>
        </w:rPr>
        <w:t>s:</w:t>
      </w:r>
    </w:p>
    <w:p w14:paraId="7B24923D" w14:textId="5147180E" w:rsidR="008F5916" w:rsidRPr="00B9446F" w:rsidRDefault="008F5916" w:rsidP="008F5916">
      <w:pPr>
        <w:tabs>
          <w:tab w:val="left" w:pos="0"/>
        </w:tabs>
        <w:spacing w:after="0" w:line="240" w:lineRule="auto"/>
        <w:ind w:left="-340" w:right="-340"/>
        <w:jc w:val="both"/>
        <w:rPr>
          <w:rFonts w:ascii="Arial" w:hAnsi="Arial" w:cs="Arial"/>
          <w:bCs/>
          <w:sz w:val="20"/>
          <w:szCs w:val="20"/>
        </w:rPr>
      </w:pPr>
      <w:r>
        <w:rPr>
          <w:rFonts w:ascii="Arial" w:hAnsi="Arial" w:cs="Arial"/>
          <w:b/>
          <w:sz w:val="20"/>
          <w:szCs w:val="20"/>
        </w:rPr>
        <w:t xml:space="preserve">a. </w:t>
      </w:r>
      <w:r w:rsidRPr="00B9446F">
        <w:rPr>
          <w:rFonts w:ascii="Arial" w:hAnsi="Arial" w:cs="Arial"/>
          <w:b/>
          <w:sz w:val="20"/>
          <w:szCs w:val="20"/>
        </w:rPr>
        <w:t>Edificio Sede</w:t>
      </w:r>
      <w:r w:rsidRPr="00B9446F">
        <w:rPr>
          <w:rFonts w:ascii="Arial" w:hAnsi="Arial" w:cs="Arial"/>
          <w:bCs/>
          <w:sz w:val="20"/>
          <w:szCs w:val="20"/>
        </w:rPr>
        <w:t>, ubicado en avenida José María Pino Suárez número 2, piso 2</w:t>
      </w:r>
      <w:r w:rsidR="00E83D8C">
        <w:rPr>
          <w:rFonts w:ascii="Arial" w:hAnsi="Arial" w:cs="Arial"/>
          <w:bCs/>
          <w:sz w:val="20"/>
          <w:szCs w:val="20"/>
        </w:rPr>
        <w:t>,</w:t>
      </w:r>
      <w:r w:rsidRPr="00B9446F">
        <w:rPr>
          <w:rFonts w:ascii="Arial" w:hAnsi="Arial" w:cs="Arial"/>
          <w:bCs/>
          <w:sz w:val="20"/>
          <w:szCs w:val="20"/>
        </w:rPr>
        <w:t xml:space="preserve"> puerta 3139 y piso 3</w:t>
      </w:r>
      <w:r w:rsidR="00E83D8C">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06060, Ciudad de México.</w:t>
      </w:r>
    </w:p>
    <w:p w14:paraId="450B2A64" w14:textId="645E2B33" w:rsidR="008F5916" w:rsidRPr="00D46A61" w:rsidRDefault="008F5916" w:rsidP="008F5916">
      <w:pPr>
        <w:tabs>
          <w:tab w:val="left" w:pos="0"/>
        </w:tabs>
        <w:spacing w:after="0" w:line="240" w:lineRule="auto"/>
        <w:ind w:left="-340" w:right="-340"/>
        <w:jc w:val="both"/>
        <w:rPr>
          <w:rFonts w:ascii="Arial" w:hAnsi="Arial" w:cs="Arial"/>
          <w:bCs/>
          <w:sz w:val="20"/>
          <w:szCs w:val="20"/>
        </w:rPr>
      </w:pPr>
      <w:r w:rsidRPr="00B9446F">
        <w:rPr>
          <w:rFonts w:ascii="Arial" w:hAnsi="Arial" w:cs="Arial"/>
          <w:b/>
          <w:sz w:val="20"/>
          <w:szCs w:val="20"/>
        </w:rPr>
        <w:t>b. Edificio 5 de Febrero</w:t>
      </w:r>
      <w:r w:rsidRPr="00B9446F">
        <w:rPr>
          <w:rFonts w:ascii="Arial" w:hAnsi="Arial" w:cs="Arial"/>
          <w:bCs/>
          <w:sz w:val="20"/>
          <w:szCs w:val="20"/>
        </w:rPr>
        <w:t>, ubicado en calle Chimalpopoca número 112</w:t>
      </w:r>
      <w:r w:rsidR="00E83D8C">
        <w:rPr>
          <w:rFonts w:ascii="Arial" w:hAnsi="Arial" w:cs="Arial"/>
          <w:bCs/>
          <w:sz w:val="20"/>
          <w:szCs w:val="20"/>
        </w:rPr>
        <w:t>,</w:t>
      </w:r>
      <w:r w:rsidRPr="00B9446F">
        <w:rPr>
          <w:rFonts w:ascii="Arial" w:hAnsi="Arial" w:cs="Arial"/>
          <w:bCs/>
          <w:sz w:val="20"/>
          <w:szCs w:val="20"/>
        </w:rPr>
        <w:t xml:space="preserve"> esquina 5 de Febrero, piso 6</w:t>
      </w:r>
      <w:r w:rsidR="00E83D8C">
        <w:rPr>
          <w:rFonts w:ascii="Arial" w:hAnsi="Arial" w:cs="Arial"/>
          <w:bCs/>
          <w:sz w:val="20"/>
          <w:szCs w:val="20"/>
        </w:rPr>
        <w:t>,</w:t>
      </w:r>
      <w:r w:rsidRPr="00B9446F">
        <w:rPr>
          <w:rFonts w:ascii="Arial" w:hAnsi="Arial" w:cs="Arial"/>
          <w:bCs/>
          <w:sz w:val="20"/>
          <w:szCs w:val="20"/>
        </w:rPr>
        <w:t xml:space="preserve"> puerta sin número, colonia Centro, alcaldía Cuauhtémoc, código postal 06080, Ciudad de México.</w:t>
      </w:r>
      <w:r w:rsidRPr="00D46A61">
        <w:rPr>
          <w:rFonts w:ascii="Arial" w:hAnsi="Arial" w:cs="Arial"/>
          <w:bCs/>
          <w:sz w:val="20"/>
          <w:szCs w:val="20"/>
        </w:rPr>
        <w:t xml:space="preserve"> </w:t>
      </w:r>
    </w:p>
    <w:p w14:paraId="58661E76"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Pr="00B9446F">
        <w:rPr>
          <w:rFonts w:ascii="Arial" w:hAnsi="Arial" w:cs="Arial"/>
          <w:bCs/>
          <w:sz w:val="20"/>
          <w:szCs w:val="20"/>
        </w:rPr>
        <w:t>sesenta días naturales</w:t>
      </w:r>
      <w:r w:rsidRPr="00D46A61">
        <w:rPr>
          <w:rFonts w:ascii="Arial" w:hAnsi="Arial" w:cs="Arial"/>
          <w:bCs/>
          <w:sz w:val="20"/>
          <w:szCs w:val="20"/>
        </w:rPr>
        <w:t xml:space="preserve"> contados a partir del depósito del anticipo y puesta a disposición del inmueble objeto del contrato.</w:t>
      </w:r>
    </w:p>
    <w:p w14:paraId="60AB706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2C05047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7889D7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F0E01CD"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4767DCF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694616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356A2B7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512A67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7789C19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7AD539F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611E814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A52E0C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0885230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769DB85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BB65BB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Tercera.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3DE9619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D52674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1D4FEA54"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1DDD577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F70ED28" w14:textId="77777777" w:rsidR="008F5916" w:rsidRPr="004A4860"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w:t>
      </w:r>
      <w:r w:rsidRPr="004A4860">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3A470693"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51D4169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073428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0CBD3D6"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68AABA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20E924A1"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B2EF5F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39F4838"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0A2625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00A45159"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3AD1625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0DB6F82E"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F5BC7B7"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w:t>
      </w:r>
      <w:proofErr w:type="spellStart"/>
      <w:r w:rsidRPr="00D46A61">
        <w:rPr>
          <w:rFonts w:ascii="Arial" w:hAnsi="Arial" w:cs="Arial"/>
          <w:bCs/>
          <w:sz w:val="20"/>
          <w:szCs w:val="20"/>
        </w:rPr>
        <w:t>II.5</w:t>
      </w:r>
      <w:proofErr w:type="spellEnd"/>
      <w:r w:rsidRPr="00D46A61">
        <w:rPr>
          <w:rFonts w:ascii="Arial" w:hAnsi="Arial" w:cs="Arial"/>
          <w:bCs/>
          <w:sz w:val="20"/>
          <w:szCs w:val="20"/>
        </w:rPr>
        <w:t>.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3F098A80"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C13343A"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7C78C3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D5A9FE5"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18B521CF"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Vigésima Quinta.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77DEC15C" w14:textId="4FF5DA58" w:rsidR="008F5916" w:rsidRPr="00D46A61" w:rsidRDefault="004A4860" w:rsidP="008F5916">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8F5916" w:rsidRPr="00D46A61">
        <w:rPr>
          <w:rFonts w:ascii="Arial" w:hAnsi="Arial" w:cs="Arial"/>
          <w:bCs/>
          <w:sz w:val="20"/>
          <w:szCs w:val="20"/>
        </w:rPr>
        <w:t xml:space="preserve"> Director</w:t>
      </w:r>
      <w:r>
        <w:rPr>
          <w:rFonts w:ascii="Arial" w:hAnsi="Arial" w:cs="Arial"/>
          <w:bCs/>
          <w:sz w:val="20"/>
          <w:szCs w:val="20"/>
        </w:rPr>
        <w:t>a</w:t>
      </w:r>
      <w:r w:rsidR="008F5916"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50B29ADD" w14:textId="4B69D036" w:rsidR="00D9022B" w:rsidRDefault="00D9022B" w:rsidP="00D9022B">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lang w:val="es-ES"/>
        </w:rPr>
        <w:t xml:space="preserve">Vigésima Sexta. </w:t>
      </w:r>
      <w:r w:rsidRPr="00D46A61">
        <w:rPr>
          <w:rFonts w:ascii="Arial" w:hAnsi="Arial" w:cs="Arial"/>
          <w:b/>
          <w:sz w:val="20"/>
          <w:szCs w:val="20"/>
          <w:lang w:val="es-ES"/>
        </w:rPr>
        <w:t xml:space="preserve">Garantía </w:t>
      </w:r>
      <w:r>
        <w:rPr>
          <w:rFonts w:ascii="Arial" w:hAnsi="Arial" w:cs="Arial"/>
          <w:b/>
          <w:sz w:val="20"/>
          <w:szCs w:val="20"/>
          <w:lang w:val="es-ES"/>
        </w:rPr>
        <w:t>del sistema</w:t>
      </w:r>
      <w:r w:rsidRPr="00D46A61">
        <w:rPr>
          <w:rFonts w:ascii="Arial" w:hAnsi="Arial" w:cs="Arial"/>
          <w:b/>
          <w:sz w:val="20"/>
          <w:szCs w:val="20"/>
          <w:lang w:val="es-ES"/>
        </w:rPr>
        <w:t xml:space="preserve">. </w:t>
      </w:r>
      <w:r w:rsidRPr="00D46A61">
        <w:rPr>
          <w:rFonts w:ascii="Arial" w:hAnsi="Arial" w:cs="Arial"/>
          <w:bCs/>
          <w:color w:val="000000"/>
          <w:sz w:val="20"/>
          <w:szCs w:val="20"/>
        </w:rPr>
        <w:t xml:space="preserve">El “Contratista”, otorgará </w:t>
      </w:r>
      <w:r>
        <w:rPr>
          <w:rFonts w:ascii="Arial" w:hAnsi="Arial" w:cs="Arial"/>
          <w:bCs/>
          <w:color w:val="000000"/>
          <w:sz w:val="20"/>
          <w:szCs w:val="20"/>
        </w:rPr>
        <w:t xml:space="preserve">garantía del sistema </w:t>
      </w:r>
      <w:r w:rsidRPr="00D46A61">
        <w:rPr>
          <w:rFonts w:ascii="Arial" w:hAnsi="Arial" w:cs="Arial"/>
          <w:bCs/>
          <w:color w:val="000000"/>
          <w:sz w:val="20"/>
          <w:szCs w:val="20"/>
        </w:rPr>
        <w:t>por un mínimo de doce meses, a partir de entrar en funcionamiento,</w:t>
      </w:r>
      <w:r>
        <w:rPr>
          <w:rFonts w:ascii="Arial" w:hAnsi="Arial" w:cs="Arial"/>
          <w:bCs/>
          <w:color w:val="000000"/>
          <w:sz w:val="20"/>
          <w:szCs w:val="20"/>
        </w:rPr>
        <w:t xml:space="preserve"> </w:t>
      </w:r>
      <w:r w:rsidRPr="00411C85">
        <w:rPr>
          <w:rFonts w:ascii="Arial" w:hAnsi="Arial" w:cs="Arial"/>
          <w:bCs/>
          <w:sz w:val="20"/>
          <w:szCs w:val="20"/>
        </w:rPr>
        <w:t>la cual deberá emitirse en papel membretado y firmada por su representante legal; esta garantía deberá ir acompañada de todas las garantías que emite cada fabricante en el momento de su adquisición.</w:t>
      </w:r>
    </w:p>
    <w:p w14:paraId="7FCD71CC"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Séptima.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7938F5B" w14:textId="77777777" w:rsidR="008F5916" w:rsidRPr="00D46A61" w:rsidRDefault="008F5916" w:rsidP="008F5916">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Octava.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2EF4D6E" w14:textId="77777777" w:rsidR="008F5916" w:rsidRPr="00D46A61" w:rsidRDefault="008F5916" w:rsidP="008F5916">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F5916" w:rsidRPr="00D46A61" w14:paraId="329415AE" w14:textId="77777777" w:rsidTr="00636BE1">
        <w:trPr>
          <w:trHeight w:val="494"/>
          <w:jc w:val="center"/>
        </w:trPr>
        <w:tc>
          <w:tcPr>
            <w:tcW w:w="4395" w:type="dxa"/>
          </w:tcPr>
          <w:p w14:paraId="717A57B7"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D83F0C0"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9B7FDE5"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61085B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p>
    <w:p w14:paraId="4BCE2B14" w14:textId="7859A899"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r w:rsidR="00D51937">
        <w:rPr>
          <w:rFonts w:ascii="Arial" w:hAnsi="Arial" w:cs="Arial"/>
          <w:bCs/>
          <w:sz w:val="20"/>
          <w:szCs w:val="20"/>
          <w:lang w:val="es-ES"/>
        </w:rPr>
        <w:tab/>
      </w:r>
    </w:p>
    <w:sectPr w:rsidR="002C7ED0"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F9E5D" w14:textId="77777777" w:rsidR="0022081E" w:rsidRDefault="0022081E" w:rsidP="00752047">
      <w:pPr>
        <w:spacing w:after="0" w:line="240" w:lineRule="auto"/>
      </w:pPr>
      <w:r>
        <w:separator/>
      </w:r>
    </w:p>
  </w:endnote>
  <w:endnote w:type="continuationSeparator" w:id="0">
    <w:p w14:paraId="3431BEAB" w14:textId="77777777" w:rsidR="0022081E" w:rsidRDefault="0022081E" w:rsidP="00752047">
      <w:pPr>
        <w:spacing w:after="0" w:line="240" w:lineRule="auto"/>
      </w:pPr>
      <w:r>
        <w:continuationSeparator/>
      </w:r>
    </w:p>
  </w:endnote>
  <w:endnote w:type="continuationNotice" w:id="1">
    <w:p w14:paraId="23C679EE" w14:textId="77777777" w:rsidR="0022081E" w:rsidRDefault="002208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BA0CF" w14:textId="77777777" w:rsidR="00CF018E" w:rsidRDefault="00CF01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E59F329"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proofErr w:type="spellStart"/>
    <w:r w:rsidRPr="00055E87">
      <w:rPr>
        <w:rFonts w:ascii="Arial" w:hAnsi="Arial" w:cs="Arial"/>
        <w:sz w:val="10"/>
        <w:szCs w:val="10"/>
        <w:lang w:val="en-US"/>
      </w:rPr>
      <w:t>DACCI</w:t>
    </w:r>
    <w:proofErr w:type="spellEnd"/>
    <w:r w:rsidRPr="00055E87">
      <w:rPr>
        <w:rFonts w:ascii="Arial" w:hAnsi="Arial" w:cs="Arial"/>
        <w:sz w:val="10"/>
        <w:szCs w:val="10"/>
        <w:lang w:val="en-US"/>
      </w:rPr>
      <w:t>/0</w:t>
    </w:r>
    <w:r w:rsidR="004B1939">
      <w:rPr>
        <w:rFonts w:ascii="Arial" w:hAnsi="Arial" w:cs="Arial"/>
        <w:sz w:val="10"/>
        <w:szCs w:val="10"/>
        <w:lang w:val="en-US"/>
      </w:rPr>
      <w:t>21</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CF018E">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0EF1" w14:textId="77777777" w:rsidR="00CF018E" w:rsidRDefault="00CF01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E9684" w14:textId="77777777" w:rsidR="0022081E" w:rsidRDefault="0022081E" w:rsidP="00752047">
      <w:pPr>
        <w:spacing w:after="0" w:line="240" w:lineRule="auto"/>
      </w:pPr>
      <w:r>
        <w:separator/>
      </w:r>
    </w:p>
  </w:footnote>
  <w:footnote w:type="continuationSeparator" w:id="0">
    <w:p w14:paraId="2C7B3E09" w14:textId="77777777" w:rsidR="0022081E" w:rsidRDefault="0022081E" w:rsidP="00752047">
      <w:pPr>
        <w:spacing w:after="0" w:line="240" w:lineRule="auto"/>
      </w:pPr>
      <w:r>
        <w:continuationSeparator/>
      </w:r>
    </w:p>
  </w:footnote>
  <w:footnote w:type="continuationNotice" w:id="1">
    <w:p w14:paraId="33F6B422" w14:textId="77777777" w:rsidR="0022081E" w:rsidRDefault="002208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4289" w14:textId="77777777" w:rsidR="00CF018E" w:rsidRDefault="00CF01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FA4B7" w14:textId="341DDDC2" w:rsidR="009F6DB8" w:rsidRPr="008923ED" w:rsidRDefault="009F6DB8" w:rsidP="009F6DB8">
    <w:pPr>
      <w:pStyle w:val="Encabezado"/>
      <w:spacing w:before="120"/>
      <w:jc w:val="center"/>
      <w:rPr>
        <w:rFonts w:ascii="Arial Unicode MS" w:eastAsia="Arial Unicode MS" w:hAnsi="Arial Unicode MS" w:cs="Arial Unicode MS"/>
        <w:b/>
        <w:color w:val="7F7F7F" w:themeColor="text1" w:themeTint="80"/>
        <w:sz w:val="20"/>
        <w:szCs w:val="20"/>
      </w:rPr>
    </w:pPr>
    <w:bookmarkStart w:id="3" w:name="_Hlk129079034"/>
    <w:r w:rsidRPr="008923ED">
      <w:rPr>
        <w:rFonts w:ascii="Arial Unicode MS" w:eastAsia="Arial Unicode MS" w:hAnsi="Arial Unicode MS" w:cs="Arial Unicode MS"/>
        <w:b/>
        <w:color w:val="7F7F7F" w:themeColor="text1" w:themeTint="80"/>
        <w:sz w:val="20"/>
        <w:szCs w:val="20"/>
      </w:rPr>
      <w:t>CONCURSO PÚBLICO SUMARIO SCJN/</w:t>
    </w:r>
    <w:proofErr w:type="spellStart"/>
    <w:r w:rsidRPr="008923ED">
      <w:rPr>
        <w:rFonts w:ascii="Arial Unicode MS" w:eastAsia="Arial Unicode MS" w:hAnsi="Arial Unicode MS" w:cs="Arial Unicode MS"/>
        <w:b/>
        <w:color w:val="7F7F7F" w:themeColor="text1" w:themeTint="80"/>
        <w:sz w:val="20"/>
        <w:szCs w:val="20"/>
      </w:rPr>
      <w:t>CPS</w:t>
    </w:r>
    <w:proofErr w:type="spellEnd"/>
    <w:r w:rsidRPr="008923ED">
      <w:rPr>
        <w:rFonts w:ascii="Arial Unicode MS" w:eastAsia="Arial Unicode MS" w:hAnsi="Arial Unicode MS" w:cs="Arial Unicode MS"/>
        <w:b/>
        <w:color w:val="7F7F7F" w:themeColor="text1" w:themeTint="80"/>
        <w:sz w:val="20"/>
        <w:szCs w:val="20"/>
      </w:rPr>
      <w:t>/DGIF-</w:t>
    </w:r>
    <w:proofErr w:type="spellStart"/>
    <w:r w:rsidRPr="008923ED">
      <w:rPr>
        <w:rFonts w:ascii="Arial Unicode MS" w:eastAsia="Arial Unicode MS" w:hAnsi="Arial Unicode MS" w:cs="Arial Unicode MS"/>
        <w:b/>
        <w:color w:val="7F7F7F" w:themeColor="text1" w:themeTint="80"/>
        <w:sz w:val="20"/>
        <w:szCs w:val="20"/>
      </w:rPr>
      <w:t>DACCI</w:t>
    </w:r>
    <w:proofErr w:type="spellEnd"/>
    <w:r w:rsidRPr="008923ED">
      <w:rPr>
        <w:rFonts w:ascii="Arial Unicode MS" w:eastAsia="Arial Unicode MS" w:hAnsi="Arial Unicode MS" w:cs="Arial Unicode MS"/>
        <w:b/>
        <w:color w:val="7F7F7F" w:themeColor="text1" w:themeTint="80"/>
        <w:sz w:val="20"/>
        <w:szCs w:val="20"/>
      </w:rPr>
      <w:t>/0</w:t>
    </w:r>
    <w:r w:rsidR="004B1939">
      <w:rPr>
        <w:rFonts w:ascii="Arial Unicode MS" w:eastAsia="Arial Unicode MS" w:hAnsi="Arial Unicode MS" w:cs="Arial Unicode MS"/>
        <w:b/>
        <w:color w:val="7F7F7F" w:themeColor="text1" w:themeTint="80"/>
        <w:sz w:val="20"/>
        <w:szCs w:val="20"/>
      </w:rPr>
      <w:t>21</w:t>
    </w:r>
    <w:r w:rsidRPr="008923ED">
      <w:rPr>
        <w:rFonts w:ascii="Arial Unicode MS" w:eastAsia="Arial Unicode MS" w:hAnsi="Arial Unicode MS" w:cs="Arial Unicode MS"/>
        <w:b/>
        <w:color w:val="7F7F7F" w:themeColor="text1" w:themeTint="80"/>
        <w:sz w:val="20"/>
        <w:szCs w:val="20"/>
      </w:rPr>
      <w:t>/2023</w:t>
    </w:r>
  </w:p>
  <w:p w14:paraId="6B2EE136" w14:textId="77777777" w:rsidR="009F6DB8" w:rsidRPr="008923ED" w:rsidRDefault="009F6DB8" w:rsidP="009F6DB8">
    <w:pPr>
      <w:pStyle w:val="Encabezado"/>
      <w:jc w:val="center"/>
      <w:rPr>
        <w:rFonts w:ascii="Arial Unicode MS" w:eastAsia="Arial Unicode MS" w:hAnsi="Arial Unicode MS" w:cs="Arial Unicode MS"/>
        <w:b/>
        <w:color w:val="7F7F7F" w:themeColor="text1" w:themeTint="80"/>
        <w:sz w:val="20"/>
        <w:szCs w:val="20"/>
      </w:rPr>
    </w:pPr>
    <w:r w:rsidRPr="008923ED">
      <w:rPr>
        <w:rFonts w:ascii="Arial Unicode MS" w:eastAsia="Arial Unicode MS" w:hAnsi="Arial Unicode MS" w:cs="Arial Unicode MS"/>
        <w:b/>
        <w:color w:val="7F7F7F" w:themeColor="text1" w:themeTint="80"/>
        <w:sz w:val="20"/>
        <w:szCs w:val="20"/>
      </w:rPr>
      <w:t>“SISTEMA DE DETECCIÓN Y EXTINCIÓN DE INCENDIOS EN LAS CAMPANAS DE LAS</w:t>
    </w:r>
  </w:p>
  <w:p w14:paraId="0082C191" w14:textId="77777777" w:rsidR="009F6DB8" w:rsidRDefault="009F6DB8" w:rsidP="009F6DB8">
    <w:pPr>
      <w:pStyle w:val="Encabezado"/>
      <w:jc w:val="center"/>
      <w:rPr>
        <w:rFonts w:ascii="Arial Unicode MS" w:eastAsia="Arial Unicode MS" w:hAnsi="Arial Unicode MS" w:cs="Arial Unicode MS"/>
        <w:b/>
        <w:color w:val="7F7F7F" w:themeColor="text1" w:themeTint="80"/>
        <w:sz w:val="20"/>
        <w:szCs w:val="20"/>
      </w:rPr>
    </w:pPr>
    <w:r w:rsidRPr="008923ED">
      <w:rPr>
        <w:rFonts w:ascii="Arial Unicode MS" w:eastAsia="Arial Unicode MS" w:hAnsi="Arial Unicode MS" w:cs="Arial Unicode MS"/>
        <w:b/>
        <w:color w:val="7F7F7F" w:themeColor="text1" w:themeTint="80"/>
        <w:sz w:val="20"/>
        <w:szCs w:val="20"/>
      </w:rPr>
      <w:t>COCINAS DE COMEDORES, EN DOS INMUEBLES UBICADOS EN LA CIUDAD DE MÉXICO”</w:t>
    </w:r>
  </w:p>
  <w:bookmarkEnd w:id="3"/>
  <w:p w14:paraId="642DB54A" w14:textId="72CFDBD0" w:rsidR="00F2576F" w:rsidRPr="00440DE9" w:rsidRDefault="00F2576F" w:rsidP="00440DE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1AB3" w14:textId="77777777" w:rsidR="00CF018E" w:rsidRDefault="00CF01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E5FB4"/>
    <w:rsid w:val="001F1C75"/>
    <w:rsid w:val="001F55F7"/>
    <w:rsid w:val="00207042"/>
    <w:rsid w:val="00214CDC"/>
    <w:rsid w:val="0021525E"/>
    <w:rsid w:val="00215A8D"/>
    <w:rsid w:val="00217DE5"/>
    <w:rsid w:val="0022081E"/>
    <w:rsid w:val="00220E50"/>
    <w:rsid w:val="00225B6F"/>
    <w:rsid w:val="0023099E"/>
    <w:rsid w:val="00231FDA"/>
    <w:rsid w:val="0024750D"/>
    <w:rsid w:val="00251FA1"/>
    <w:rsid w:val="00253806"/>
    <w:rsid w:val="00257966"/>
    <w:rsid w:val="00261BBF"/>
    <w:rsid w:val="00263B17"/>
    <w:rsid w:val="00264F14"/>
    <w:rsid w:val="00271558"/>
    <w:rsid w:val="002769B4"/>
    <w:rsid w:val="00276BA4"/>
    <w:rsid w:val="00280FD8"/>
    <w:rsid w:val="002831A9"/>
    <w:rsid w:val="00286228"/>
    <w:rsid w:val="00287BE5"/>
    <w:rsid w:val="00292867"/>
    <w:rsid w:val="002931DF"/>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3204"/>
    <w:rsid w:val="00387C58"/>
    <w:rsid w:val="0039268E"/>
    <w:rsid w:val="003B2CE4"/>
    <w:rsid w:val="003B4A6F"/>
    <w:rsid w:val="003C2FFA"/>
    <w:rsid w:val="003D2A4B"/>
    <w:rsid w:val="003D7D8E"/>
    <w:rsid w:val="003E2316"/>
    <w:rsid w:val="003E62A3"/>
    <w:rsid w:val="003F38F6"/>
    <w:rsid w:val="003F4773"/>
    <w:rsid w:val="003F78F7"/>
    <w:rsid w:val="004006C6"/>
    <w:rsid w:val="0041014A"/>
    <w:rsid w:val="00411C85"/>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4860"/>
    <w:rsid w:val="004A660F"/>
    <w:rsid w:val="004B1939"/>
    <w:rsid w:val="004B37EC"/>
    <w:rsid w:val="004B7A4D"/>
    <w:rsid w:val="004C350B"/>
    <w:rsid w:val="004C37A7"/>
    <w:rsid w:val="004D3B3E"/>
    <w:rsid w:val="004D5C0B"/>
    <w:rsid w:val="004E4901"/>
    <w:rsid w:val="004F178B"/>
    <w:rsid w:val="004F29AA"/>
    <w:rsid w:val="00501E55"/>
    <w:rsid w:val="00513951"/>
    <w:rsid w:val="00513A46"/>
    <w:rsid w:val="00516CDB"/>
    <w:rsid w:val="00523DEF"/>
    <w:rsid w:val="00547BAE"/>
    <w:rsid w:val="00570843"/>
    <w:rsid w:val="00573593"/>
    <w:rsid w:val="00574AAC"/>
    <w:rsid w:val="00575124"/>
    <w:rsid w:val="005764F5"/>
    <w:rsid w:val="00580247"/>
    <w:rsid w:val="00587F19"/>
    <w:rsid w:val="005B0938"/>
    <w:rsid w:val="005B0BBB"/>
    <w:rsid w:val="005C0758"/>
    <w:rsid w:val="005C16B7"/>
    <w:rsid w:val="005D4A2B"/>
    <w:rsid w:val="005E0208"/>
    <w:rsid w:val="005E0FD7"/>
    <w:rsid w:val="005E6619"/>
    <w:rsid w:val="005F4664"/>
    <w:rsid w:val="005F644E"/>
    <w:rsid w:val="006046A6"/>
    <w:rsid w:val="00605135"/>
    <w:rsid w:val="00612846"/>
    <w:rsid w:val="00615A2A"/>
    <w:rsid w:val="00627D10"/>
    <w:rsid w:val="006313E5"/>
    <w:rsid w:val="00631932"/>
    <w:rsid w:val="0063294D"/>
    <w:rsid w:val="00634B38"/>
    <w:rsid w:val="0064546F"/>
    <w:rsid w:val="00661ADD"/>
    <w:rsid w:val="00664DDF"/>
    <w:rsid w:val="00666488"/>
    <w:rsid w:val="00671E86"/>
    <w:rsid w:val="00675D30"/>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C4D46"/>
    <w:rsid w:val="006E019B"/>
    <w:rsid w:val="006E263C"/>
    <w:rsid w:val="006F4DDC"/>
    <w:rsid w:val="00700689"/>
    <w:rsid w:val="0071134E"/>
    <w:rsid w:val="0073470B"/>
    <w:rsid w:val="00735F7B"/>
    <w:rsid w:val="00741017"/>
    <w:rsid w:val="00747B49"/>
    <w:rsid w:val="00752047"/>
    <w:rsid w:val="00761239"/>
    <w:rsid w:val="0076203A"/>
    <w:rsid w:val="00773589"/>
    <w:rsid w:val="00783005"/>
    <w:rsid w:val="00783419"/>
    <w:rsid w:val="00783439"/>
    <w:rsid w:val="00784005"/>
    <w:rsid w:val="00792E0C"/>
    <w:rsid w:val="007A69BF"/>
    <w:rsid w:val="007C2B92"/>
    <w:rsid w:val="007C5201"/>
    <w:rsid w:val="007D2BC9"/>
    <w:rsid w:val="007D6483"/>
    <w:rsid w:val="007E5D2B"/>
    <w:rsid w:val="007F0A12"/>
    <w:rsid w:val="007F2A37"/>
    <w:rsid w:val="007F4736"/>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2CC2"/>
    <w:rsid w:val="008957CE"/>
    <w:rsid w:val="008968D0"/>
    <w:rsid w:val="008B140E"/>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3CB3"/>
    <w:rsid w:val="009E765E"/>
    <w:rsid w:val="009F6DB8"/>
    <w:rsid w:val="00A04E3A"/>
    <w:rsid w:val="00A075A8"/>
    <w:rsid w:val="00A11226"/>
    <w:rsid w:val="00A20E3F"/>
    <w:rsid w:val="00A2258E"/>
    <w:rsid w:val="00A22862"/>
    <w:rsid w:val="00A2533C"/>
    <w:rsid w:val="00A26589"/>
    <w:rsid w:val="00A2661B"/>
    <w:rsid w:val="00A31E24"/>
    <w:rsid w:val="00A32527"/>
    <w:rsid w:val="00A32857"/>
    <w:rsid w:val="00A4288D"/>
    <w:rsid w:val="00A462CD"/>
    <w:rsid w:val="00A465B4"/>
    <w:rsid w:val="00A4748E"/>
    <w:rsid w:val="00A55889"/>
    <w:rsid w:val="00A5732F"/>
    <w:rsid w:val="00A57CAC"/>
    <w:rsid w:val="00A6622C"/>
    <w:rsid w:val="00A7073E"/>
    <w:rsid w:val="00A838BC"/>
    <w:rsid w:val="00A90D16"/>
    <w:rsid w:val="00A96535"/>
    <w:rsid w:val="00AE3B74"/>
    <w:rsid w:val="00AE4BC5"/>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2C69"/>
    <w:rsid w:val="00BD3A09"/>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1A39"/>
    <w:rsid w:val="00CB6AEE"/>
    <w:rsid w:val="00CC17EF"/>
    <w:rsid w:val="00CC2A7B"/>
    <w:rsid w:val="00CD45AD"/>
    <w:rsid w:val="00CD553B"/>
    <w:rsid w:val="00CE31C6"/>
    <w:rsid w:val="00CE6ACF"/>
    <w:rsid w:val="00CF018E"/>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1937"/>
    <w:rsid w:val="00D538FD"/>
    <w:rsid w:val="00D72848"/>
    <w:rsid w:val="00D83706"/>
    <w:rsid w:val="00D8654D"/>
    <w:rsid w:val="00D9022B"/>
    <w:rsid w:val="00D91AA7"/>
    <w:rsid w:val="00D94578"/>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7E57"/>
    <w:rsid w:val="00E47C3E"/>
    <w:rsid w:val="00E51131"/>
    <w:rsid w:val="00E53AAE"/>
    <w:rsid w:val="00E74FC6"/>
    <w:rsid w:val="00E77589"/>
    <w:rsid w:val="00E80048"/>
    <w:rsid w:val="00E83D8C"/>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8843</Words>
  <Characters>48637</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13</cp:revision>
  <cp:lastPrinted>2020-02-12T15:31:00Z</cp:lastPrinted>
  <dcterms:created xsi:type="dcterms:W3CDTF">2023-06-09T16:59:00Z</dcterms:created>
  <dcterms:modified xsi:type="dcterms:W3CDTF">2023-08-11T17:30:00Z</dcterms:modified>
</cp:coreProperties>
</file>