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F3A321" w14:textId="2BFD8118" w:rsidR="001D6CDD" w:rsidRPr="00424419" w:rsidRDefault="001D6CDD" w:rsidP="0051117C">
      <w:pPr>
        <w:spacing w:after="0" w:line="240" w:lineRule="auto"/>
        <w:ind w:left="-426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961EB3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5</w:t>
      </w:r>
    </w:p>
    <w:p w14:paraId="298483E7" w14:textId="77777777" w:rsidR="00424419" w:rsidRPr="00424419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7C5E18E" w14:textId="07F7699B" w:rsidR="001D6CDD" w:rsidRPr="00424419" w:rsidRDefault="00495BB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FORMATO PERSONA MORAL</w:t>
      </w:r>
    </w:p>
    <w:p w14:paraId="7D6B0A1B" w14:textId="77777777" w:rsidR="001D6CDD" w:rsidRPr="00424419" w:rsidRDefault="002000EA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MANIFESTACIÓN DE</w:t>
      </w:r>
      <w:r w:rsidR="001D6CDD"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DOMICILIO LEGAL</w:t>
      </w:r>
    </w:p>
    <w:p w14:paraId="0E6FA207" w14:textId="77777777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6BA78F87" w14:textId="77777777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130090D" w14:textId="77777777" w:rsidR="001D6CDD" w:rsidRPr="00424419" w:rsidRDefault="001D6CDD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56828E0D" w14:textId="239C5C4E" w:rsidR="001D6CDD" w:rsidRDefault="001D6CDD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8DEBC3" w14:textId="363549F8" w:rsidR="00A33A39" w:rsidRPr="00F71280" w:rsidRDefault="00A33A39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A33A39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6990724B" w14:textId="6631BDC8" w:rsidR="001D6CDD" w:rsidRPr="00F71280" w:rsidRDefault="001D6CDD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1D4A823E" w14:textId="77777777" w:rsidR="00F71280" w:rsidRPr="00424419" w:rsidRDefault="00F71280" w:rsidP="00424419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644972FE" w14:textId="7145E49E" w:rsidR="001D6CDD" w:rsidRPr="00424419" w:rsidRDefault="001D6CDD" w:rsidP="005B1401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del representante legal de la persona moral) actuando en nombre y representación de (nombre de la persona moral), por medio del presente escrito señalo como domicilio legal para recibir y </w:t>
      </w:r>
      <w:r w:rsidR="0061295A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oír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las notificaciones relacionadas con el presente procedimiento de </w:t>
      </w:r>
      <w:r w:rsidRPr="00164306">
        <w:rPr>
          <w:rFonts w:ascii="Arial" w:eastAsia="Times New Roman" w:hAnsi="Arial" w:cs="Times New Roman"/>
          <w:sz w:val="20"/>
          <w:szCs w:val="20"/>
          <w:lang w:val="es-ES" w:eastAsia="es-ES"/>
        </w:rPr>
        <w:t>contratación</w:t>
      </w:r>
      <w:r w:rsidR="00C31813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9F17C3" w:rsidRPr="009F17C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</w:t>
      </w:r>
      <w:proofErr w:type="spellStart"/>
      <w:r w:rsidR="009F17C3" w:rsidRPr="009F17C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CPS</w:t>
      </w:r>
      <w:proofErr w:type="spellEnd"/>
      <w:r w:rsidR="009F17C3" w:rsidRPr="009F17C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</w:t>
      </w:r>
      <w:proofErr w:type="spellStart"/>
      <w:r w:rsidR="009F17C3" w:rsidRPr="009F17C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DACCI</w:t>
      </w:r>
      <w:proofErr w:type="spellEnd"/>
      <w:r w:rsidR="009F17C3" w:rsidRPr="009F17C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/0</w:t>
      </w:r>
      <w:r w:rsidR="00961EB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22</w:t>
      </w:r>
      <w:r w:rsidR="009F17C3" w:rsidRPr="009F17C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/2023</w:t>
      </w:r>
      <w:r w:rsidR="009F17C3" w:rsidRPr="009F17C3">
        <w:rPr>
          <w:rFonts w:ascii="Arial" w:eastAsia="Times New Roman" w:hAnsi="Arial" w:cs="Times New Roman"/>
          <w:sz w:val="20"/>
          <w:szCs w:val="20"/>
          <w:lang w:val="es-ES" w:eastAsia="es-ES"/>
        </w:rPr>
        <w:t>, para la contratación de</w:t>
      </w:r>
      <w:r w:rsidR="00961EB3">
        <w:rPr>
          <w:rFonts w:ascii="Arial" w:eastAsia="Times New Roman" w:hAnsi="Arial" w:cs="Times New Roman"/>
          <w:sz w:val="20"/>
          <w:szCs w:val="20"/>
          <w:lang w:val="es-ES" w:eastAsia="es-ES"/>
        </w:rPr>
        <w:t>l servicio relacionado con</w:t>
      </w:r>
      <w:r w:rsidR="009F17C3" w:rsidRPr="009F17C3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obra pública </w:t>
      </w:r>
      <w:r w:rsidR="00961EB3">
        <w:rPr>
          <w:rFonts w:ascii="Arial" w:eastAsia="Times New Roman" w:hAnsi="Arial" w:cs="Times New Roman"/>
          <w:sz w:val="20"/>
          <w:szCs w:val="20"/>
          <w:lang w:val="es-ES" w:eastAsia="es-ES"/>
        </w:rPr>
        <w:t>denominado</w:t>
      </w:r>
      <w:r w:rsidR="009F17C3" w:rsidRPr="009F17C3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961EB3" w:rsidRPr="00961EB3">
        <w:rPr>
          <w:rFonts w:ascii="Arial" w:eastAsia="Times New Roman" w:hAnsi="Arial" w:cs="Times New Roman"/>
          <w:b/>
          <w:sz w:val="20"/>
          <w:szCs w:val="20"/>
          <w:lang w:val="es-ES" w:eastAsia="es-ES"/>
        </w:rPr>
        <w:t>“</w:t>
      </w:r>
      <w:bookmarkStart w:id="0" w:name="_Hlk144999355"/>
      <w:r w:rsidR="00961EB3" w:rsidRPr="00961EB3">
        <w:rPr>
          <w:rFonts w:ascii="Arial" w:eastAsia="Times New Roman" w:hAnsi="Arial" w:cs="Times New Roman"/>
          <w:b/>
          <w:sz w:val="20"/>
          <w:szCs w:val="20"/>
          <w:lang w:val="es-ES" w:eastAsia="es-ES"/>
        </w:rPr>
        <w:t xml:space="preserve">Diagnóstico </w:t>
      </w:r>
      <w:r w:rsidR="00075E7E" w:rsidRPr="00961EB3">
        <w:rPr>
          <w:rFonts w:ascii="Arial" w:eastAsia="Times New Roman" w:hAnsi="Arial" w:cs="Times New Roman"/>
          <w:b/>
          <w:sz w:val="20"/>
          <w:szCs w:val="20"/>
          <w:lang w:val="es-ES" w:eastAsia="es-ES"/>
        </w:rPr>
        <w:t xml:space="preserve">integral en materia de accesibilidad en el edificio </w:t>
      </w:r>
      <w:r w:rsidR="00961EB3" w:rsidRPr="00961EB3">
        <w:rPr>
          <w:rFonts w:ascii="Arial" w:eastAsia="Times New Roman" w:hAnsi="Arial" w:cs="Times New Roman"/>
          <w:b/>
          <w:sz w:val="20"/>
          <w:szCs w:val="20"/>
          <w:lang w:val="es-ES" w:eastAsia="es-ES"/>
        </w:rPr>
        <w:t>Sede de la Suprema Corte de Justicia de la Nación</w:t>
      </w:r>
      <w:bookmarkEnd w:id="0"/>
      <w:r w:rsidR="00961EB3" w:rsidRPr="00961EB3">
        <w:rPr>
          <w:rFonts w:ascii="Arial" w:eastAsia="Times New Roman" w:hAnsi="Arial" w:cs="Times New Roman"/>
          <w:b/>
          <w:sz w:val="20"/>
          <w:szCs w:val="20"/>
          <w:lang w:val="es-ES" w:eastAsia="es-ES"/>
        </w:rPr>
        <w:t>”</w:t>
      </w:r>
      <w:r w:rsidR="00961EB3">
        <w:rPr>
          <w:rFonts w:ascii="Arial" w:eastAsia="Times New Roman" w:hAnsi="Arial" w:cs="Times New Roman"/>
          <w:b/>
          <w:sz w:val="20"/>
          <w:szCs w:val="20"/>
          <w:lang w:val="es-ES" w:eastAsia="es-ES"/>
        </w:rPr>
        <w:t xml:space="preserve"> </w:t>
      </w:r>
      <w:r w:rsidR="00FC3756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>y las derivadas de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 contratación que llegare a celebrar con los órganos del Poder Judicial de la Federación, el ubicado en </w:t>
      </w:r>
      <w:r w:rsidR="0074600B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>alle ______________ número exterior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_________, número interior________, </w:t>
      </w:r>
      <w:r w:rsidR="0074600B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olonia __________, Alcaldía o Municipio ___________, </w:t>
      </w:r>
      <w:r w:rsidR="0074600B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ódigo </w:t>
      </w:r>
      <w:r w:rsidR="0074600B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ostal __________, Ciudad ______________________; el cual se corrobora con el recibo de 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(especificar e incluir copia simple y original para cotejo de predial, agua o CFE)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3469DDBD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70CD61BF" w14:textId="5EF0FEAC" w:rsidR="001D6CDD" w:rsidRPr="00424419" w:rsidRDefault="00AC1F5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As</w:t>
      </w:r>
      <w:r w:rsidR="00A401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imismo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A401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en términos del artículo 52 del Acuerdo General de Administración XIV/2019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manifiesto que </w:t>
      </w:r>
      <w:r w:rsidR="00390980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la cuenta de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correo electrónico para recibir notificaciones de la empresa que represento es_____________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3C3A48A1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122BD6AC" w14:textId="77777777" w:rsidR="001D6CDD" w:rsidRPr="00424419" w:rsidRDefault="001D6CD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36D748BF" w14:textId="77777777" w:rsidR="001D6CDD" w:rsidRPr="00424419" w:rsidRDefault="001D6CDD" w:rsidP="00424419">
      <w:pP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5546C288" w14:textId="23012879" w:rsidR="001D6CDD" w:rsidRPr="00DC4B08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7E7A7794" w14:textId="77777777" w:rsidR="00424419" w:rsidRPr="00DC4B08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16A1B0E7" w14:textId="1AC6AD15" w:rsidR="001D6CDD" w:rsidRPr="00DC4B08" w:rsidRDefault="00684A8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Nombre del participante (P</w:t>
      </w:r>
      <w:r w:rsidR="00EB1E92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ersona Moral)</w:t>
      </w:r>
    </w:p>
    <w:p w14:paraId="76A860AD" w14:textId="6AF11D1B" w:rsidR="001D6CDD" w:rsidRPr="00DC4B08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representante legal</w:t>
      </w:r>
      <w:r w:rsidR="00EB1E92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de la persona moral</w:t>
      </w:r>
    </w:p>
    <w:p w14:paraId="5934D4E1" w14:textId="77777777" w:rsidR="00777756" w:rsidRPr="00424419" w:rsidRDefault="00777756" w:rsidP="00424419">
      <w:pPr>
        <w:pBdr>
          <w:bottom w:val="single" w:sz="6" w:space="1" w:color="auto"/>
        </w:pBd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4A0AB725" w14:textId="77777777" w:rsidR="00424419" w:rsidRPr="00424419" w:rsidRDefault="00424419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A52B65" w14:textId="6DD2C634" w:rsidR="003A4596" w:rsidRPr="00424419" w:rsidRDefault="003A4596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FORMATO PERSONA FÍSICA</w:t>
      </w:r>
    </w:p>
    <w:p w14:paraId="1ABCD5C3" w14:textId="137E89DA" w:rsidR="00495BB5" w:rsidRPr="00424419" w:rsidRDefault="00495BB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MANIFESTACIÓN DE DOMICILIO LEGAL</w:t>
      </w:r>
    </w:p>
    <w:p w14:paraId="072773D9" w14:textId="77777777" w:rsidR="00495BB5" w:rsidRPr="00424419" w:rsidRDefault="00495BB5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F940648" w14:textId="77777777" w:rsidR="00495BB5" w:rsidRPr="00424419" w:rsidRDefault="00495BB5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6B0ACCBB" w14:textId="0023B381" w:rsidR="00495BB5" w:rsidRDefault="00495BB5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199EE77F" w14:textId="77777777" w:rsidR="00A33A39" w:rsidRPr="00F71280" w:rsidRDefault="00A33A39" w:rsidP="00A33A3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A33A39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185D1301" w14:textId="4E733D2B" w:rsidR="00495BB5" w:rsidRPr="00F71280" w:rsidRDefault="00495BB5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35FE80C0" w14:textId="77777777" w:rsidR="00F71280" w:rsidRPr="00424419" w:rsidRDefault="00F71280" w:rsidP="00424419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45AEC496" w14:textId="0A657853" w:rsidR="00495BB5" w:rsidRPr="00424419" w:rsidRDefault="002472B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de la persona 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física), por mi propio derecho, 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por medio del presente escrito señalo como domicilio legal para recibir y oír las notificaciones relacionadas</w:t>
      </w:r>
      <w:r w:rsidR="0074600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74600B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con el presente procedimiento de </w:t>
      </w:r>
      <w:r w:rsidR="0074600B" w:rsidRPr="00164306">
        <w:rPr>
          <w:rFonts w:ascii="Arial" w:eastAsia="Times New Roman" w:hAnsi="Arial" w:cs="Times New Roman"/>
          <w:sz w:val="20"/>
          <w:szCs w:val="20"/>
          <w:lang w:val="es-ES" w:eastAsia="es-ES"/>
        </w:rPr>
        <w:t>contratación</w:t>
      </w:r>
      <w:r w:rsidR="0074600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74600B" w:rsidRPr="009F17C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</w:t>
      </w:r>
      <w:proofErr w:type="spellStart"/>
      <w:r w:rsidR="0074600B" w:rsidRPr="009F17C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CPS</w:t>
      </w:r>
      <w:proofErr w:type="spellEnd"/>
      <w:r w:rsidR="0074600B" w:rsidRPr="009F17C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</w:t>
      </w:r>
      <w:proofErr w:type="spellStart"/>
      <w:r w:rsidR="0074600B" w:rsidRPr="009F17C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DACCI</w:t>
      </w:r>
      <w:proofErr w:type="spellEnd"/>
      <w:r w:rsidR="0074600B" w:rsidRPr="009F17C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/0</w:t>
      </w:r>
      <w:r w:rsidR="00961EB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22</w:t>
      </w:r>
      <w:r w:rsidR="0074600B" w:rsidRPr="009F17C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/2023</w:t>
      </w:r>
      <w:r w:rsidR="0074600B" w:rsidRPr="009F17C3">
        <w:rPr>
          <w:rFonts w:ascii="Arial" w:eastAsia="Times New Roman" w:hAnsi="Arial" w:cs="Times New Roman"/>
          <w:sz w:val="20"/>
          <w:szCs w:val="20"/>
          <w:lang w:val="es-ES" w:eastAsia="es-ES"/>
        </w:rPr>
        <w:t>, para la contratación de</w:t>
      </w:r>
      <w:r w:rsidR="00961EB3">
        <w:rPr>
          <w:rFonts w:ascii="Arial" w:eastAsia="Times New Roman" w:hAnsi="Arial" w:cs="Times New Roman"/>
          <w:sz w:val="20"/>
          <w:szCs w:val="20"/>
          <w:lang w:val="es-ES" w:eastAsia="es-ES"/>
        </w:rPr>
        <w:t>l servicio relacionado con</w:t>
      </w:r>
      <w:r w:rsidR="0074600B" w:rsidRPr="009F17C3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obra pública </w:t>
      </w:r>
      <w:r w:rsidR="00961EB3">
        <w:rPr>
          <w:rFonts w:ascii="Arial" w:eastAsia="Times New Roman" w:hAnsi="Arial" w:cs="Times New Roman"/>
          <w:sz w:val="20"/>
          <w:szCs w:val="20"/>
          <w:lang w:val="es-ES" w:eastAsia="es-ES"/>
        </w:rPr>
        <w:t>denominado</w:t>
      </w:r>
      <w:r w:rsidR="0074600B" w:rsidRPr="009F17C3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961EB3" w:rsidRPr="00961EB3">
        <w:rPr>
          <w:rFonts w:ascii="Arial" w:eastAsia="Times New Roman" w:hAnsi="Arial" w:cs="Times New Roman"/>
          <w:b/>
          <w:sz w:val="20"/>
          <w:szCs w:val="20"/>
          <w:lang w:val="es-ES" w:eastAsia="es-ES"/>
        </w:rPr>
        <w:t>“</w:t>
      </w:r>
      <w:r w:rsidR="00A7050D" w:rsidRPr="00A7050D">
        <w:rPr>
          <w:rFonts w:ascii="Arial" w:eastAsia="Times New Roman" w:hAnsi="Arial" w:cs="Times New Roman"/>
          <w:b/>
          <w:sz w:val="20"/>
          <w:szCs w:val="20"/>
          <w:lang w:val="es-ES" w:eastAsia="es-ES"/>
        </w:rPr>
        <w:t>Diagnóstico integral en materia de accesibilidad en el edificio Sede de la Suprema Corte de Justicia de la Nación</w:t>
      </w:r>
      <w:r w:rsidR="00961EB3" w:rsidRPr="00961EB3">
        <w:rPr>
          <w:rFonts w:ascii="Arial" w:eastAsia="Times New Roman" w:hAnsi="Arial" w:cs="Times New Roman"/>
          <w:b/>
          <w:sz w:val="20"/>
          <w:szCs w:val="20"/>
          <w:lang w:val="es-ES" w:eastAsia="es-ES"/>
        </w:rPr>
        <w:t>”</w:t>
      </w:r>
      <w:r w:rsidR="0074600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>y</w:t>
      </w:r>
      <w:r w:rsidR="00495BB5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las </w:t>
      </w:r>
      <w:r w:rsidR="00FC3756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>derivadas de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 contratación que llegare a celebrar con los órganos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del Poder Judicial de la Federación, el ubicado en </w:t>
      </w:r>
      <w:r w:rsidR="0074600B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calle 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______________ número exterior _________, número interior________, </w:t>
      </w:r>
      <w:r w:rsidR="0074600B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colonia 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__________, Alcaldía o Municipio ___________, </w:t>
      </w:r>
      <w:r w:rsidR="0074600B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código postal 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__________, Ciudad ______________________; el cual se corrobora con el recibo de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(especificar e incluir copia simple y original para cotejo de predial, agua o CFE).</w:t>
      </w:r>
    </w:p>
    <w:p w14:paraId="5CB8834F" w14:textId="2C017A76" w:rsidR="00495BB5" w:rsidRPr="00424419" w:rsidRDefault="00495BB5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4FC3C2CE" w14:textId="585C107A" w:rsidR="00AC1F5D" w:rsidRPr="00424419" w:rsidRDefault="00A40194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Asimismo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en términos del artículo 52 del Acuerdo General de Administración XIV/2019, </w:t>
      </w:r>
      <w:r w:rsidR="00AC1F5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manifiesto que </w:t>
      </w:r>
      <w:r w:rsidR="00390980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la cuenta de c</w:t>
      </w:r>
      <w:r w:rsidR="00AC1F5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orreo electrónico para recibir notificaciones es ______________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438C1339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2D925F38" w14:textId="77777777" w:rsidR="00495BB5" w:rsidRPr="00424419" w:rsidRDefault="00495BB5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lastRenderedPageBreak/>
        <w:t>Sin otro particular, reitero la veracidad de lo manifestado en el presente escrito.</w:t>
      </w:r>
    </w:p>
    <w:p w14:paraId="635BA1F0" w14:textId="77777777" w:rsidR="00495BB5" w:rsidRPr="00424419" w:rsidRDefault="00495BB5" w:rsidP="00424419">
      <w:pP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02DD7160" w14:textId="5EE0FE73" w:rsidR="00495BB5" w:rsidRDefault="00495BB5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002C3CB" w14:textId="7F9E0F53" w:rsidR="00495BB5" w:rsidRPr="00DC4B08" w:rsidRDefault="00495BB5" w:rsidP="00F71280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y fir</w:t>
      </w:r>
      <w:r w:rsidR="003A4596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ma del 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participante </w:t>
      </w:r>
      <w:r w:rsidR="003A4596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</w:t>
      </w:r>
      <w:r w:rsidR="002472B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ersona física)</w:t>
      </w:r>
    </w:p>
    <w:sectPr w:rsidR="00495BB5" w:rsidRPr="00DC4B08" w:rsidSect="00EC5DA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418" w:right="1041" w:bottom="1134" w:left="1560" w:header="709" w:footer="29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4949D0" w14:textId="77777777" w:rsidR="004908F5" w:rsidRDefault="004908F5" w:rsidP="001D6CDD">
      <w:pPr>
        <w:spacing w:after="0" w:line="240" w:lineRule="auto"/>
      </w:pPr>
      <w:r>
        <w:separator/>
      </w:r>
    </w:p>
  </w:endnote>
  <w:endnote w:type="continuationSeparator" w:id="0">
    <w:p w14:paraId="6DEBBE3F" w14:textId="77777777" w:rsidR="004908F5" w:rsidRDefault="004908F5" w:rsidP="001D6C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antGarde Bk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BD0CC7" w14:textId="77777777" w:rsidR="006752B0" w:rsidRDefault="006752B0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49B503" w14:textId="77777777" w:rsidR="00571EDC" w:rsidRDefault="00571EDC" w:rsidP="00571EDC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365A21AA" w14:textId="04BFB38D" w:rsidR="001D6CDD" w:rsidRPr="00571EDC" w:rsidRDefault="00241E61" w:rsidP="00EC5DAE">
    <w:pPr>
      <w:pStyle w:val="Piedepgina"/>
      <w:ind w:right="-567"/>
      <w:jc w:val="right"/>
    </w:pPr>
    <w:r w:rsidRPr="00241E61">
      <w:rPr>
        <w:rFonts w:ascii="Arial" w:hAnsi="Arial" w:cs="Arial"/>
        <w:sz w:val="10"/>
        <w:szCs w:val="10"/>
        <w:lang w:val="en-US"/>
      </w:rPr>
      <w:t>SCJN/CPS/DGIF-</w:t>
    </w:r>
    <w:proofErr w:type="spellStart"/>
    <w:r w:rsidRPr="00241E61">
      <w:rPr>
        <w:rFonts w:ascii="Arial" w:hAnsi="Arial" w:cs="Arial"/>
        <w:sz w:val="10"/>
        <w:szCs w:val="10"/>
        <w:lang w:val="en-US"/>
      </w:rPr>
      <w:t>DACCI</w:t>
    </w:r>
    <w:proofErr w:type="spellEnd"/>
    <w:r w:rsidRPr="00241E61">
      <w:rPr>
        <w:rFonts w:ascii="Arial" w:hAnsi="Arial" w:cs="Arial"/>
        <w:sz w:val="10"/>
        <w:szCs w:val="10"/>
        <w:lang w:val="en-US"/>
      </w:rPr>
      <w:t>/0</w:t>
    </w:r>
    <w:r w:rsidR="00961EB3">
      <w:rPr>
        <w:rFonts w:ascii="Arial" w:hAnsi="Arial" w:cs="Arial"/>
        <w:sz w:val="10"/>
        <w:szCs w:val="10"/>
        <w:lang w:val="en-US"/>
      </w:rPr>
      <w:t>22</w:t>
    </w:r>
    <w:r w:rsidRPr="00241E61">
      <w:rPr>
        <w:rFonts w:ascii="Arial" w:hAnsi="Arial" w:cs="Arial"/>
        <w:sz w:val="10"/>
        <w:szCs w:val="10"/>
        <w:lang w:val="en-US"/>
      </w:rPr>
      <w:t xml:space="preserve">/2023 ANEXO </w:t>
    </w:r>
    <w:r w:rsidR="00A90071">
      <w:rPr>
        <w:rFonts w:ascii="Arial" w:hAnsi="Arial" w:cs="Arial"/>
        <w:sz w:val="10"/>
        <w:szCs w:val="10"/>
        <w:lang w:val="en-US"/>
      </w:rPr>
      <w:t>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0624DB" w14:textId="77777777" w:rsidR="006752B0" w:rsidRDefault="006752B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229416" w14:textId="77777777" w:rsidR="004908F5" w:rsidRDefault="004908F5" w:rsidP="001D6CDD">
      <w:pPr>
        <w:spacing w:after="0" w:line="240" w:lineRule="auto"/>
      </w:pPr>
      <w:r>
        <w:separator/>
      </w:r>
    </w:p>
  </w:footnote>
  <w:footnote w:type="continuationSeparator" w:id="0">
    <w:p w14:paraId="34572909" w14:textId="77777777" w:rsidR="004908F5" w:rsidRDefault="004908F5" w:rsidP="001D6C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34F4BF" w14:textId="77777777" w:rsidR="006752B0" w:rsidRDefault="006752B0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0134D1" w14:textId="494FFBB8" w:rsidR="008F1DC3" w:rsidRDefault="008F1DC3" w:rsidP="00E5493D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1" w:name="_Hlk138949244"/>
    <w:bookmarkStart w:id="2" w:name="_Hlk144991270"/>
    <w:bookmarkStart w:id="3" w:name="_Hlk144991271"/>
    <w:bookmarkStart w:id="4" w:name="_Hlk144991296"/>
    <w:bookmarkStart w:id="5" w:name="_Hlk144991297"/>
    <w:bookmarkStart w:id="6" w:name="_Hlk144991356"/>
    <w:bookmarkStart w:id="7" w:name="_Hlk144991357"/>
    <w:bookmarkStart w:id="8" w:name="_Hlk144999022"/>
    <w:bookmarkStart w:id="9" w:name="_Hlk144999023"/>
    <w:bookmarkStart w:id="10" w:name="_Hlk144999297"/>
    <w:bookmarkStart w:id="11" w:name="_Hlk144999298"/>
    <w:bookmarkStart w:id="12" w:name="_Hlk144999445"/>
    <w:bookmarkStart w:id="13" w:name="_Hlk144999446"/>
    <w:r w:rsidRPr="008F1DC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</w:t>
    </w:r>
    <w:proofErr w:type="spellStart"/>
    <w:r w:rsidRPr="008F1DC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CPS</w:t>
    </w:r>
    <w:proofErr w:type="spellEnd"/>
    <w:r w:rsidRPr="008F1DC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/DGIF-</w:t>
    </w:r>
    <w:proofErr w:type="spellStart"/>
    <w:r w:rsidRPr="008F1DC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DACCI</w:t>
    </w:r>
    <w:proofErr w:type="spellEnd"/>
    <w:r w:rsidRPr="008F1DC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</w:t>
    </w:r>
    <w:r w:rsidRPr="00C31813"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>0</w:t>
    </w:r>
    <w:r w:rsidR="00961EB3"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>22</w:t>
    </w:r>
    <w:r w:rsidRPr="00C3181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</w:t>
    </w:r>
    <w:r w:rsidRPr="00C31813"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>2023</w:t>
    </w:r>
  </w:p>
  <w:bookmarkEnd w:id="1"/>
  <w:p w14:paraId="2951D001" w14:textId="4A2E4FE1" w:rsidR="00075E7E" w:rsidRDefault="00961EB3" w:rsidP="00E5493D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961EB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“DIAGNÓSTICO INTEGRAL EN MATERIA DE ACCESIBILIDAD EN EL</w:t>
    </w:r>
  </w:p>
  <w:p w14:paraId="64451AC1" w14:textId="42A59213" w:rsidR="00443963" w:rsidRPr="00961EB3" w:rsidRDefault="00961EB3" w:rsidP="00E5493D">
    <w:pPr>
      <w:spacing w:after="12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961EB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EDIFICIO SEDE DE LA SUPREMA CORTE DE JUSTICIA DE LA NACIÓN”</w:t>
    </w:r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8A5BDA" w14:textId="77777777" w:rsidR="006752B0" w:rsidRDefault="006752B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F3EDF"/>
    <w:multiLevelType w:val="hybridMultilevel"/>
    <w:tmpl w:val="89AE40B2"/>
    <w:lvl w:ilvl="0" w:tplc="08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120C124E"/>
    <w:multiLevelType w:val="hybridMultilevel"/>
    <w:tmpl w:val="BDF27F1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13645F"/>
    <w:multiLevelType w:val="hybridMultilevel"/>
    <w:tmpl w:val="C84CBDBC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F1B6321"/>
    <w:multiLevelType w:val="hybridMultilevel"/>
    <w:tmpl w:val="63CA9B6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181D3B"/>
    <w:multiLevelType w:val="hybridMultilevel"/>
    <w:tmpl w:val="12DC05C6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A07E67"/>
    <w:multiLevelType w:val="hybridMultilevel"/>
    <w:tmpl w:val="0F80DE6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D43CDE"/>
    <w:multiLevelType w:val="hybridMultilevel"/>
    <w:tmpl w:val="8BFCD18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AA6416"/>
    <w:multiLevelType w:val="hybridMultilevel"/>
    <w:tmpl w:val="126644CC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572731B7"/>
    <w:multiLevelType w:val="hybridMultilevel"/>
    <w:tmpl w:val="0EC03E6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071A70"/>
    <w:multiLevelType w:val="hybridMultilevel"/>
    <w:tmpl w:val="00309854"/>
    <w:lvl w:ilvl="0" w:tplc="08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77F41B75"/>
    <w:multiLevelType w:val="hybridMultilevel"/>
    <w:tmpl w:val="F96C409A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79837070"/>
    <w:multiLevelType w:val="hybridMultilevel"/>
    <w:tmpl w:val="6C3833BC"/>
    <w:lvl w:ilvl="0" w:tplc="0C0A0001">
      <w:start w:val="1"/>
      <w:numFmt w:val="bullet"/>
      <w:lvlText w:val=""/>
      <w:lvlJc w:val="left"/>
      <w:pPr>
        <w:ind w:left="1035" w:hanging="675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3E6425"/>
    <w:multiLevelType w:val="hybridMultilevel"/>
    <w:tmpl w:val="868AF79C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885331677">
    <w:abstractNumId w:val="4"/>
  </w:num>
  <w:num w:numId="2" w16cid:durableId="2006087018">
    <w:abstractNumId w:val="2"/>
  </w:num>
  <w:num w:numId="3" w16cid:durableId="1368726172">
    <w:abstractNumId w:val="13"/>
  </w:num>
  <w:num w:numId="4" w16cid:durableId="1087581452">
    <w:abstractNumId w:val="11"/>
  </w:num>
  <w:num w:numId="5" w16cid:durableId="597836068">
    <w:abstractNumId w:val="8"/>
  </w:num>
  <w:num w:numId="6" w16cid:durableId="16322934">
    <w:abstractNumId w:val="12"/>
  </w:num>
  <w:num w:numId="7" w16cid:durableId="2012372449">
    <w:abstractNumId w:val="10"/>
  </w:num>
  <w:num w:numId="8" w16cid:durableId="194126951">
    <w:abstractNumId w:val="3"/>
  </w:num>
  <w:num w:numId="9" w16cid:durableId="869488855">
    <w:abstractNumId w:val="7"/>
  </w:num>
  <w:num w:numId="10" w16cid:durableId="253707092">
    <w:abstractNumId w:val="6"/>
  </w:num>
  <w:num w:numId="11" w16cid:durableId="378625796">
    <w:abstractNumId w:val="9"/>
  </w:num>
  <w:num w:numId="12" w16cid:durableId="1811703848">
    <w:abstractNumId w:val="5"/>
  </w:num>
  <w:num w:numId="13" w16cid:durableId="57096754">
    <w:abstractNumId w:val="1"/>
  </w:num>
  <w:num w:numId="14" w16cid:durableId="16883662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6CDD"/>
    <w:rsid w:val="00025EB1"/>
    <w:rsid w:val="0003655C"/>
    <w:rsid w:val="000466B6"/>
    <w:rsid w:val="00061D62"/>
    <w:rsid w:val="000748D0"/>
    <w:rsid w:val="00075E7E"/>
    <w:rsid w:val="00094796"/>
    <w:rsid w:val="000E0BDE"/>
    <w:rsid w:val="000E1F3F"/>
    <w:rsid w:val="000E5965"/>
    <w:rsid w:val="001243C8"/>
    <w:rsid w:val="00153928"/>
    <w:rsid w:val="00155045"/>
    <w:rsid w:val="00164306"/>
    <w:rsid w:val="00166CA7"/>
    <w:rsid w:val="00173588"/>
    <w:rsid w:val="00173A60"/>
    <w:rsid w:val="001A1BDE"/>
    <w:rsid w:val="001B0045"/>
    <w:rsid w:val="001B23E5"/>
    <w:rsid w:val="001C701B"/>
    <w:rsid w:val="001D217E"/>
    <w:rsid w:val="001D6CDD"/>
    <w:rsid w:val="001F3E99"/>
    <w:rsid w:val="002000EA"/>
    <w:rsid w:val="00207417"/>
    <w:rsid w:val="00211889"/>
    <w:rsid w:val="00213238"/>
    <w:rsid w:val="00217F3F"/>
    <w:rsid w:val="002223AE"/>
    <w:rsid w:val="00224A13"/>
    <w:rsid w:val="00240C92"/>
    <w:rsid w:val="00241E61"/>
    <w:rsid w:val="002472BD"/>
    <w:rsid w:val="002670E3"/>
    <w:rsid w:val="00270F95"/>
    <w:rsid w:val="00292D1A"/>
    <w:rsid w:val="00296D1E"/>
    <w:rsid w:val="002A2FDA"/>
    <w:rsid w:val="002F61A0"/>
    <w:rsid w:val="0033354E"/>
    <w:rsid w:val="00347710"/>
    <w:rsid w:val="00360357"/>
    <w:rsid w:val="00362059"/>
    <w:rsid w:val="00390980"/>
    <w:rsid w:val="003A2C9E"/>
    <w:rsid w:val="003A4596"/>
    <w:rsid w:val="003B5239"/>
    <w:rsid w:val="003F23A7"/>
    <w:rsid w:val="00420E3B"/>
    <w:rsid w:val="00421526"/>
    <w:rsid w:val="00422A55"/>
    <w:rsid w:val="00424419"/>
    <w:rsid w:val="00443963"/>
    <w:rsid w:val="00445306"/>
    <w:rsid w:val="004549BA"/>
    <w:rsid w:val="00461868"/>
    <w:rsid w:val="00473DC9"/>
    <w:rsid w:val="004908F5"/>
    <w:rsid w:val="00495BB5"/>
    <w:rsid w:val="004B13B7"/>
    <w:rsid w:val="004B4FF6"/>
    <w:rsid w:val="004D3E26"/>
    <w:rsid w:val="0051117C"/>
    <w:rsid w:val="005151A1"/>
    <w:rsid w:val="00516A39"/>
    <w:rsid w:val="00527A10"/>
    <w:rsid w:val="00546ED6"/>
    <w:rsid w:val="00571EDC"/>
    <w:rsid w:val="005A7271"/>
    <w:rsid w:val="005B1401"/>
    <w:rsid w:val="005B67F1"/>
    <w:rsid w:val="005C4BF6"/>
    <w:rsid w:val="005D4C7B"/>
    <w:rsid w:val="0061295A"/>
    <w:rsid w:val="006265CF"/>
    <w:rsid w:val="00647B17"/>
    <w:rsid w:val="00656BBA"/>
    <w:rsid w:val="00670179"/>
    <w:rsid w:val="006752B0"/>
    <w:rsid w:val="00684A8D"/>
    <w:rsid w:val="006A0543"/>
    <w:rsid w:val="006B70CA"/>
    <w:rsid w:val="006C74A6"/>
    <w:rsid w:val="006F288D"/>
    <w:rsid w:val="006F327B"/>
    <w:rsid w:val="007448E8"/>
    <w:rsid w:val="0074600B"/>
    <w:rsid w:val="00757943"/>
    <w:rsid w:val="00777756"/>
    <w:rsid w:val="00780EB7"/>
    <w:rsid w:val="007823F6"/>
    <w:rsid w:val="007C4149"/>
    <w:rsid w:val="007D5908"/>
    <w:rsid w:val="007E35C4"/>
    <w:rsid w:val="0080150C"/>
    <w:rsid w:val="00816D49"/>
    <w:rsid w:val="00817B8A"/>
    <w:rsid w:val="0082621D"/>
    <w:rsid w:val="008B7B64"/>
    <w:rsid w:val="008E0B83"/>
    <w:rsid w:val="008E4096"/>
    <w:rsid w:val="008F1DC3"/>
    <w:rsid w:val="00913AFA"/>
    <w:rsid w:val="009178B8"/>
    <w:rsid w:val="00943F46"/>
    <w:rsid w:val="00955EAC"/>
    <w:rsid w:val="00957956"/>
    <w:rsid w:val="00961EB3"/>
    <w:rsid w:val="0097246F"/>
    <w:rsid w:val="009800BC"/>
    <w:rsid w:val="0099335C"/>
    <w:rsid w:val="009A42D0"/>
    <w:rsid w:val="009A689A"/>
    <w:rsid w:val="009E0893"/>
    <w:rsid w:val="009E7776"/>
    <w:rsid w:val="009F17C3"/>
    <w:rsid w:val="009F4859"/>
    <w:rsid w:val="00A0366D"/>
    <w:rsid w:val="00A101BD"/>
    <w:rsid w:val="00A233C2"/>
    <w:rsid w:val="00A33A39"/>
    <w:rsid w:val="00A40194"/>
    <w:rsid w:val="00A7050D"/>
    <w:rsid w:val="00A7478C"/>
    <w:rsid w:val="00A84A3B"/>
    <w:rsid w:val="00A90071"/>
    <w:rsid w:val="00A91959"/>
    <w:rsid w:val="00A96F73"/>
    <w:rsid w:val="00AA039D"/>
    <w:rsid w:val="00AB5036"/>
    <w:rsid w:val="00AC1C5F"/>
    <w:rsid w:val="00AC1F5D"/>
    <w:rsid w:val="00AD3A67"/>
    <w:rsid w:val="00AD67F7"/>
    <w:rsid w:val="00AE7A55"/>
    <w:rsid w:val="00AF1750"/>
    <w:rsid w:val="00AF2A17"/>
    <w:rsid w:val="00B05212"/>
    <w:rsid w:val="00B05DF0"/>
    <w:rsid w:val="00B41EC6"/>
    <w:rsid w:val="00B50B33"/>
    <w:rsid w:val="00B6191D"/>
    <w:rsid w:val="00B623BE"/>
    <w:rsid w:val="00BC066A"/>
    <w:rsid w:val="00BC6148"/>
    <w:rsid w:val="00BE0375"/>
    <w:rsid w:val="00BE2D8C"/>
    <w:rsid w:val="00C0043E"/>
    <w:rsid w:val="00C31813"/>
    <w:rsid w:val="00C450D8"/>
    <w:rsid w:val="00C64B58"/>
    <w:rsid w:val="00C75DDC"/>
    <w:rsid w:val="00CB37F6"/>
    <w:rsid w:val="00CE3E06"/>
    <w:rsid w:val="00CE6F57"/>
    <w:rsid w:val="00CF369F"/>
    <w:rsid w:val="00CF78CD"/>
    <w:rsid w:val="00D11757"/>
    <w:rsid w:val="00D16B6C"/>
    <w:rsid w:val="00D3408B"/>
    <w:rsid w:val="00D449E0"/>
    <w:rsid w:val="00D503FA"/>
    <w:rsid w:val="00D54DA2"/>
    <w:rsid w:val="00D57BF1"/>
    <w:rsid w:val="00D720DC"/>
    <w:rsid w:val="00D72B07"/>
    <w:rsid w:val="00D821E0"/>
    <w:rsid w:val="00DA75C0"/>
    <w:rsid w:val="00DC1C6A"/>
    <w:rsid w:val="00DC4B08"/>
    <w:rsid w:val="00DE534D"/>
    <w:rsid w:val="00E024B0"/>
    <w:rsid w:val="00E168AA"/>
    <w:rsid w:val="00E23E50"/>
    <w:rsid w:val="00E5493D"/>
    <w:rsid w:val="00E9736F"/>
    <w:rsid w:val="00EB1E92"/>
    <w:rsid w:val="00EC5DAE"/>
    <w:rsid w:val="00ED5AF2"/>
    <w:rsid w:val="00EE11ED"/>
    <w:rsid w:val="00EE2F1F"/>
    <w:rsid w:val="00F003AA"/>
    <w:rsid w:val="00F06FCC"/>
    <w:rsid w:val="00F71280"/>
    <w:rsid w:val="00FC3756"/>
    <w:rsid w:val="00FF0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6E2DC1B"/>
  <w15:chartTrackingRefBased/>
  <w15:docId w15:val="{4F023965-2B4F-48FB-91F4-73D9F003E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3A39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1D6C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1D6CDD"/>
  </w:style>
  <w:style w:type="paragraph" w:styleId="Piedepgina">
    <w:name w:val="footer"/>
    <w:basedOn w:val="Normal"/>
    <w:link w:val="PiedepginaCar"/>
    <w:unhideWhenUsed/>
    <w:rsid w:val="001D6C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1D6CDD"/>
  </w:style>
  <w:style w:type="paragraph" w:styleId="Textodeglobo">
    <w:name w:val="Balloon Text"/>
    <w:basedOn w:val="Normal"/>
    <w:link w:val="TextodegloboCar"/>
    <w:uiPriority w:val="99"/>
    <w:semiHidden/>
    <w:unhideWhenUsed/>
    <w:rsid w:val="001D6C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D6CDD"/>
    <w:rPr>
      <w:rFonts w:ascii="Segoe UI" w:hAnsi="Segoe UI" w:cs="Segoe UI"/>
      <w:sz w:val="18"/>
      <w:szCs w:val="18"/>
    </w:rPr>
  </w:style>
  <w:style w:type="table" w:customStyle="1" w:styleId="Tablaconcuadrcula4">
    <w:name w:val="Tabla con cuadrícula4"/>
    <w:basedOn w:val="Tablanormal"/>
    <w:next w:val="Tablaconcuadrcula"/>
    <w:uiPriority w:val="59"/>
    <w:rsid w:val="004549BA"/>
    <w:pPr>
      <w:spacing w:after="0" w:line="240" w:lineRule="auto"/>
    </w:pPr>
    <w:rPr>
      <w:rFonts w:eastAsia="MS Mincho"/>
      <w:sz w:val="24"/>
      <w:szCs w:val="24"/>
      <w:lang w:val="es-ES_tradnl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">
    <w:name w:val="Table Grid"/>
    <w:basedOn w:val="Tablanormal"/>
    <w:rsid w:val="004549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7C414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C414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C4149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C414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C414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47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8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7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6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2</Pages>
  <Words>451</Words>
  <Characters>2484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Eduardo Ramos Tenorio</dc:creator>
  <cp:keywords/>
  <dc:description/>
  <cp:lastModifiedBy>CINTHYA POBLETE RAMIREZ</cp:lastModifiedBy>
  <cp:revision>59</cp:revision>
  <cp:lastPrinted>2019-03-28T18:53:00Z</cp:lastPrinted>
  <dcterms:created xsi:type="dcterms:W3CDTF">2020-05-06T18:20:00Z</dcterms:created>
  <dcterms:modified xsi:type="dcterms:W3CDTF">2023-09-07T23:21:00Z</dcterms:modified>
</cp:coreProperties>
</file>