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739BA1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938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4005173" w14:textId="31CB0BB2" w:rsidR="007A10F4" w:rsidRDefault="00C528FC" w:rsidP="00ED7FAB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182F59" w:rsidRPr="00182F59">
        <w:rPr>
          <w:rFonts w:ascii="Arial" w:eastAsia="Times New Roman" w:hAnsi="Arial"/>
          <w:b/>
          <w:bCs/>
          <w:sz w:val="20"/>
          <w:szCs w:val="20"/>
          <w:lang w:eastAsia="es-ES"/>
        </w:rPr>
        <w:t>Mantenimiento preventivo y correctivo al sistema de bombeo y almacenaje de agua en siete inmuebles de la Suprema Corte de Justicia de la Nación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7A10F4">
        <w:rPr>
          <w:rFonts w:ascii="Arial" w:eastAsia="Times New Roman" w:hAnsi="Arial"/>
          <w:sz w:val="20"/>
          <w:szCs w:val="20"/>
          <w:lang w:val="es-ES" w:eastAsia="es-ES"/>
        </w:rPr>
        <w:t>en los siguientes inmuebles</w:t>
      </w:r>
      <w:r w:rsidR="009E0D8A">
        <w:rPr>
          <w:rFonts w:ascii="Arial" w:eastAsia="Times New Roman" w:hAnsi="Arial"/>
          <w:sz w:val="20"/>
          <w:szCs w:val="20"/>
          <w:lang w:val="es-ES" w:eastAsia="es-ES"/>
        </w:rPr>
        <w:t xml:space="preserve">: </w:t>
      </w:r>
    </w:p>
    <w:p w14:paraId="4D624740" w14:textId="77777777" w:rsidR="003672AD" w:rsidRDefault="003672AD" w:rsidP="003672AD">
      <w:pPr>
        <w:pStyle w:val="Prrafodelista"/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EDCFAB" w14:textId="5DEC3A19" w:rsidR="00BA78B1" w:rsidRDefault="00BA78B1" w:rsidP="00BA78B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Sede, ubicado en avenida José María Pino Suárez número 2, colonia Centro, </w:t>
      </w:r>
      <w:r w:rsidR="0001126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06060, Ciudad de México.</w:t>
      </w:r>
    </w:p>
    <w:p w14:paraId="107B1111" w14:textId="1EBC1858" w:rsidR="003672AD" w:rsidRPr="009A47B0" w:rsidRDefault="009A47B0" w:rsidP="009A47B0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Septiembre número 38 , colonia Centro, </w:t>
      </w:r>
      <w:r w:rsidR="0001126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2F83CD31" w14:textId="7987710C" w:rsidR="009E0D8A" w:rsidRDefault="009E0D8A" w:rsidP="009E0D8A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ubicado en calle Bolívar número 30, colonia Centro, </w:t>
      </w:r>
      <w:r w:rsidR="0001126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43852422" w14:textId="77777777" w:rsidR="00182F59" w:rsidRPr="00A967E2" w:rsidRDefault="00182F59" w:rsidP="00182F59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7ECFFBAE" w14:textId="01B62FE1" w:rsidR="009E0D8A" w:rsidRPr="00A967E2" w:rsidRDefault="009E0D8A" w:rsidP="009E0D8A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Centro de Desarrollo Infantil, ubicado en Chimalpopoca número 112, esquina San Salvador el Verde, colonia Centro, </w:t>
      </w:r>
      <w:r w:rsidR="0001126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278230D8" w14:textId="1AFDB66A" w:rsidR="009E0D8A" w:rsidRPr="00A967E2" w:rsidRDefault="009E0D8A" w:rsidP="009E0D8A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Justicia T</w:t>
      </w:r>
      <w:r w:rsidR="00182F59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V</w:t>
      </w:r>
      <w:r w:rsidR="00182F59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, ubicado en calle República de El Salvador número 56, colonia Centro,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1F927D82" w14:textId="0F427A0C" w:rsidR="009E0D8A" w:rsidRDefault="009E0D8A" w:rsidP="009E0D8A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Almacén General, ubicado en </w:t>
      </w:r>
      <w:r w:rsidR="00606AD3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 número 1340, colonia Juan Escutia,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Iztapalapa, código postal 09100, Ciudad de México.</w:t>
      </w:r>
    </w:p>
    <w:p w14:paraId="1730A20A" w14:textId="149F14BB" w:rsidR="00626160" w:rsidRPr="00A31970" w:rsidRDefault="008033C8" w:rsidP="00A31970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3C8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31970" w:rsidRPr="00A31970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A3197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8E3F820" w14:textId="28821D1F" w:rsidR="008355E7" w:rsidRPr="00FD77B1" w:rsidRDefault="00392608" w:rsidP="00FD77B1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FD77B1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FD77B1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FD77B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FD77B1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FD77B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0" w:name="_Hlk156303100"/>
      <w:r w:rsidR="00A31970" w:rsidRPr="00FD77B1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cuarenta y cinco </w:t>
      </w:r>
      <w:r w:rsidR="001C6016" w:rsidRPr="00FD77B1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días naturales </w:t>
      </w:r>
      <w:bookmarkEnd w:id="0"/>
      <w:r w:rsidR="00FD77B1" w:rsidRPr="00FD77B1">
        <w:rPr>
          <w:rFonts w:ascii="Arial" w:eastAsia="Times New Roman" w:hAnsi="Arial"/>
          <w:bCs/>
          <w:sz w:val="20"/>
          <w:szCs w:val="20"/>
          <w:lang w:val="es-ES" w:eastAsia="es-ES"/>
        </w:rPr>
        <w:t>contados a partir del día hábil siguiente a la formalización del instrumento contractual.</w:t>
      </w:r>
      <w:r w:rsidR="002E3318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r w:rsidR="002E3318" w:rsidRPr="002E3318">
        <w:rPr>
          <w:rFonts w:ascii="Arial" w:eastAsia="Times New Roman" w:hAnsi="Arial"/>
          <w:bCs/>
          <w:sz w:val="20"/>
          <w:szCs w:val="20"/>
          <w:lang w:val="es-ES" w:eastAsia="es-ES"/>
        </w:rPr>
        <w:t>En caso de que cualquiera de los plazos fenezca en día inhábil, la entrega se recorrerá al día hábil inmediato siguiente.</w:t>
      </w:r>
    </w:p>
    <w:p w14:paraId="6EC176CC" w14:textId="77777777" w:rsidR="001C6016" w:rsidRPr="001C6016" w:rsidRDefault="001C6016" w:rsidP="001C601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685C6BC0" w:rsidR="008E06FC" w:rsidRDefault="00DB63E6" w:rsidP="008E06F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 xml:space="preserve"> que será </w:t>
      </w:r>
      <w:bookmarkStart w:id="1" w:name="_Hlk148345473"/>
      <w:r w:rsidR="001853A0" w:rsidRPr="001853A0">
        <w:rPr>
          <w:rFonts w:ascii="Arial" w:eastAsia="Times New Roman" w:hAnsi="Arial"/>
          <w:bCs/>
          <w:sz w:val="20"/>
          <w:szCs w:val="20"/>
          <w:lang w:val="es-ES" w:eastAsia="es-ES"/>
        </w:rPr>
        <w:t>el</w:t>
      </w:r>
      <w:bookmarkEnd w:id="1"/>
      <w:r w:rsidR="00D24A0D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r w:rsidR="00D24A0D" w:rsidRPr="00D24A0D">
        <w:rPr>
          <w:rFonts w:ascii="Arial" w:eastAsia="Times New Roman" w:hAnsi="Arial"/>
          <w:bCs/>
          <w:sz w:val="20"/>
          <w:szCs w:val="20"/>
          <w:lang w:val="es-ES" w:eastAsia="es-ES"/>
        </w:rPr>
        <w:t>cien por ciento contra entrega de</w:t>
      </w:r>
      <w:r w:rsidR="00182F59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l servicio </w:t>
      </w:r>
      <w:r w:rsidR="00D24A0D" w:rsidRPr="00D24A0D">
        <w:rPr>
          <w:rFonts w:ascii="Arial" w:eastAsia="Times New Roman" w:hAnsi="Arial"/>
          <w:bCs/>
          <w:sz w:val="20"/>
          <w:szCs w:val="20"/>
          <w:lang w:val="es-ES" w:eastAsia="es-ES"/>
        </w:rPr>
        <w:t>debidamente ejecutado y</w:t>
      </w:r>
      <w:r w:rsidR="00182F59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recibido</w:t>
      </w:r>
      <w:r w:rsidR="00D24A0D" w:rsidRPr="00D24A0D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28077CE2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>de doce meses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a entera satisfacción de la Suprema Corte de Justicia de la Nación, 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>respecto a la calidad de</w:t>
      </w:r>
      <w:r w:rsidR="00A64529">
        <w:rPr>
          <w:rFonts w:ascii="Arial" w:eastAsia="Times New Roman" w:hAnsi="Arial"/>
          <w:sz w:val="20"/>
          <w:szCs w:val="20"/>
          <w:lang w:eastAsia="es-ES"/>
        </w:rPr>
        <w:t xml:space="preserve">l servicio 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>ejecutado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6D76ABA5" w14:textId="634D2082" w:rsidR="00655A16" w:rsidRDefault="00655A16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bookmarkStart w:id="2" w:name="_Hlk169793968"/>
      <w:r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Cuando corresponda por su monto, se deberá adjuntar como parte de su propuesta económica, las constancias solicitadas en el numeral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9.8</w:t>
      </w:r>
      <w:r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 la convocatoria/bases</w:t>
      </w:r>
      <w:bookmarkEnd w:id="2"/>
      <w:r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1FCB293" w14:textId="77777777" w:rsidR="00655A16" w:rsidRDefault="00655A16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49D4BED" w14:textId="7CA3C655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F24E0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29D0FF52" w:rsidR="00A3244A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213581BA" w14:textId="113E5F41" w:rsidR="00ED754E" w:rsidRDefault="005E6D25" w:rsidP="00ED754E">
      <w:pPr>
        <w:pStyle w:val="Prrafodelista"/>
        <w:numPr>
          <w:ilvl w:val="0"/>
          <w:numId w:val="9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143EC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182F59" w:rsidRPr="00182F59">
        <w:rPr>
          <w:rFonts w:ascii="Arial" w:eastAsia="Times New Roman" w:hAnsi="Arial"/>
          <w:b/>
          <w:bCs/>
          <w:sz w:val="20"/>
          <w:szCs w:val="20"/>
          <w:lang w:eastAsia="es-ES"/>
        </w:rPr>
        <w:t>Mantenimiento preventivo y correctivo al sistema de bombeo y almacenaje de agua en siete inmuebles de la Suprema Corte de Justicia de la Nación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8143EC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ED754E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ED754E">
        <w:rPr>
          <w:rFonts w:ascii="Arial" w:eastAsia="Times New Roman" w:hAnsi="Arial"/>
          <w:sz w:val="20"/>
          <w:szCs w:val="20"/>
          <w:lang w:val="es-ES" w:eastAsia="es-ES"/>
        </w:rPr>
        <w:t xml:space="preserve">en los siguientes inmuebles: </w:t>
      </w:r>
    </w:p>
    <w:p w14:paraId="1CBE7B70" w14:textId="77777777" w:rsidR="00ED754E" w:rsidRDefault="00ED754E" w:rsidP="00ED754E">
      <w:pPr>
        <w:pStyle w:val="Prrafodelista"/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0E3D8A" w14:textId="77777777" w:rsidR="00182F59" w:rsidRDefault="00182F59" w:rsidP="00182F59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Sede, ubicado en avenida José María Pino Suárez número 2,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06060, Ciudad de México.</w:t>
      </w:r>
    </w:p>
    <w:p w14:paraId="545B9A58" w14:textId="77777777" w:rsidR="00182F59" w:rsidRPr="009A47B0" w:rsidRDefault="00182F59" w:rsidP="00182F59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Septiembre número 38 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593CF930" w14:textId="77777777" w:rsidR="00182F59" w:rsidRDefault="00182F59" w:rsidP="00182F59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ubicado en calle Bolívar número 30,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13308167" w14:textId="77777777" w:rsidR="00182F59" w:rsidRPr="00A967E2" w:rsidRDefault="00182F59" w:rsidP="00182F59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46E11386" w14:textId="77777777" w:rsidR="00182F59" w:rsidRPr="00A967E2" w:rsidRDefault="00182F59" w:rsidP="00182F59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Centro de Desarrollo Infantil, ubicado en Chimalpopoca número 112, esquina San Salvador el Verde,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43B6E3FB" w14:textId="77777777" w:rsidR="00182F59" w:rsidRPr="00A967E2" w:rsidRDefault="00182F59" w:rsidP="00182F59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Justicia T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V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, ubicado en calle República de El Salvador número 56,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5A54E807" w14:textId="77777777" w:rsidR="00182F59" w:rsidRDefault="00182F59" w:rsidP="00182F59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Almacén General,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 número 1340, colonia Juan Escutia,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Iztapalapa, código postal 09100, Ciudad de México.</w:t>
      </w:r>
    </w:p>
    <w:p w14:paraId="4354C6D8" w14:textId="13030052" w:rsidR="008143EC" w:rsidRPr="00ED754E" w:rsidRDefault="00ED754E" w:rsidP="00ED754E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3C8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A31970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528CA68F" w14:textId="265D19B9" w:rsidR="00A3244A" w:rsidRPr="008143EC" w:rsidRDefault="00A3244A" w:rsidP="008143EC">
      <w:pPr>
        <w:pStyle w:val="Prrafodelista"/>
        <w:spacing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E98E369" w14:textId="27C30F1C" w:rsidR="005E6D25" w:rsidRPr="008E06FC" w:rsidRDefault="00A3244A" w:rsidP="001E4A25">
      <w:pPr>
        <w:pStyle w:val="Prrafodelista"/>
        <w:numPr>
          <w:ilvl w:val="0"/>
          <w:numId w:val="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8143EC"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="00E34B8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E34B8D" w:rsidRPr="00E34B8D">
        <w:rPr>
          <w:rFonts w:ascii="Arial" w:eastAsia="Times New Roman" w:hAnsi="Arial" w:cstheme="minorBidi"/>
          <w:bCs/>
          <w:sz w:val="20"/>
          <w:szCs w:val="20"/>
          <w:lang w:val="es-ES" w:eastAsia="es-ES"/>
        </w:rPr>
        <w:t xml:space="preserve"> </w:t>
      </w:r>
      <w:r w:rsidR="00E34B8D" w:rsidRPr="00E34B8D">
        <w:rPr>
          <w:rFonts w:ascii="Arial" w:eastAsia="Times New Roman" w:hAnsi="Arial"/>
          <w:bCs/>
          <w:sz w:val="20"/>
          <w:szCs w:val="20"/>
          <w:lang w:val="es-ES" w:eastAsia="es-ES"/>
        </w:rPr>
        <w:t>cuarenta y cinco días naturales contados a partir del día hábil siguiente a la formalización del instrumento contractual</w:t>
      </w:r>
      <w:r w:rsidR="008143E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D052C8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052C8" w:rsidRPr="00D052C8">
        <w:rPr>
          <w:rFonts w:ascii="Arial" w:eastAsia="Times New Roman" w:hAnsi="Arial"/>
          <w:sz w:val="20"/>
          <w:szCs w:val="20"/>
          <w:lang w:val="es-ES" w:eastAsia="es-ES"/>
        </w:rPr>
        <w:t>En caso de que cualquiera de los plazos fenezca en día inhábil, la entrega se recorrerá al día hábil inmediato siguiente.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8352FF" w14:textId="754818F3" w:rsidR="008E06FC" w:rsidRPr="008143EC" w:rsidRDefault="00A3244A" w:rsidP="001E4A25">
      <w:pPr>
        <w:pStyle w:val="Prrafodelista"/>
        <w:numPr>
          <w:ilvl w:val="0"/>
          <w:numId w:val="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 xml:space="preserve">la cual será </w:t>
      </w:r>
      <w:r w:rsidR="008143EC" w:rsidRPr="001853A0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el </w:t>
      </w:r>
      <w:r w:rsidR="00E34B8D" w:rsidRPr="00D24A0D">
        <w:rPr>
          <w:rFonts w:ascii="Arial" w:eastAsia="Times New Roman" w:hAnsi="Arial"/>
          <w:bCs/>
          <w:sz w:val="20"/>
          <w:szCs w:val="20"/>
          <w:lang w:val="es-ES" w:eastAsia="es-ES"/>
        </w:rPr>
        <w:t>cien por ciento contra entrega de</w:t>
      </w:r>
      <w:r w:rsidR="00182F59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l servicio debidamente </w:t>
      </w:r>
      <w:r w:rsidR="00E34B8D" w:rsidRPr="00D24A0D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ejecutado y </w:t>
      </w:r>
      <w:r w:rsidR="00182F59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recibido </w:t>
      </w:r>
      <w:r w:rsidR="00E34B8D" w:rsidRPr="00D24A0D">
        <w:rPr>
          <w:rFonts w:ascii="Arial" w:eastAsia="Times New Roman" w:hAnsi="Arial"/>
          <w:bCs/>
          <w:sz w:val="20"/>
          <w:szCs w:val="20"/>
          <w:lang w:val="es-ES" w:eastAsia="es-ES"/>
        </w:rPr>
        <w:t>a entera satisfacción de la Suprema Corte de Justicia de la Nación</w:t>
      </w:r>
      <w:r w:rsidR="008143E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4CACC7C6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7D8651" w14:textId="0ACF1C23" w:rsidR="005D5A83" w:rsidRDefault="00E0395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r w:rsidR="00C35D8B" w:rsidRPr="00F24E07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de doce meses 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a partir de la fecha de recepción de</w:t>
      </w:r>
      <w:r w:rsidR="00F24E07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a entera satisfacción de la Suprema Corte de Justicia de la Nación, 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 xml:space="preserve">respecto a la calidad del </w:t>
      </w:r>
      <w:r w:rsidR="00A64529">
        <w:rPr>
          <w:rFonts w:ascii="Arial" w:eastAsia="Times New Roman" w:hAnsi="Arial"/>
          <w:sz w:val="20"/>
          <w:szCs w:val="20"/>
          <w:lang w:eastAsia="es-ES"/>
        </w:rPr>
        <w:t>servicio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 xml:space="preserve"> ejecutado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6967DDC" w14:textId="77777777" w:rsidR="005D5A83" w:rsidRPr="007C497B" w:rsidRDefault="005D5A83" w:rsidP="007C497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261005" w14:textId="76BAA676" w:rsidR="00655A16" w:rsidRDefault="00655A16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</w:p>
    <w:p w14:paraId="72F19B19" w14:textId="77777777" w:rsidR="00655A16" w:rsidRDefault="00655A16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646E34EF" w:rsidR="00C91095" w:rsidRPr="007C497B" w:rsidRDefault="00C91095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8D662" w14:textId="77777777" w:rsidR="009301F4" w:rsidRDefault="009301F4" w:rsidP="00C451B3">
      <w:pPr>
        <w:spacing w:after="0" w:line="240" w:lineRule="auto"/>
      </w:pPr>
      <w:r>
        <w:separator/>
      </w:r>
    </w:p>
  </w:endnote>
  <w:endnote w:type="continuationSeparator" w:id="0">
    <w:p w14:paraId="7CE04956" w14:textId="77777777" w:rsidR="009301F4" w:rsidRDefault="009301F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294C8CD7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D754E">
      <w:rPr>
        <w:rFonts w:ascii="Arial" w:hAnsi="Arial" w:cs="Arial"/>
        <w:sz w:val="10"/>
        <w:szCs w:val="10"/>
        <w:lang w:val="pt-PT"/>
      </w:rPr>
      <w:t>1</w:t>
    </w:r>
    <w:r w:rsidR="00182F59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938CC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71FEF" w14:textId="77777777" w:rsidR="009301F4" w:rsidRDefault="009301F4" w:rsidP="00C451B3">
      <w:pPr>
        <w:spacing w:after="0" w:line="240" w:lineRule="auto"/>
      </w:pPr>
      <w:r>
        <w:separator/>
      </w:r>
    </w:p>
  </w:footnote>
  <w:footnote w:type="continuationSeparator" w:id="0">
    <w:p w14:paraId="0FF7B245" w14:textId="77777777" w:rsidR="009301F4" w:rsidRDefault="009301F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01881" w14:textId="77777777" w:rsidR="00182F59" w:rsidRPr="0090045E" w:rsidRDefault="00182F59" w:rsidP="00182F59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SCJN/CPS/DGIF-DACCI/01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6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3DE8E2E2" w14:textId="77777777" w:rsidR="00182F59" w:rsidRPr="0090045E" w:rsidRDefault="00182F59" w:rsidP="00182F59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Pr="001F52A4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MANTENIMIENTO PREVENTIVO Y CORRECTIVO AL SISTEMA DE BOMBEO Y ALMACENAJE DE AGUA EN SIETE INMUEBLES DE LA SUPREMA CORTE DE JUSTICIA DE LA NACIÓN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68D6FF5C" w14:textId="414CF7AD" w:rsidR="00574AC8" w:rsidRPr="00182F59" w:rsidRDefault="00574AC8" w:rsidP="00CB78F1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5"/>
  </w:num>
  <w:num w:numId="2" w16cid:durableId="1559435745">
    <w:abstractNumId w:val="4"/>
  </w:num>
  <w:num w:numId="3" w16cid:durableId="695427390">
    <w:abstractNumId w:val="7"/>
  </w:num>
  <w:num w:numId="4" w16cid:durableId="1590390240">
    <w:abstractNumId w:val="6"/>
  </w:num>
  <w:num w:numId="5" w16cid:durableId="975837455">
    <w:abstractNumId w:val="1"/>
  </w:num>
  <w:num w:numId="6" w16cid:durableId="1667978870">
    <w:abstractNumId w:val="3"/>
  </w:num>
  <w:num w:numId="7" w16cid:durableId="749889396">
    <w:abstractNumId w:val="8"/>
  </w:num>
  <w:num w:numId="8" w16cid:durableId="1152135452">
    <w:abstractNumId w:val="0"/>
  </w:num>
  <w:num w:numId="9" w16cid:durableId="180696535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723C"/>
    <w:rsid w:val="000423E7"/>
    <w:rsid w:val="00042BD9"/>
    <w:rsid w:val="000439D9"/>
    <w:rsid w:val="0005086B"/>
    <w:rsid w:val="00067D8F"/>
    <w:rsid w:val="00090C59"/>
    <w:rsid w:val="00090D53"/>
    <w:rsid w:val="000964B0"/>
    <w:rsid w:val="000A2969"/>
    <w:rsid w:val="000A3C8C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82F59"/>
    <w:rsid w:val="001853A0"/>
    <w:rsid w:val="001917A3"/>
    <w:rsid w:val="001938CC"/>
    <w:rsid w:val="001A025B"/>
    <w:rsid w:val="001A309D"/>
    <w:rsid w:val="001A4E0F"/>
    <w:rsid w:val="001C6016"/>
    <w:rsid w:val="001D624C"/>
    <w:rsid w:val="001D76DF"/>
    <w:rsid w:val="001E4A25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E3318"/>
    <w:rsid w:val="002F63B3"/>
    <w:rsid w:val="003021E9"/>
    <w:rsid w:val="00320A59"/>
    <w:rsid w:val="003242DC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7A8A"/>
    <w:rsid w:val="003E5B56"/>
    <w:rsid w:val="003E5D50"/>
    <w:rsid w:val="003F034E"/>
    <w:rsid w:val="00411237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4300"/>
    <w:rsid w:val="0049183B"/>
    <w:rsid w:val="004948F6"/>
    <w:rsid w:val="00494D10"/>
    <w:rsid w:val="004A34AD"/>
    <w:rsid w:val="004A61C3"/>
    <w:rsid w:val="004B300A"/>
    <w:rsid w:val="004C32A4"/>
    <w:rsid w:val="004E27E1"/>
    <w:rsid w:val="004E7FDB"/>
    <w:rsid w:val="00515EE6"/>
    <w:rsid w:val="00516C95"/>
    <w:rsid w:val="00521B53"/>
    <w:rsid w:val="00554477"/>
    <w:rsid w:val="00554CD9"/>
    <w:rsid w:val="00560D33"/>
    <w:rsid w:val="00567E01"/>
    <w:rsid w:val="00571F1D"/>
    <w:rsid w:val="00573BC3"/>
    <w:rsid w:val="0057492D"/>
    <w:rsid w:val="00574AC8"/>
    <w:rsid w:val="00577641"/>
    <w:rsid w:val="00585341"/>
    <w:rsid w:val="00591162"/>
    <w:rsid w:val="00593719"/>
    <w:rsid w:val="005A184A"/>
    <w:rsid w:val="005A6FCA"/>
    <w:rsid w:val="005B3E2D"/>
    <w:rsid w:val="005D336A"/>
    <w:rsid w:val="005D4A68"/>
    <w:rsid w:val="005D5A83"/>
    <w:rsid w:val="005E68BD"/>
    <w:rsid w:val="005E6D25"/>
    <w:rsid w:val="005F2C3F"/>
    <w:rsid w:val="006027EC"/>
    <w:rsid w:val="00606AD3"/>
    <w:rsid w:val="00626160"/>
    <w:rsid w:val="006279E5"/>
    <w:rsid w:val="006336F5"/>
    <w:rsid w:val="0064592C"/>
    <w:rsid w:val="006474CA"/>
    <w:rsid w:val="00650A36"/>
    <w:rsid w:val="00653476"/>
    <w:rsid w:val="00653B3F"/>
    <w:rsid w:val="00655A16"/>
    <w:rsid w:val="00675577"/>
    <w:rsid w:val="00676416"/>
    <w:rsid w:val="006811E6"/>
    <w:rsid w:val="00682FD1"/>
    <w:rsid w:val="0068555D"/>
    <w:rsid w:val="0068739F"/>
    <w:rsid w:val="00687FE2"/>
    <w:rsid w:val="00692C61"/>
    <w:rsid w:val="00695EC3"/>
    <w:rsid w:val="006964D6"/>
    <w:rsid w:val="006A3B7A"/>
    <w:rsid w:val="006B1686"/>
    <w:rsid w:val="006B6FD3"/>
    <w:rsid w:val="006C5789"/>
    <w:rsid w:val="006C58F2"/>
    <w:rsid w:val="006D23D1"/>
    <w:rsid w:val="006D7180"/>
    <w:rsid w:val="007072D6"/>
    <w:rsid w:val="00733C83"/>
    <w:rsid w:val="00734518"/>
    <w:rsid w:val="00736B3A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10F4"/>
    <w:rsid w:val="007A766A"/>
    <w:rsid w:val="007C497B"/>
    <w:rsid w:val="007D49DB"/>
    <w:rsid w:val="007E53CB"/>
    <w:rsid w:val="007F44E2"/>
    <w:rsid w:val="007F6593"/>
    <w:rsid w:val="007F6F0B"/>
    <w:rsid w:val="008033C8"/>
    <w:rsid w:val="008143EC"/>
    <w:rsid w:val="00822643"/>
    <w:rsid w:val="0083447D"/>
    <w:rsid w:val="008355E7"/>
    <w:rsid w:val="00836556"/>
    <w:rsid w:val="0085023D"/>
    <w:rsid w:val="008515A5"/>
    <w:rsid w:val="008600A2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283"/>
    <w:rsid w:val="008C483C"/>
    <w:rsid w:val="008D3D99"/>
    <w:rsid w:val="008E06FC"/>
    <w:rsid w:val="008E233D"/>
    <w:rsid w:val="008E6AE7"/>
    <w:rsid w:val="008F0E8A"/>
    <w:rsid w:val="008F637B"/>
    <w:rsid w:val="008F74F6"/>
    <w:rsid w:val="00903CC8"/>
    <w:rsid w:val="00903F92"/>
    <w:rsid w:val="009067ED"/>
    <w:rsid w:val="009142D8"/>
    <w:rsid w:val="0093004C"/>
    <w:rsid w:val="009301F4"/>
    <w:rsid w:val="00937A60"/>
    <w:rsid w:val="00941A23"/>
    <w:rsid w:val="00945FA3"/>
    <w:rsid w:val="009462E6"/>
    <w:rsid w:val="00947359"/>
    <w:rsid w:val="009521D6"/>
    <w:rsid w:val="009615F5"/>
    <w:rsid w:val="009626F6"/>
    <w:rsid w:val="009647C3"/>
    <w:rsid w:val="00966D54"/>
    <w:rsid w:val="00967777"/>
    <w:rsid w:val="00971FD4"/>
    <w:rsid w:val="00975EF1"/>
    <w:rsid w:val="009836EC"/>
    <w:rsid w:val="009915AF"/>
    <w:rsid w:val="009975DD"/>
    <w:rsid w:val="009A0DF1"/>
    <w:rsid w:val="009A0EC9"/>
    <w:rsid w:val="009A3654"/>
    <w:rsid w:val="009A47B0"/>
    <w:rsid w:val="009B3493"/>
    <w:rsid w:val="009D0A63"/>
    <w:rsid w:val="009D2669"/>
    <w:rsid w:val="009D65F8"/>
    <w:rsid w:val="009D74E5"/>
    <w:rsid w:val="009E0D8A"/>
    <w:rsid w:val="009F0C2B"/>
    <w:rsid w:val="009F4660"/>
    <w:rsid w:val="00A0634C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00E4"/>
    <w:rsid w:val="00AD3F66"/>
    <w:rsid w:val="00AF4502"/>
    <w:rsid w:val="00B132BD"/>
    <w:rsid w:val="00B237C7"/>
    <w:rsid w:val="00B23FB0"/>
    <w:rsid w:val="00B24C4F"/>
    <w:rsid w:val="00B30D36"/>
    <w:rsid w:val="00B357EE"/>
    <w:rsid w:val="00B4128D"/>
    <w:rsid w:val="00B42B1B"/>
    <w:rsid w:val="00B53B2C"/>
    <w:rsid w:val="00B5447A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A78B1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0B10"/>
    <w:rsid w:val="00C2104A"/>
    <w:rsid w:val="00C22E68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3B8F"/>
    <w:rsid w:val="00CF4099"/>
    <w:rsid w:val="00D052C8"/>
    <w:rsid w:val="00D05A3E"/>
    <w:rsid w:val="00D14F0D"/>
    <w:rsid w:val="00D159D4"/>
    <w:rsid w:val="00D21124"/>
    <w:rsid w:val="00D2449A"/>
    <w:rsid w:val="00D24A0D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D2873"/>
    <w:rsid w:val="00DE47C6"/>
    <w:rsid w:val="00DF5573"/>
    <w:rsid w:val="00E0395A"/>
    <w:rsid w:val="00E213CA"/>
    <w:rsid w:val="00E2460C"/>
    <w:rsid w:val="00E34B8D"/>
    <w:rsid w:val="00E670B3"/>
    <w:rsid w:val="00E72281"/>
    <w:rsid w:val="00E97B5C"/>
    <w:rsid w:val="00EA074C"/>
    <w:rsid w:val="00EA5D92"/>
    <w:rsid w:val="00EA6E34"/>
    <w:rsid w:val="00EB1912"/>
    <w:rsid w:val="00EB4253"/>
    <w:rsid w:val="00EB6FC8"/>
    <w:rsid w:val="00ED754E"/>
    <w:rsid w:val="00EE309F"/>
    <w:rsid w:val="00EE32A1"/>
    <w:rsid w:val="00EE3766"/>
    <w:rsid w:val="00EF7700"/>
    <w:rsid w:val="00EF7776"/>
    <w:rsid w:val="00F01F2A"/>
    <w:rsid w:val="00F02BE5"/>
    <w:rsid w:val="00F14A27"/>
    <w:rsid w:val="00F15130"/>
    <w:rsid w:val="00F24E07"/>
    <w:rsid w:val="00F26AD4"/>
    <w:rsid w:val="00F411A7"/>
    <w:rsid w:val="00F4302D"/>
    <w:rsid w:val="00F46B1C"/>
    <w:rsid w:val="00F504D0"/>
    <w:rsid w:val="00F51557"/>
    <w:rsid w:val="00F60A9C"/>
    <w:rsid w:val="00F73DE6"/>
    <w:rsid w:val="00F74070"/>
    <w:rsid w:val="00F74EA7"/>
    <w:rsid w:val="00F82CE6"/>
    <w:rsid w:val="00FA130D"/>
    <w:rsid w:val="00FB5072"/>
    <w:rsid w:val="00FC0237"/>
    <w:rsid w:val="00FD77B1"/>
    <w:rsid w:val="00FE2FEF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1140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8</cp:revision>
  <cp:lastPrinted>2020-02-10T18:59:00Z</cp:lastPrinted>
  <dcterms:created xsi:type="dcterms:W3CDTF">2024-05-15T19:30:00Z</dcterms:created>
  <dcterms:modified xsi:type="dcterms:W3CDTF">2024-07-01T05:17:00Z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