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5087E001"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A39AE">
        <w:rPr>
          <w:rFonts w:ascii="Arial" w:eastAsia="Times New Roman" w:hAnsi="Arial" w:cs="Times New Roman"/>
          <w:b/>
          <w:snapToGrid w:val="0"/>
          <w:sz w:val="20"/>
          <w:szCs w:val="20"/>
          <w:lang w:val="es-ES_tradnl" w:eastAsia="es-ES"/>
        </w:rPr>
        <w:t>2</w:t>
      </w:r>
      <w:r w:rsidR="00241E61">
        <w:rPr>
          <w:rFonts w:ascii="Arial" w:eastAsia="Times New Roman" w:hAnsi="Arial" w:cs="Times New Roman"/>
          <w:b/>
          <w:snapToGrid w:val="0"/>
          <w:sz w:val="20"/>
          <w:szCs w:val="20"/>
          <w:lang w:val="es-ES_tradnl" w:eastAsia="es-ES"/>
        </w:rPr>
        <w:t>7</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default" r:id="rId7"/>
      <w:footerReference w:type="default" r:id="rId8"/>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45C72" w14:textId="77777777" w:rsidR="00A81D39" w:rsidRDefault="00A81D39" w:rsidP="001D6CDD">
      <w:pPr>
        <w:spacing w:after="0" w:line="240" w:lineRule="auto"/>
      </w:pPr>
      <w:r>
        <w:separator/>
      </w:r>
    </w:p>
  </w:endnote>
  <w:endnote w:type="continuationSeparator" w:id="0">
    <w:p w14:paraId="16DBE9FC" w14:textId="77777777" w:rsidR="00A81D39" w:rsidRDefault="00A81D39"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0FE9402F"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A71444">
      <w:rPr>
        <w:rFonts w:ascii="Arial" w:hAnsi="Arial" w:cs="Arial"/>
        <w:sz w:val="10"/>
        <w:szCs w:val="10"/>
        <w:lang w:val="en-US"/>
      </w:rPr>
      <w:t>33</w:t>
    </w:r>
    <w:r>
      <w:rPr>
        <w:rFonts w:ascii="Arial" w:hAnsi="Arial" w:cs="Arial"/>
        <w:sz w:val="10"/>
        <w:szCs w:val="10"/>
        <w:lang w:val="en-US"/>
      </w:rPr>
      <w:t>/2024</w:t>
    </w:r>
    <w:r w:rsidR="00241E61" w:rsidRPr="00241E61">
      <w:rPr>
        <w:rFonts w:ascii="Arial" w:hAnsi="Arial" w:cs="Arial"/>
        <w:sz w:val="10"/>
        <w:szCs w:val="10"/>
        <w:lang w:val="en-US"/>
      </w:rPr>
      <w:t xml:space="preserve"> ANEXO </w:t>
    </w:r>
    <w:r w:rsidR="00A71444">
      <w:rPr>
        <w:rFonts w:ascii="Arial" w:hAnsi="Arial" w:cs="Arial"/>
        <w:sz w:val="10"/>
        <w:szCs w:val="10"/>
        <w:lang w:val="en-US"/>
      </w:rPr>
      <w:t>2</w:t>
    </w:r>
    <w:r w:rsidR="00241E61">
      <w:rPr>
        <w:rFonts w:ascii="Arial" w:hAnsi="Arial" w:cs="Arial"/>
        <w:sz w:val="10"/>
        <w:szCs w:val="10"/>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647CA" w14:textId="77777777" w:rsidR="00A81D39" w:rsidRDefault="00A81D39" w:rsidP="001D6CDD">
      <w:pPr>
        <w:spacing w:after="0" w:line="240" w:lineRule="auto"/>
      </w:pPr>
      <w:r>
        <w:separator/>
      </w:r>
    </w:p>
  </w:footnote>
  <w:footnote w:type="continuationSeparator" w:id="0">
    <w:p w14:paraId="4E6C1C1B" w14:textId="77777777" w:rsidR="00A81D39" w:rsidRDefault="00A81D39"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667C1" w14:textId="77777777" w:rsidR="00A71444" w:rsidRPr="000D31C0" w:rsidRDefault="00A71444" w:rsidP="00A71444">
    <w:pPr>
      <w:pStyle w:val="Encabezado"/>
      <w:jc w:val="center"/>
      <w:rPr>
        <w:rFonts w:ascii="Arial Unicode MS" w:eastAsia="Arial Unicode MS" w:hAnsi="Arial Unicode MS" w:cs="Arial Unicode MS"/>
        <w:b/>
        <w:color w:val="7F7F7F" w:themeColor="text1" w:themeTint="80"/>
        <w:sz w:val="20"/>
        <w:szCs w:val="20"/>
      </w:rPr>
    </w:pPr>
    <w:r w:rsidRPr="000D31C0">
      <w:rPr>
        <w:rFonts w:ascii="Arial Unicode MS" w:eastAsia="Arial Unicode MS" w:hAnsi="Arial Unicode MS" w:cs="Arial Unicode MS"/>
        <w:b/>
        <w:color w:val="7F7F7F" w:themeColor="text1" w:themeTint="80"/>
        <w:sz w:val="20"/>
        <w:szCs w:val="20"/>
      </w:rPr>
      <w:t>CONCURSO PÚBLICO SUMARIO SCJN/</w:t>
    </w:r>
    <w:proofErr w:type="spellStart"/>
    <w:r w:rsidRPr="000D31C0">
      <w:rPr>
        <w:rFonts w:ascii="Arial Unicode MS" w:eastAsia="Arial Unicode MS" w:hAnsi="Arial Unicode MS" w:cs="Arial Unicode MS"/>
        <w:b/>
        <w:color w:val="7F7F7F" w:themeColor="text1" w:themeTint="80"/>
        <w:sz w:val="20"/>
        <w:szCs w:val="20"/>
      </w:rPr>
      <w:t>CPS</w:t>
    </w:r>
    <w:proofErr w:type="spellEnd"/>
    <w:r w:rsidRPr="000D31C0">
      <w:rPr>
        <w:rFonts w:ascii="Arial Unicode MS" w:eastAsia="Arial Unicode MS" w:hAnsi="Arial Unicode MS" w:cs="Arial Unicode MS"/>
        <w:b/>
        <w:color w:val="7F7F7F" w:themeColor="text1" w:themeTint="80"/>
        <w:sz w:val="20"/>
        <w:szCs w:val="20"/>
      </w:rPr>
      <w:t>/DGIF-</w:t>
    </w:r>
    <w:proofErr w:type="spellStart"/>
    <w:r w:rsidRPr="000D31C0">
      <w:rPr>
        <w:rFonts w:ascii="Arial Unicode MS" w:eastAsia="Arial Unicode MS" w:hAnsi="Arial Unicode MS" w:cs="Arial Unicode MS"/>
        <w:b/>
        <w:color w:val="7F7F7F" w:themeColor="text1" w:themeTint="80"/>
        <w:sz w:val="20"/>
        <w:szCs w:val="20"/>
      </w:rPr>
      <w:t>DACCI</w:t>
    </w:r>
    <w:proofErr w:type="spellEnd"/>
    <w:r w:rsidRPr="000D31C0">
      <w:rPr>
        <w:rFonts w:ascii="Arial Unicode MS" w:eastAsia="Arial Unicode MS" w:hAnsi="Arial Unicode MS" w:cs="Arial Unicode MS"/>
        <w:b/>
        <w:color w:val="7F7F7F" w:themeColor="text1" w:themeTint="80"/>
        <w:sz w:val="20"/>
        <w:szCs w:val="20"/>
      </w:rPr>
      <w:t>/033/2024</w:t>
    </w:r>
  </w:p>
  <w:p w14:paraId="2EC72172" w14:textId="77777777" w:rsidR="00A71444" w:rsidRPr="000D31C0" w:rsidRDefault="00A71444" w:rsidP="00A71444">
    <w:pPr>
      <w:pStyle w:val="Encabezado"/>
      <w:jc w:val="center"/>
      <w:rPr>
        <w:rFonts w:ascii="Arial Unicode MS" w:eastAsia="Arial Unicode MS" w:hAnsi="Arial Unicode MS" w:cs="Arial Unicode MS"/>
        <w:b/>
        <w:color w:val="7F7F7F" w:themeColor="text1" w:themeTint="80"/>
        <w:sz w:val="20"/>
        <w:szCs w:val="20"/>
      </w:rPr>
    </w:pPr>
    <w:r w:rsidRPr="000D31C0">
      <w:rPr>
        <w:rFonts w:ascii="Arial Unicode MS" w:eastAsia="Arial Unicode MS" w:hAnsi="Arial Unicode MS" w:cs="Arial Unicode MS"/>
        <w:b/>
        <w:color w:val="7F7F7F" w:themeColor="text1" w:themeTint="80"/>
        <w:sz w:val="20"/>
        <w:szCs w:val="20"/>
      </w:rPr>
      <w:t>“DIAGNÓSTICO INTEGRAL EN MATERIA DE ACCESIBILIDAD DE LOS INMUEBLES</w:t>
    </w:r>
  </w:p>
  <w:p w14:paraId="64451AC1" w14:textId="42BE0C43" w:rsidR="00443963" w:rsidRPr="00A71444" w:rsidRDefault="00A71444" w:rsidP="00A71444">
    <w:pPr>
      <w:pStyle w:val="Encabezado"/>
      <w:spacing w:after="240"/>
      <w:jc w:val="center"/>
    </w:pPr>
    <w:r w:rsidRPr="000D31C0">
      <w:rPr>
        <w:rFonts w:ascii="Arial Unicode MS" w:eastAsia="Arial Unicode MS" w:hAnsi="Arial Unicode MS" w:cs="Arial Unicode MS"/>
        <w:b/>
        <w:color w:val="7F7F7F" w:themeColor="text1" w:themeTint="80"/>
        <w:sz w:val="20"/>
        <w:szCs w:val="20"/>
      </w:rPr>
      <w:t>DE LA SUPREMA CORTE DE JUSTICIA DE LA NACIÓN</w:t>
    </w:r>
    <w:r>
      <w:rPr>
        <w:rFonts w:ascii="Arial Unicode MS" w:eastAsia="Arial Unicode MS" w:hAnsi="Arial Unicode MS" w:cs="Arial Unicode MS"/>
        <w:b/>
        <w:color w:val="7F7F7F" w:themeColor="text1" w:themeTint="80"/>
        <w:sz w:val="20"/>
        <w:szCs w:val="20"/>
      </w:rPr>
      <w:t>, UBICADOS EN LA CIUDAD DE MÉXICO</w:t>
    </w:r>
    <w:r w:rsidRPr="000D31C0">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6</cp:revision>
  <cp:lastPrinted>2019-03-28T18:53:00Z</cp:lastPrinted>
  <dcterms:created xsi:type="dcterms:W3CDTF">2024-07-17T01:08:00Z</dcterms:created>
  <dcterms:modified xsi:type="dcterms:W3CDTF">2024-07-17T02:09:00Z</dcterms:modified>
</cp:coreProperties>
</file>