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269CA4E4" w:rsidR="008368CC" w:rsidRDefault="008368CC" w:rsidP="0024655B">
      <w:pPr>
        <w:spacing w:after="0"/>
        <w:ind w:right="17"/>
        <w:jc w:val="center"/>
        <w:rPr>
          <w:rFonts w:ascii="Arial" w:eastAsia="Times New Roman" w:hAnsi="Arial" w:cs="Arial"/>
          <w:b/>
          <w:snapToGrid w:val="0"/>
          <w:sz w:val="20"/>
          <w:szCs w:val="20"/>
          <w:lang w:val="es-ES_tradnl" w:eastAsia="es-ES"/>
        </w:rPr>
      </w:pPr>
      <w:bookmarkStart w:id="0" w:name="_Hlk159936423"/>
      <w:bookmarkEnd w:id="0"/>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ED09CA">
        <w:rPr>
          <w:rFonts w:ascii="Arial" w:eastAsia="Times New Roman" w:hAnsi="Arial" w:cs="Arial"/>
          <w:b/>
          <w:snapToGrid w:val="0"/>
          <w:sz w:val="20"/>
          <w:szCs w:val="20"/>
          <w:lang w:val="es-ES_tradnl" w:eastAsia="es-ES"/>
        </w:rPr>
        <w:t>3</w:t>
      </w:r>
    </w:p>
    <w:p w14:paraId="35A37EDB" w14:textId="77777777" w:rsidR="006203E6" w:rsidRDefault="006203E6"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p>
    <w:p w14:paraId="3BF89845" w14:textId="39CA70E3"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7105EDA1"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w:t>
      </w:r>
      <w:r w:rsidR="00ED09CA" w:rsidRPr="00ED09CA">
        <w:rPr>
          <w:rFonts w:ascii="Arial" w:eastAsia="Times New Roman" w:hAnsi="Arial" w:cs="Arial"/>
          <w:bCs/>
          <w:snapToGrid w:val="0"/>
          <w:sz w:val="20"/>
          <w:szCs w:val="20"/>
          <w:lang w:val="es-ES_tradnl" w:eastAsia="es-ES"/>
        </w:rPr>
        <w:t>fue autorizada por el Subdirector General de Vinculación y Control de Gestión de la Dirección General de Infraestructura Física, de conformidad con lo previsto en los artículos 43, fracción IV, 46, 47, fracción III, y 86,</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67068FDC" w14:textId="52C940DE" w:rsidR="000B169C" w:rsidRPr="00171E9A" w:rsidRDefault="00171E9A" w:rsidP="000B169C">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ED09CA" w:rsidRPr="00F7586C">
        <w:rPr>
          <w:rFonts w:ascii="Arial" w:eastAsia="Times New Roman" w:hAnsi="Arial" w:cs="Arial"/>
          <w:bCs/>
          <w:snapToGrid w:val="0"/>
          <w:sz w:val="20"/>
          <w:szCs w:val="20"/>
          <w:lang w:val="es-ES_tradnl" w:eastAsia="es-ES"/>
        </w:rPr>
        <w:t>24510930S0010001</w:t>
      </w:r>
      <w:r w:rsidRPr="00F7586C">
        <w:rPr>
          <w:rFonts w:ascii="Arial" w:eastAsia="Times New Roman" w:hAnsi="Arial" w:cs="Arial"/>
          <w:bCs/>
          <w:snapToGrid w:val="0"/>
          <w:sz w:val="20"/>
          <w:szCs w:val="20"/>
          <w:lang w:val="es-ES_tradnl" w:eastAsia="es-ES"/>
        </w:rPr>
        <w:t xml:space="preserve">, Partida Presupuestal </w:t>
      </w:r>
      <w:r w:rsidR="00ED09CA" w:rsidRPr="00F7586C">
        <w:rPr>
          <w:rFonts w:ascii="Arial" w:eastAsia="Times New Roman" w:hAnsi="Arial" w:cs="Arial"/>
          <w:bCs/>
          <w:snapToGrid w:val="0"/>
          <w:sz w:val="20"/>
          <w:szCs w:val="20"/>
          <w:lang w:val="es-ES_tradnl" w:eastAsia="es-ES"/>
        </w:rPr>
        <w:t>35101</w:t>
      </w:r>
      <w:r w:rsidR="000B169C" w:rsidRPr="00F7586C">
        <w:rPr>
          <w:rFonts w:ascii="Arial" w:eastAsia="Times New Roman" w:hAnsi="Arial" w:cs="Arial"/>
          <w:bCs/>
          <w:snapToGrid w:val="0"/>
          <w:sz w:val="20"/>
          <w:szCs w:val="20"/>
          <w:lang w:val="es-ES_tradnl" w:eastAsia="es-ES"/>
        </w:rPr>
        <w:t>, “</w:t>
      </w:r>
      <w:r w:rsidR="00C6327C" w:rsidRPr="00F7586C">
        <w:rPr>
          <w:rFonts w:ascii="Arial" w:eastAsia="Times New Roman" w:hAnsi="Arial" w:cs="Arial"/>
          <w:bCs/>
          <w:snapToGrid w:val="0"/>
          <w:sz w:val="20"/>
          <w:szCs w:val="20"/>
          <w:lang w:val="es-ES_tradnl" w:eastAsia="es-ES"/>
        </w:rPr>
        <w:t>Mantenimiento y conservación de inmuebles</w:t>
      </w:r>
      <w:r w:rsidR="000B169C" w:rsidRPr="00F7586C">
        <w:rPr>
          <w:rFonts w:ascii="Arial" w:eastAsia="Times New Roman" w:hAnsi="Arial" w:cs="Arial"/>
          <w:bCs/>
          <w:snapToGrid w:val="0"/>
          <w:sz w:val="20"/>
          <w:szCs w:val="20"/>
          <w:lang w:val="es-ES_tradnl" w:eastAsia="es-ES"/>
        </w:rPr>
        <w:t>”.</w:t>
      </w:r>
    </w:p>
    <w:p w14:paraId="54B9BF28" w14:textId="01C9C896"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6C308E"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66EBCCE7" w14:textId="7F204213"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El “Prestador de Servicios” se compromete a proporcionar el servicio descrito en el presente instrumento y a respetar en todo momento el objeto, precio, plazo, condiciones de pago y garantía</w:t>
      </w:r>
      <w:r w:rsidR="00622C9F">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6DC197F7" w14:textId="77F7D7DB"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00AE011C"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24BF3260" w14:textId="36EFC695"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55FC6045" w14:textId="0AA9945F" w:rsidR="00171E9A" w:rsidRPr="00215A45" w:rsidRDefault="00171E9A" w:rsidP="00215A4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La “Suprema Corte” pagará al “Prestador de servicios” el</w:t>
      </w:r>
      <w:r w:rsidR="00215A45">
        <w:rPr>
          <w:rFonts w:ascii="Arial" w:eastAsia="Times New Roman" w:hAnsi="Arial" w:cs="Arial"/>
          <w:bCs/>
          <w:snapToGrid w:val="0"/>
          <w:sz w:val="20"/>
          <w:szCs w:val="20"/>
          <w:lang w:val="es-ES_tradnl" w:eastAsia="es-ES"/>
        </w:rPr>
        <w:t xml:space="preserve"> </w:t>
      </w:r>
      <w:r w:rsidR="00215A45" w:rsidRPr="00215A45">
        <w:rPr>
          <w:rFonts w:ascii="Arial" w:eastAsia="Times New Roman" w:hAnsi="Arial" w:cs="Arial"/>
          <w:bCs/>
          <w:snapToGrid w:val="0"/>
          <w:sz w:val="20"/>
          <w:szCs w:val="20"/>
          <w:lang w:val="es-ES_tradnl" w:eastAsia="es-ES"/>
        </w:rPr>
        <w:t>cien por ciento</w:t>
      </w:r>
      <w:r w:rsidR="00215A45">
        <w:rPr>
          <w:rFonts w:ascii="Arial" w:eastAsia="Times New Roman" w:hAnsi="Arial" w:cs="Arial"/>
          <w:bCs/>
          <w:snapToGrid w:val="0"/>
          <w:sz w:val="20"/>
          <w:szCs w:val="20"/>
          <w:lang w:val="es-ES_tradnl" w:eastAsia="es-ES"/>
        </w:rPr>
        <w:t xml:space="preserve"> del</w:t>
      </w:r>
      <w:r w:rsidRPr="00AE011C">
        <w:rPr>
          <w:rFonts w:ascii="Arial" w:eastAsia="Times New Roman" w:hAnsi="Arial" w:cs="Arial"/>
          <w:bCs/>
          <w:snapToGrid w:val="0"/>
          <w:sz w:val="20"/>
          <w:szCs w:val="20"/>
          <w:lang w:val="es-ES_tradnl" w:eastAsia="es-ES"/>
        </w:rPr>
        <w:t xml:space="preserve"> monto señalado en la cláusula Segunda</w:t>
      </w:r>
      <w:r w:rsidR="00215A45">
        <w:rPr>
          <w:rFonts w:ascii="Arial" w:eastAsia="Times New Roman" w:hAnsi="Arial" w:cs="Arial"/>
          <w:bCs/>
          <w:snapToGrid w:val="0"/>
          <w:sz w:val="20"/>
          <w:szCs w:val="20"/>
          <w:lang w:val="es-ES_tradnl" w:eastAsia="es-ES"/>
        </w:rPr>
        <w:t>,</w:t>
      </w:r>
      <w:r w:rsidR="00215A45" w:rsidRPr="00215A45">
        <w:rPr>
          <w:rFonts w:ascii="Arial" w:eastAsia="Times New Roman" w:hAnsi="Arial" w:cs="Arial"/>
          <w:bCs/>
          <w:snapToGrid w:val="0"/>
          <w:sz w:val="20"/>
          <w:szCs w:val="20"/>
          <w:lang w:val="es-ES_tradnl" w:eastAsia="es-ES"/>
        </w:rPr>
        <w:t xml:space="preserve"> en una sola exhibición contra entrega del servicio debidamente ejecutado a entera satisfacción de la Suprema Corte de Justicia de la Nación; una vez que se cumpla con lo siguiente:</w:t>
      </w:r>
      <w:r w:rsidR="00215A45">
        <w:rPr>
          <w:rFonts w:ascii="Arial" w:eastAsia="Times New Roman" w:hAnsi="Arial" w:cs="Arial"/>
          <w:bCs/>
          <w:snapToGrid w:val="0"/>
          <w:sz w:val="20"/>
          <w:szCs w:val="20"/>
          <w:lang w:val="es-ES_tradnl" w:eastAsia="es-ES"/>
        </w:rPr>
        <w:t xml:space="preserve"> q</w:t>
      </w:r>
      <w:r w:rsidR="00215A45" w:rsidRPr="00215A45">
        <w:rPr>
          <w:rFonts w:ascii="Arial" w:eastAsia="Times New Roman" w:hAnsi="Arial" w:cs="Arial"/>
          <w:bCs/>
          <w:snapToGrid w:val="0"/>
          <w:sz w:val="20"/>
          <w:szCs w:val="20"/>
          <w:lang w:val="es-ES_tradnl" w:eastAsia="es-ES"/>
        </w:rPr>
        <w:t xml:space="preserve">ue las cuatro torres </w:t>
      </w:r>
      <w:r w:rsidR="00215A45" w:rsidRPr="00215A45">
        <w:rPr>
          <w:rFonts w:ascii="Arial" w:eastAsia="Times New Roman" w:hAnsi="Arial" w:cs="Arial"/>
          <w:bCs/>
          <w:snapToGrid w:val="0"/>
          <w:sz w:val="20"/>
          <w:szCs w:val="20"/>
          <w:lang w:val="es-ES_tradnl" w:eastAsia="es-ES"/>
        </w:rPr>
        <w:lastRenderedPageBreak/>
        <w:t>desmontadas y los sobrantes de materiales obtenidos se encuentren en el Almacén General</w:t>
      </w:r>
      <w:r w:rsidR="00215A45">
        <w:rPr>
          <w:rFonts w:ascii="Arial" w:eastAsia="Times New Roman" w:hAnsi="Arial" w:cs="Arial"/>
          <w:bCs/>
          <w:snapToGrid w:val="0"/>
          <w:sz w:val="20"/>
          <w:szCs w:val="20"/>
          <w:lang w:val="es-ES_tradnl" w:eastAsia="es-ES"/>
        </w:rPr>
        <w:t xml:space="preserve"> y q</w:t>
      </w:r>
      <w:r w:rsidR="00215A45" w:rsidRPr="00215A45">
        <w:rPr>
          <w:rFonts w:ascii="Arial" w:eastAsia="Times New Roman" w:hAnsi="Arial" w:cs="Arial"/>
          <w:bCs/>
          <w:snapToGrid w:val="0"/>
          <w:sz w:val="20"/>
          <w:szCs w:val="20"/>
          <w:lang w:val="es-ES_tradnl" w:eastAsia="es-ES"/>
        </w:rPr>
        <w:t>ue el servicio, así como la documentación requerida en el anexo técnico hayan sido entregados en tiempo y forma, a entera satisfacción de la Dirección General de Tecnologías de la Información</w:t>
      </w:r>
      <w:r w:rsidR="00215A45">
        <w:rPr>
          <w:rFonts w:ascii="Arial" w:eastAsia="Times New Roman" w:hAnsi="Arial" w:cs="Arial"/>
          <w:bCs/>
          <w:snapToGrid w:val="0"/>
          <w:sz w:val="20"/>
          <w:szCs w:val="20"/>
          <w:lang w:val="es-ES_tradnl" w:eastAsia="es-ES"/>
        </w:rPr>
        <w:t xml:space="preserve"> </w:t>
      </w:r>
      <w:r w:rsidR="00C6327C" w:rsidRPr="00215A45">
        <w:rPr>
          <w:rFonts w:ascii="Arial" w:eastAsia="Times New Roman" w:hAnsi="Arial" w:cs="Arial"/>
          <w:bCs/>
          <w:snapToGrid w:val="0"/>
          <w:sz w:val="20"/>
          <w:szCs w:val="20"/>
          <w:lang w:val="es-ES_tradnl" w:eastAsia="es-ES"/>
        </w:rPr>
        <w:t xml:space="preserve">y a entera satisfacción </w:t>
      </w:r>
      <w:r w:rsidR="0076659C" w:rsidRPr="00215A45">
        <w:rPr>
          <w:rFonts w:ascii="Arial" w:eastAsia="Times New Roman" w:hAnsi="Arial" w:cs="Arial"/>
          <w:bCs/>
          <w:snapToGrid w:val="0"/>
          <w:sz w:val="20"/>
          <w:szCs w:val="20"/>
          <w:lang w:val="es-ES_tradnl" w:eastAsia="es-ES"/>
        </w:rPr>
        <w:t>de la “Suprema Corte”</w:t>
      </w:r>
      <w:r w:rsidRPr="00215A45">
        <w:rPr>
          <w:rFonts w:ascii="Arial" w:eastAsia="Times New Roman" w:hAnsi="Arial" w:cs="Arial"/>
          <w:bCs/>
          <w:snapToGrid w:val="0"/>
          <w:sz w:val="20"/>
          <w:szCs w:val="20"/>
          <w:lang w:val="es-ES_tradnl" w:eastAsia="es-ES"/>
        </w:rPr>
        <w:t>. 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E061746"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3F7944F0" w14:textId="421E6779" w:rsidR="007330BF" w:rsidRPr="007330BF" w:rsidRDefault="00171E9A" w:rsidP="00783ADB">
      <w:pPr>
        <w:pStyle w:val="Prrafodelista"/>
        <w:tabs>
          <w:tab w:val="left" w:pos="243"/>
          <w:tab w:val="left" w:pos="426"/>
          <w:tab w:val="left" w:pos="1276"/>
        </w:tabs>
        <w:spacing w:line="240" w:lineRule="auto"/>
        <w:ind w:left="-284" w:right="-410"/>
        <w:rPr>
          <w:rFonts w:ascii="Arial" w:hAnsi="Arial" w:cs="Arial"/>
          <w:bCs/>
          <w:snapToGrid w:val="0"/>
          <w:sz w:val="20"/>
          <w:szCs w:val="20"/>
          <w:lang w:val="es-ES"/>
        </w:rPr>
      </w:pPr>
      <w:bookmarkStart w:id="1" w:name="_Hlk164853647"/>
      <w:r w:rsidRPr="00171E9A">
        <w:rPr>
          <w:rFonts w:ascii="Arial" w:eastAsia="Times New Roman" w:hAnsi="Arial" w:cs="Arial"/>
          <w:b/>
          <w:snapToGrid w:val="0"/>
          <w:sz w:val="20"/>
          <w:szCs w:val="20"/>
          <w:lang w:val="es-ES_tradnl" w:eastAsia="es-ES"/>
        </w:rPr>
        <w:t xml:space="preserve">Cuarta. Lugar de prestación del servicio. </w:t>
      </w:r>
      <w:r w:rsidR="007330BF" w:rsidRPr="007330BF">
        <w:rPr>
          <w:rFonts w:ascii="Arial" w:hAnsi="Arial" w:cs="Arial"/>
          <w:bCs/>
          <w:snapToGrid w:val="0"/>
          <w:sz w:val="20"/>
          <w:szCs w:val="20"/>
          <w:lang w:val="es-ES"/>
        </w:rPr>
        <w:t>El</w:t>
      </w:r>
      <w:r w:rsidR="007330BF" w:rsidRPr="007330BF">
        <w:rPr>
          <w:rFonts w:ascii="Arial" w:hAnsi="Arial" w:cs="Arial"/>
          <w:b/>
          <w:bCs/>
          <w:snapToGrid w:val="0"/>
          <w:sz w:val="20"/>
          <w:szCs w:val="20"/>
          <w:lang w:val="es-ES"/>
        </w:rPr>
        <w:t xml:space="preserve"> “</w:t>
      </w:r>
      <w:r w:rsidR="007330BF" w:rsidRPr="007330BF">
        <w:rPr>
          <w:rFonts w:ascii="Arial" w:hAnsi="Arial" w:cs="Arial"/>
          <w:bCs/>
          <w:snapToGrid w:val="0"/>
          <w:sz w:val="20"/>
          <w:szCs w:val="20"/>
          <w:lang w:val="es-ES"/>
        </w:rPr>
        <w:t xml:space="preserve">Prestador de Servicios” debe realizar la prestación del servicio, objeto de este contrato, en </w:t>
      </w:r>
      <w:r w:rsidR="00215A45">
        <w:rPr>
          <w:rFonts w:ascii="Arial" w:hAnsi="Arial" w:cs="Arial"/>
          <w:bCs/>
          <w:snapToGrid w:val="0"/>
          <w:sz w:val="20"/>
          <w:szCs w:val="20"/>
          <w:lang w:val="es-ES"/>
        </w:rPr>
        <w:t>los</w:t>
      </w:r>
      <w:r w:rsidR="007330BF" w:rsidRPr="007330BF">
        <w:rPr>
          <w:rFonts w:ascii="Arial" w:hAnsi="Arial" w:cs="Arial"/>
          <w:bCs/>
          <w:snapToGrid w:val="0"/>
          <w:sz w:val="20"/>
          <w:szCs w:val="20"/>
          <w:lang w:val="es-ES"/>
        </w:rPr>
        <w:t xml:space="preserve"> inmueble</w:t>
      </w:r>
      <w:r w:rsidR="00215A45">
        <w:rPr>
          <w:rFonts w:ascii="Arial" w:hAnsi="Arial" w:cs="Arial"/>
          <w:bCs/>
          <w:snapToGrid w:val="0"/>
          <w:sz w:val="20"/>
          <w:szCs w:val="20"/>
          <w:lang w:val="es-ES"/>
        </w:rPr>
        <w:t>s</w:t>
      </w:r>
      <w:r w:rsidR="007330BF" w:rsidRPr="007330BF">
        <w:rPr>
          <w:rFonts w:ascii="Arial" w:hAnsi="Arial" w:cs="Arial"/>
          <w:bCs/>
          <w:snapToGrid w:val="0"/>
          <w:sz w:val="20"/>
          <w:szCs w:val="20"/>
          <w:lang w:val="es-ES"/>
        </w:rPr>
        <w:t xml:space="preserve"> ubicado</w:t>
      </w:r>
      <w:r w:rsidR="00215A45">
        <w:rPr>
          <w:rFonts w:ascii="Arial" w:hAnsi="Arial" w:cs="Arial"/>
          <w:bCs/>
          <w:snapToGrid w:val="0"/>
          <w:sz w:val="20"/>
          <w:szCs w:val="20"/>
          <w:lang w:val="es-ES"/>
        </w:rPr>
        <w:t>s</w:t>
      </w:r>
      <w:r w:rsidR="007330BF" w:rsidRPr="007330BF">
        <w:rPr>
          <w:rFonts w:ascii="Arial" w:hAnsi="Arial" w:cs="Arial"/>
          <w:bCs/>
          <w:snapToGrid w:val="0"/>
          <w:sz w:val="20"/>
          <w:szCs w:val="20"/>
          <w:lang w:val="es-ES"/>
        </w:rPr>
        <w:t xml:space="preserve"> en:</w:t>
      </w:r>
    </w:p>
    <w:bookmarkEnd w:id="1"/>
    <w:p w14:paraId="078D67A2" w14:textId="10208482" w:rsidR="00215A45" w:rsidRPr="00215A45" w:rsidRDefault="00215A45" w:rsidP="00215A4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215A45">
        <w:rPr>
          <w:rFonts w:ascii="Arial" w:eastAsia="Times New Roman" w:hAnsi="Arial" w:cs="Arial"/>
          <w:b/>
          <w:snapToGrid w:val="0"/>
          <w:sz w:val="20"/>
          <w:szCs w:val="20"/>
          <w:lang w:val="es-ES" w:eastAsia="es-ES"/>
        </w:rPr>
        <w:t>a.</w:t>
      </w:r>
      <w:r>
        <w:rPr>
          <w:rFonts w:ascii="Arial" w:eastAsia="Times New Roman" w:hAnsi="Arial" w:cs="Arial"/>
          <w:bCs/>
          <w:snapToGrid w:val="0"/>
          <w:sz w:val="20"/>
          <w:szCs w:val="20"/>
          <w:lang w:val="es-ES" w:eastAsia="es-ES"/>
        </w:rPr>
        <w:t xml:space="preserve"> </w:t>
      </w:r>
      <w:r w:rsidRPr="00215A45">
        <w:rPr>
          <w:rFonts w:ascii="Arial" w:eastAsia="Times New Roman" w:hAnsi="Arial" w:cs="Arial"/>
          <w:bCs/>
          <w:snapToGrid w:val="0"/>
          <w:sz w:val="20"/>
          <w:szCs w:val="20"/>
          <w:lang w:val="es-ES" w:eastAsia="es-ES"/>
        </w:rPr>
        <w:t>Edificio Alterno, ubicado en calle 16 de Septiembre número 38, colonia Centro, alcaldía Cuauhtémoc, código postal 06000, Ciudad de México.</w:t>
      </w:r>
    </w:p>
    <w:p w14:paraId="56CD55AB" w14:textId="5C9AF24B" w:rsidR="00215A45" w:rsidRPr="00215A45" w:rsidRDefault="00215A45" w:rsidP="00215A4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Pr>
          <w:rFonts w:ascii="Arial" w:eastAsia="Times New Roman" w:hAnsi="Arial" w:cs="Arial"/>
          <w:b/>
          <w:snapToGrid w:val="0"/>
          <w:sz w:val="20"/>
          <w:szCs w:val="20"/>
          <w:lang w:val="es-ES" w:eastAsia="es-ES"/>
        </w:rPr>
        <w:t xml:space="preserve">b. </w:t>
      </w:r>
      <w:r w:rsidRPr="00215A45">
        <w:rPr>
          <w:rFonts w:ascii="Arial" w:eastAsia="Times New Roman" w:hAnsi="Arial" w:cs="Arial"/>
          <w:bCs/>
          <w:snapToGrid w:val="0"/>
          <w:sz w:val="20"/>
          <w:szCs w:val="20"/>
          <w:lang w:val="es-ES" w:eastAsia="es-ES"/>
        </w:rPr>
        <w:t>Edificio 5 de Febrero, ubicado en calle Chimalpopoca número 112, esquina 5 de Febrero, colonia Centro, alcaldía Cuauhtémoc, código postal 06080, Ciudad de México.</w:t>
      </w:r>
    </w:p>
    <w:p w14:paraId="1E5C5438" w14:textId="46A6C348" w:rsidR="00215A45" w:rsidRPr="00215A45" w:rsidRDefault="00215A45" w:rsidP="00215A4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Pr>
          <w:rFonts w:ascii="Arial" w:eastAsia="Times New Roman" w:hAnsi="Arial" w:cs="Arial"/>
          <w:b/>
          <w:snapToGrid w:val="0"/>
          <w:sz w:val="20"/>
          <w:szCs w:val="20"/>
          <w:lang w:val="es-ES" w:eastAsia="es-ES"/>
        </w:rPr>
        <w:t xml:space="preserve">c. </w:t>
      </w:r>
      <w:r w:rsidRPr="00215A45">
        <w:rPr>
          <w:rFonts w:ascii="Arial" w:eastAsia="Times New Roman" w:hAnsi="Arial" w:cs="Arial"/>
          <w:bCs/>
          <w:snapToGrid w:val="0"/>
          <w:sz w:val="20"/>
          <w:szCs w:val="20"/>
          <w:lang w:val="es-ES" w:eastAsia="es-ES"/>
        </w:rPr>
        <w:t>Almacén General, ubicado en calzada Ignacio Zaragoza número 1340, colonia Juan Escutia, alcaldía Iztapalapa, código postal 09100, Ciudad de México.</w:t>
      </w:r>
    </w:p>
    <w:p w14:paraId="43592C66" w14:textId="628F9E0D" w:rsidR="00215A45" w:rsidRDefault="00215A45" w:rsidP="00215A4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Pr>
          <w:rFonts w:ascii="Arial" w:eastAsia="Times New Roman" w:hAnsi="Arial" w:cs="Arial"/>
          <w:b/>
          <w:snapToGrid w:val="0"/>
          <w:sz w:val="20"/>
          <w:szCs w:val="20"/>
          <w:lang w:val="es-ES" w:eastAsia="es-ES"/>
        </w:rPr>
        <w:t xml:space="preserve">d. </w:t>
      </w:r>
      <w:r w:rsidRPr="00215A45">
        <w:rPr>
          <w:rFonts w:ascii="Arial" w:eastAsia="Times New Roman" w:hAnsi="Arial" w:cs="Arial"/>
          <w:bCs/>
          <w:snapToGrid w:val="0"/>
          <w:sz w:val="20"/>
          <w:szCs w:val="20"/>
          <w:lang w:val="es-ES" w:eastAsia="es-ES"/>
        </w:rPr>
        <w:t>Edificio Justicia T.V., ubicado en calle República de El Salvador número 56, colonia Centro, alcaldía Cuauhtémoc, código postal 6000, Ciudad de México.</w:t>
      </w:r>
    </w:p>
    <w:p w14:paraId="62BE901C" w14:textId="3BE162F3" w:rsidR="00171E9A" w:rsidRPr="00F93C8E" w:rsidRDefault="00171E9A" w:rsidP="00215A4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bookmarkStart w:id="2" w:name="_Hlk159936184"/>
      <w:r w:rsidR="007330BF" w:rsidRPr="007330BF">
        <w:rPr>
          <w:rFonts w:ascii="Arial" w:eastAsia="Times New Roman" w:hAnsi="Arial" w:cs="Arial"/>
          <w:bCs/>
          <w:snapToGrid w:val="0"/>
          <w:sz w:val="20"/>
          <w:szCs w:val="20"/>
          <w:lang w:eastAsia="es-ES"/>
        </w:rPr>
        <w:t xml:space="preserve">Las “Partes” convienen en que la vigencia del presente contrato será </w:t>
      </w:r>
      <w:r w:rsidR="00C6327C" w:rsidRPr="00C6327C">
        <w:rPr>
          <w:rFonts w:ascii="Arial" w:eastAsia="Times New Roman" w:hAnsi="Arial" w:cs="Arial"/>
          <w:bCs/>
          <w:snapToGrid w:val="0"/>
          <w:sz w:val="20"/>
          <w:szCs w:val="20"/>
          <w:lang w:eastAsia="es-ES"/>
        </w:rPr>
        <w:t xml:space="preserve">de </w:t>
      </w:r>
      <w:r w:rsidR="00215A45" w:rsidRPr="00215A45">
        <w:rPr>
          <w:rFonts w:ascii="Arial" w:eastAsia="Times New Roman" w:hAnsi="Arial" w:cs="Arial"/>
          <w:bCs/>
          <w:snapToGrid w:val="0"/>
          <w:sz w:val="20"/>
          <w:szCs w:val="20"/>
          <w:lang w:eastAsia="es-ES"/>
        </w:rPr>
        <w:t>cuarenta días naturales, contados a partir del día siguiente a la notificación del fallo</w:t>
      </w:r>
      <w:r w:rsidR="00327D0F" w:rsidRPr="00327D0F">
        <w:rPr>
          <w:rFonts w:ascii="Arial" w:eastAsia="Times New Roman" w:hAnsi="Arial" w:cs="Arial"/>
          <w:bCs/>
          <w:snapToGrid w:val="0"/>
          <w:sz w:val="20"/>
          <w:szCs w:val="20"/>
          <w:lang w:val="es-ES_tradnl" w:eastAsia="es-ES"/>
        </w:rPr>
        <w:t>.</w:t>
      </w:r>
      <w:r w:rsidRPr="00F93C8E">
        <w:rPr>
          <w:rFonts w:ascii="Arial" w:eastAsia="Times New Roman" w:hAnsi="Arial" w:cs="Arial"/>
          <w:bCs/>
          <w:snapToGrid w:val="0"/>
          <w:sz w:val="20"/>
          <w:szCs w:val="20"/>
          <w:lang w:val="es-ES_tradnl" w:eastAsia="es-ES"/>
        </w:rPr>
        <w:t xml:space="preserve"> </w:t>
      </w:r>
      <w:r w:rsidR="0022316B" w:rsidRPr="00EF2E33">
        <w:rPr>
          <w:rFonts w:ascii="Arial" w:eastAsia="Times New Roman" w:hAnsi="Arial" w:cs="Arial"/>
          <w:bCs/>
          <w:snapToGrid w:val="0"/>
          <w:sz w:val="20"/>
          <w:szCs w:val="20"/>
          <w:lang w:val="es-ES_tradnl" w:eastAsia="es-ES"/>
        </w:rPr>
        <w:t xml:space="preserve">En caso de que </w:t>
      </w:r>
      <w:r w:rsidR="0022316B">
        <w:rPr>
          <w:rFonts w:ascii="Arial" w:eastAsia="Times New Roman" w:hAnsi="Arial" w:cs="Arial"/>
          <w:bCs/>
          <w:snapToGrid w:val="0"/>
          <w:sz w:val="20"/>
          <w:szCs w:val="20"/>
          <w:lang w:val="es-ES_tradnl" w:eastAsia="es-ES"/>
        </w:rPr>
        <w:t>el</w:t>
      </w:r>
      <w:r w:rsidR="0022316B" w:rsidRPr="00EF2E33">
        <w:rPr>
          <w:rFonts w:ascii="Arial" w:eastAsia="Times New Roman" w:hAnsi="Arial" w:cs="Arial"/>
          <w:bCs/>
          <w:snapToGrid w:val="0"/>
          <w:sz w:val="20"/>
          <w:szCs w:val="20"/>
          <w:lang w:val="es-ES_tradnl" w:eastAsia="es-ES"/>
        </w:rPr>
        <w:t xml:space="preserve"> plazo fenezca en día inhábil, la entrega se recorrerá al día hábil inmediato siguiente.</w:t>
      </w:r>
    </w:p>
    <w:p w14:paraId="43AB63F4"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bookmarkEnd w:id="2"/>
    <w:p w14:paraId="2126630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620C4FD6"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00647FD0" w:rsidRPr="00532891">
        <w:rPr>
          <w:rFonts w:ascii="Arial" w:eastAsia="Times New Roman" w:hAnsi="Arial" w:cs="Arial"/>
          <w:bCs/>
          <w:snapToGrid w:val="0"/>
          <w:sz w:val="20"/>
          <w:szCs w:val="20"/>
          <w:lang w:val="es-ES_tradnl" w:eastAsia="es-ES"/>
        </w:rPr>
        <w:t xml:space="preserve">de las responsabilidades, obligaciones, entregables, actividades, plazos de entrega o bien, no </w:t>
      </w:r>
      <w:r w:rsidR="00647FD0">
        <w:rPr>
          <w:rFonts w:ascii="Arial" w:eastAsia="Times New Roman" w:hAnsi="Arial" w:cs="Arial"/>
          <w:bCs/>
          <w:snapToGrid w:val="0"/>
          <w:sz w:val="20"/>
          <w:szCs w:val="20"/>
          <w:lang w:val="es-ES_tradnl" w:eastAsia="es-ES"/>
        </w:rPr>
        <w:t xml:space="preserve"> </w:t>
      </w:r>
      <w:r w:rsidR="00647FD0" w:rsidRPr="00532891">
        <w:rPr>
          <w:rFonts w:ascii="Arial" w:eastAsia="Times New Roman" w:hAnsi="Arial" w:cs="Arial"/>
          <w:bCs/>
          <w:snapToGrid w:val="0"/>
          <w:sz w:val="20"/>
          <w:szCs w:val="20"/>
          <w:lang w:val="es-ES_tradnl" w:eastAsia="es-ES"/>
        </w:rPr>
        <w:t>se hayan recibido a entera satisfacción</w:t>
      </w:r>
      <w:r w:rsidR="00647FD0">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w:t>
      </w:r>
      <w:r w:rsidR="000B169C" w:rsidRPr="00F93C8E">
        <w:rPr>
          <w:rFonts w:ascii="Arial" w:eastAsia="Times New Roman" w:hAnsi="Arial" w:cs="Arial"/>
          <w:bCs/>
          <w:snapToGrid w:val="0"/>
          <w:sz w:val="20"/>
          <w:szCs w:val="20"/>
          <w:lang w:val="es-ES_tradnl" w:eastAsia="es-ES"/>
        </w:rPr>
        <w:t xml:space="preserve">el </w:t>
      </w:r>
      <w:r w:rsidR="00215A45">
        <w:rPr>
          <w:rFonts w:ascii="Arial" w:eastAsia="Times New Roman" w:hAnsi="Arial" w:cs="Arial"/>
          <w:bCs/>
          <w:snapToGrid w:val="0"/>
          <w:sz w:val="20"/>
          <w:szCs w:val="20"/>
          <w:lang w:val="es-ES_tradnl" w:eastAsia="es-ES"/>
        </w:rPr>
        <w:t>3</w:t>
      </w:r>
      <w:r w:rsidR="000B169C" w:rsidRPr="00F93C8E">
        <w:rPr>
          <w:rFonts w:ascii="Arial" w:eastAsia="Times New Roman" w:hAnsi="Arial" w:cs="Arial"/>
          <w:bCs/>
          <w:snapToGrid w:val="0"/>
          <w:sz w:val="20"/>
          <w:szCs w:val="20"/>
          <w:lang w:val="es-ES_tradnl" w:eastAsia="es-ES"/>
        </w:rPr>
        <w:t xml:space="preserve">0% </w:t>
      </w:r>
      <w:r w:rsidRPr="00F93C8E">
        <w:rPr>
          <w:rFonts w:ascii="Arial" w:eastAsia="Times New Roman" w:hAnsi="Arial" w:cs="Arial"/>
          <w:bCs/>
          <w:snapToGrid w:val="0"/>
          <w:sz w:val="20"/>
          <w:szCs w:val="20"/>
          <w:lang w:val="es-ES_tradnl" w:eastAsia="es-ES"/>
        </w:rPr>
        <w:t>(</w:t>
      </w:r>
      <w:r w:rsidR="00215A45">
        <w:rPr>
          <w:rFonts w:ascii="Arial" w:eastAsia="Times New Roman" w:hAnsi="Arial" w:cs="Arial"/>
          <w:bCs/>
          <w:snapToGrid w:val="0"/>
          <w:sz w:val="20"/>
          <w:szCs w:val="20"/>
          <w:lang w:val="es-ES_tradnl" w:eastAsia="es-ES"/>
        </w:rPr>
        <w:t xml:space="preserve">treinta </w:t>
      </w:r>
      <w:r w:rsidRPr="00F93C8E">
        <w:rPr>
          <w:rFonts w:ascii="Arial" w:eastAsia="Times New Roman" w:hAnsi="Arial" w:cs="Arial"/>
          <w:bCs/>
          <w:snapToGrid w:val="0"/>
          <w:sz w:val="20"/>
          <w:szCs w:val="20"/>
          <w:lang w:val="es-ES_tradnl" w:eastAsia="es-ES"/>
        </w:rPr>
        <w:t xml:space="preserve">por ciento) del monto que corresponda al valor de los servicios, sin incluir el Impuesto al Valor Agregado, que no se hayan </w:t>
      </w:r>
      <w:r w:rsidR="009C1CBA">
        <w:rPr>
          <w:rFonts w:ascii="Arial" w:eastAsia="Times New Roman" w:hAnsi="Arial" w:cs="Arial"/>
          <w:bCs/>
          <w:snapToGrid w:val="0"/>
          <w:sz w:val="20"/>
          <w:szCs w:val="20"/>
          <w:lang w:val="es-ES_tradnl" w:eastAsia="es-ES"/>
        </w:rPr>
        <w:t>prestado</w:t>
      </w:r>
      <w:r w:rsidRPr="00F93C8E">
        <w:rPr>
          <w:rFonts w:ascii="Arial" w:eastAsia="Times New Roman" w:hAnsi="Arial" w:cs="Arial"/>
          <w:bCs/>
          <w:snapToGrid w:val="0"/>
          <w:sz w:val="20"/>
          <w:szCs w:val="20"/>
          <w:lang w:val="es-ES_tradnl" w:eastAsia="es-ES"/>
        </w:rPr>
        <w:t xml:space="preserve">, o bien, no se hayan recibido a entera satisfacción de la “Suprema Corte”. </w:t>
      </w:r>
    </w:p>
    <w:p w14:paraId="59B8CF42" w14:textId="56A14308"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9614080"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02F450E3" w14:textId="79BE3858" w:rsidR="00171E9A" w:rsidRPr="00F93C8E" w:rsidRDefault="007C0E4E"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t>[</w:t>
      </w:r>
      <w:r w:rsidR="00171E9A" w:rsidRPr="00F93C8E">
        <w:rPr>
          <w:rFonts w:ascii="Arial" w:eastAsia="Times New Roman" w:hAnsi="Arial" w:cs="Arial"/>
          <w:bCs/>
          <w:snapToGrid w:val="0"/>
          <w:sz w:val="20"/>
          <w:szCs w:val="20"/>
          <w:lang w:val="es-ES_tradnl" w:eastAsia="es-ES"/>
        </w:rPr>
        <w:t>Las penas convencionales también podrán hacerse efectivas mediante la</w:t>
      </w:r>
      <w:r w:rsidR="00AE5868">
        <w:rPr>
          <w:rFonts w:ascii="Arial" w:eastAsia="Times New Roman" w:hAnsi="Arial" w:cs="Arial"/>
          <w:bCs/>
          <w:snapToGrid w:val="0"/>
          <w:sz w:val="20"/>
          <w:szCs w:val="20"/>
          <w:lang w:val="es-ES_tradnl" w:eastAsia="es-ES"/>
        </w:rPr>
        <w:t>s</w:t>
      </w:r>
      <w:r w:rsidR="00171E9A" w:rsidRPr="00F93C8E">
        <w:rPr>
          <w:rFonts w:ascii="Arial" w:eastAsia="Times New Roman" w:hAnsi="Arial" w:cs="Arial"/>
          <w:bCs/>
          <w:snapToGrid w:val="0"/>
          <w:sz w:val="20"/>
          <w:szCs w:val="20"/>
          <w:lang w:val="es-ES_tradnl" w:eastAsia="es-ES"/>
        </w:rPr>
        <w:t xml:space="preserve"> garantía</w:t>
      </w:r>
      <w:r w:rsidR="00AE5868">
        <w:rPr>
          <w:rFonts w:ascii="Arial" w:eastAsia="Times New Roman" w:hAnsi="Arial" w:cs="Arial"/>
          <w:bCs/>
          <w:snapToGrid w:val="0"/>
          <w:sz w:val="20"/>
          <w:szCs w:val="20"/>
          <w:lang w:val="es-ES_tradnl" w:eastAsia="es-ES"/>
        </w:rPr>
        <w:t>s</w:t>
      </w:r>
      <w:r w:rsidR="00171E9A" w:rsidRPr="00F93C8E">
        <w:rPr>
          <w:rFonts w:ascii="Arial" w:eastAsia="Times New Roman" w:hAnsi="Arial" w:cs="Arial"/>
          <w:bCs/>
          <w:snapToGrid w:val="0"/>
          <w:sz w:val="20"/>
          <w:szCs w:val="20"/>
          <w:lang w:val="es-ES_tradnl" w:eastAsia="es-ES"/>
        </w:rPr>
        <w:t xml:space="preserve"> otorgada</w:t>
      </w:r>
      <w:r w:rsidR="00AE5868">
        <w:rPr>
          <w:rFonts w:ascii="Arial" w:eastAsia="Times New Roman" w:hAnsi="Arial" w:cs="Arial"/>
          <w:bCs/>
          <w:snapToGrid w:val="0"/>
          <w:sz w:val="20"/>
          <w:szCs w:val="20"/>
          <w:lang w:val="es-ES_tradnl" w:eastAsia="es-ES"/>
        </w:rPr>
        <w:t>s</w:t>
      </w:r>
      <w:r w:rsidR="00171E9A" w:rsidRPr="00F93C8E">
        <w:rPr>
          <w:rFonts w:ascii="Arial" w:eastAsia="Times New Roman" w:hAnsi="Arial" w:cs="Arial"/>
          <w:bCs/>
          <w:snapToGrid w:val="0"/>
          <w:sz w:val="20"/>
          <w:szCs w:val="20"/>
          <w:lang w:val="es-ES_tradnl" w:eastAsia="es-ES"/>
        </w:rPr>
        <w:t>.</w:t>
      </w:r>
      <w:r>
        <w:rPr>
          <w:rFonts w:ascii="Arial" w:eastAsia="Times New Roman" w:hAnsi="Arial" w:cs="Arial"/>
          <w:bCs/>
          <w:snapToGrid w:val="0"/>
          <w:sz w:val="20"/>
          <w:szCs w:val="20"/>
          <w:lang w:val="es-ES_tradnl" w:eastAsia="es-ES"/>
        </w:rPr>
        <w:t>]</w:t>
      </w:r>
    </w:p>
    <w:p w14:paraId="6A3AC8DA" w14:textId="575F4FFA" w:rsidR="00D50C59" w:rsidRDefault="00171E9A" w:rsidP="00D50C59">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00971E92" w:rsidRPr="00971E92">
        <w:rPr>
          <w:rFonts w:ascii="Arial" w:eastAsia="Times New Roman" w:hAnsi="Arial" w:cs="Arial"/>
          <w:bCs/>
          <w:snapToGrid w:val="0"/>
          <w:sz w:val="20"/>
          <w:szCs w:val="20"/>
          <w:lang w:val="es-ES_tradnl" w:eastAsia="es-ES"/>
        </w:rPr>
        <w:t xml:space="preserve">De </w:t>
      </w:r>
      <w:r w:rsidR="00971E92" w:rsidRPr="00971E92">
        <w:rPr>
          <w:rFonts w:ascii="Arial" w:eastAsia="Times New Roman" w:hAnsi="Arial" w:cs="Arial"/>
          <w:bCs/>
          <w:snapToGrid w:val="0"/>
          <w:sz w:val="20"/>
          <w:szCs w:val="20"/>
          <w:lang w:val="es-ES_tradnl" w:eastAsia="es-ES"/>
        </w:rPr>
        <w:t xml:space="preserve">conformidad con lo establecido en el artículo 169, fracción II, cuarto párrafo del Acuerdo General de Administración XIV/2019, se exceptúa la presentación de la fianza como garantía del cumplimiento del contrato, toda vez que el pago se realizará de manera posterior a la prestación del servicio y en caso de que el monto de la propuesta de la persona adjudicada sea menor a 7,500 </w:t>
      </w:r>
      <w:proofErr w:type="spellStart"/>
      <w:r w:rsidR="00971E92" w:rsidRPr="00971E92">
        <w:rPr>
          <w:rFonts w:ascii="Arial" w:eastAsia="Times New Roman" w:hAnsi="Arial" w:cs="Arial"/>
          <w:bCs/>
          <w:snapToGrid w:val="0"/>
          <w:sz w:val="20"/>
          <w:szCs w:val="20"/>
          <w:lang w:val="es-ES_tradnl" w:eastAsia="es-ES"/>
        </w:rPr>
        <w:t>UMAS</w:t>
      </w:r>
      <w:proofErr w:type="spellEnd"/>
      <w:r w:rsidR="00971E92" w:rsidRPr="00971E92">
        <w:rPr>
          <w:rFonts w:ascii="Arial" w:eastAsia="Times New Roman" w:hAnsi="Arial" w:cs="Arial"/>
          <w:bCs/>
          <w:snapToGrid w:val="0"/>
          <w:sz w:val="20"/>
          <w:szCs w:val="20"/>
          <w:lang w:val="es-ES_tradnl" w:eastAsia="es-ES"/>
        </w:rPr>
        <w:t>.</w:t>
      </w:r>
    </w:p>
    <w:p w14:paraId="014F3CF9" w14:textId="730108DF" w:rsidR="00D50C59" w:rsidRDefault="00B66C4B" w:rsidP="00D50C59">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eastAsia="es-ES"/>
        </w:rPr>
      </w:pPr>
      <w:r>
        <w:rPr>
          <w:rFonts w:ascii="Arial" w:eastAsia="Times New Roman" w:hAnsi="Arial" w:cs="Arial"/>
          <w:b/>
          <w:snapToGrid w:val="0"/>
          <w:sz w:val="20"/>
          <w:szCs w:val="20"/>
          <w:lang w:val="es-ES_tradnl" w:eastAsia="es-ES"/>
        </w:rPr>
        <w:t>Octav</w:t>
      </w:r>
      <w:r w:rsidR="00D50C59">
        <w:rPr>
          <w:rFonts w:ascii="Arial" w:eastAsia="Times New Roman" w:hAnsi="Arial" w:cs="Arial"/>
          <w:b/>
          <w:snapToGrid w:val="0"/>
          <w:sz w:val="20"/>
          <w:szCs w:val="20"/>
          <w:lang w:val="es-ES_tradnl" w:eastAsia="es-ES"/>
        </w:rPr>
        <w:t xml:space="preserve">a.  Garantía de responsabilidad civil por daños a terceros. </w:t>
      </w:r>
      <w:r w:rsidR="00D50C59">
        <w:rPr>
          <w:rFonts w:ascii="Arial" w:eastAsia="Times New Roman" w:hAnsi="Arial" w:cs="Arial"/>
          <w:bCs/>
          <w:snapToGrid w:val="0"/>
          <w:sz w:val="20"/>
          <w:szCs w:val="20"/>
          <w:lang w:val="es-ES_tradnl" w:eastAsia="es-ES"/>
        </w:rPr>
        <w:t xml:space="preserve">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del presente instrumento contractual, y ser presentada dentro de los diez días hábiles siguientes a la fecha de firma del contrato, conforme a lo previsto en el artículo 169, fracción IV, del Acuerdo General de Administración XIV/2019./ </w:t>
      </w:r>
      <w:r w:rsidR="00D50C59" w:rsidRPr="001824F8">
        <w:rPr>
          <w:rFonts w:ascii="Arial" w:eastAsia="Times New Roman" w:hAnsi="Arial" w:cs="Arial"/>
          <w:bCs/>
          <w:i/>
          <w:iCs/>
          <w:snapToGrid w:val="0"/>
          <w:sz w:val="20"/>
          <w:szCs w:val="20"/>
          <w:highlight w:val="lightGray"/>
          <w:lang w:eastAsia="es-ES"/>
        </w:rPr>
        <w:t xml:space="preserve">De conformidad con lo establecido en el artículo 169, </w:t>
      </w:r>
      <w:r w:rsidR="00D50C59" w:rsidRPr="001824F8">
        <w:rPr>
          <w:rFonts w:ascii="Arial" w:eastAsia="Times New Roman" w:hAnsi="Arial" w:cs="Arial"/>
          <w:bCs/>
          <w:i/>
          <w:iCs/>
          <w:snapToGrid w:val="0"/>
          <w:sz w:val="20"/>
          <w:szCs w:val="20"/>
          <w:highlight w:val="lightGray"/>
          <w:lang w:eastAsia="es-ES"/>
        </w:rPr>
        <w:lastRenderedPageBreak/>
        <w:t>fracción IV, del Acuerdo General de Administración XIV/2019, se exceptúa la presentación de la fianza que garantice la responsabilidad civil por daños a terceros, toda vez que el monto del presente contrato no excede la cantidad de 5,600 UMAS.</w:t>
      </w:r>
    </w:p>
    <w:p w14:paraId="484DBBB8" w14:textId="67A68C4F" w:rsidR="00171E9A" w:rsidRPr="00F93C8E" w:rsidRDefault="00B66C4B"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422DC">
        <w:rPr>
          <w:rFonts w:ascii="Arial" w:eastAsia="Times New Roman" w:hAnsi="Arial" w:cs="Arial"/>
          <w:b/>
          <w:snapToGrid w:val="0"/>
          <w:sz w:val="20"/>
          <w:szCs w:val="20"/>
          <w:lang w:val="es-ES_tradnl" w:eastAsia="es-ES"/>
        </w:rPr>
        <w:t xml:space="preserve">. </w:t>
      </w:r>
      <w:r w:rsidR="00171E9A" w:rsidRPr="00171E9A">
        <w:rPr>
          <w:rFonts w:ascii="Arial" w:eastAsia="Times New Roman" w:hAnsi="Arial" w:cs="Arial"/>
          <w:b/>
          <w:snapToGrid w:val="0"/>
          <w:sz w:val="20"/>
          <w:szCs w:val="20"/>
          <w:lang w:val="es-ES_tradnl" w:eastAsia="es-ES"/>
        </w:rPr>
        <w:t>Pagos en exceso</w:t>
      </w:r>
      <w:r w:rsidR="00171E9A" w:rsidRPr="00F93C8E">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9276B6A" w14:textId="68B557AA" w:rsidR="00171E9A" w:rsidRPr="00F93C8E" w:rsidRDefault="00D50C59"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2850BF17" w14:textId="5B2033D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3CBF9951"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762D9AF" w14:textId="77777777"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1F7DED5C" w14:textId="66159567" w:rsidR="00647FD0"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sidR="00D50C59">
        <w:rPr>
          <w:rFonts w:ascii="Arial" w:eastAsia="Times New Roman" w:hAnsi="Arial" w:cs="Arial"/>
          <w:b/>
          <w:snapToGrid w:val="0"/>
          <w:sz w:val="20"/>
          <w:szCs w:val="20"/>
          <w:lang w:val="es-ES_tradnl" w:eastAsia="es-ES"/>
        </w:rPr>
        <w:t xml:space="preserve"> </w:t>
      </w:r>
      <w:r w:rsidR="00B66C4B">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Inexistencia de relación laboral. </w:t>
      </w:r>
      <w:r w:rsidR="00647FD0" w:rsidRPr="006C2FEA">
        <w:rPr>
          <w:rFonts w:ascii="Arial" w:eastAsia="Times New Roman" w:hAnsi="Arial" w:cs="Arial"/>
          <w:bCs/>
          <w:snapToGrid w:val="0"/>
          <w:sz w:val="20"/>
          <w:szCs w:val="20"/>
          <w:lang w:val="es-ES_tradnl" w:eastAsia="es-ES"/>
        </w:rPr>
        <w:t>Las personas que intervengan en la realización del objeto de este contrato será</w:t>
      </w:r>
      <w:r w:rsidR="00B75562">
        <w:rPr>
          <w:rFonts w:ascii="Arial" w:eastAsia="Times New Roman" w:hAnsi="Arial" w:cs="Arial"/>
          <w:bCs/>
          <w:snapToGrid w:val="0"/>
          <w:sz w:val="20"/>
          <w:szCs w:val="20"/>
          <w:lang w:val="es-ES_tradnl" w:eastAsia="es-ES"/>
        </w:rPr>
        <w:t>n</w:t>
      </w:r>
      <w:r w:rsidR="00647FD0" w:rsidRPr="006C2FEA">
        <w:rPr>
          <w:rFonts w:ascii="Arial" w:eastAsia="Times New Roman" w:hAnsi="Arial" w:cs="Arial"/>
          <w:bCs/>
          <w:snapToGrid w:val="0"/>
          <w:sz w:val="20"/>
          <w:szCs w:val="20"/>
          <w:lang w:val="es-ES_tradnl" w:eastAsia="es-ES"/>
        </w:rPr>
        <w:t xml:space="preserve"> </w:t>
      </w:r>
      <w:r w:rsidR="00647FD0">
        <w:rPr>
          <w:rFonts w:ascii="Arial" w:eastAsia="Times New Roman" w:hAnsi="Arial" w:cs="Arial"/>
          <w:bCs/>
          <w:snapToGrid w:val="0"/>
          <w:sz w:val="20"/>
          <w:szCs w:val="20"/>
          <w:lang w:val="es-ES_tradnl" w:eastAsia="es-ES"/>
        </w:rPr>
        <w:t xml:space="preserve">personal que labora para </w:t>
      </w:r>
      <w:r w:rsidR="00647FD0" w:rsidRPr="006C2FEA">
        <w:rPr>
          <w:rFonts w:ascii="Arial" w:eastAsia="Times New Roman" w:hAnsi="Arial" w:cs="Arial"/>
          <w:bCs/>
          <w:snapToGrid w:val="0"/>
          <w:sz w:val="20"/>
          <w:szCs w:val="20"/>
          <w:lang w:val="es-ES_tradnl" w:eastAsia="es-ES"/>
        </w:rPr>
        <w:t>el “Prestador de Servicios”, por lo que de ninguna manera existirá relación laboral entre ellos y la “Suprema Corte”.</w:t>
      </w:r>
    </w:p>
    <w:p w14:paraId="3D07967F" w14:textId="2AB3A17C"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“Prestador de Servicios”,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67256931"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1415B96" w14:textId="71A176D3"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el “Prestador de Servicios”</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334AEB">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3635AB6"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02485093" w:rsidR="00171E9A"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sidR="00B66C4B">
        <w:rPr>
          <w:rFonts w:ascii="Arial" w:eastAsia="Times New Roman" w:hAnsi="Arial" w:cs="Arial"/>
          <w:b/>
          <w:snapToGrid w:val="0"/>
          <w:sz w:val="20"/>
          <w:szCs w:val="20"/>
          <w:lang w:val="es-ES_tradnl" w:eastAsia="es-ES"/>
        </w:rPr>
        <w:t xml:space="preserve"> Segunda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0FF560A" w14:textId="3BB6E494"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B66C4B">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300B0D04"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B66C4B">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105609AD"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B66C4B">
        <w:rPr>
          <w:rFonts w:ascii="Arial" w:eastAsia="Times New Roman" w:hAnsi="Arial" w:cs="Arial"/>
          <w:b/>
          <w:snapToGrid w:val="0"/>
          <w:sz w:val="20"/>
          <w:szCs w:val="20"/>
          <w:lang w:val="es-ES_tradnl" w:eastAsia="es-ES"/>
        </w:rPr>
        <w:t>Quin</w:t>
      </w:r>
      <w:r w:rsidRPr="00171E9A">
        <w:rPr>
          <w:rFonts w:ascii="Arial" w:eastAsia="Times New Roman" w:hAnsi="Arial" w:cs="Arial"/>
          <w:b/>
          <w:snapToGrid w:val="0"/>
          <w:sz w:val="20"/>
          <w:szCs w:val="20"/>
          <w:lang w:val="es-ES_tradnl" w:eastAsia="es-ES"/>
        </w:rPr>
        <w:t xml:space="preserve">ta.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lastRenderedPageBreak/>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60261993"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B66C4B">
        <w:rPr>
          <w:rFonts w:ascii="Arial" w:eastAsia="Times New Roman" w:hAnsi="Arial" w:cs="Arial"/>
          <w:b/>
          <w:snapToGrid w:val="0"/>
          <w:sz w:val="20"/>
          <w:szCs w:val="20"/>
          <w:lang w:val="es-ES_tradnl" w:eastAsia="es-ES"/>
        </w:rPr>
        <w:t>Sex</w:t>
      </w:r>
      <w:r w:rsidR="007330BF">
        <w:rPr>
          <w:rFonts w:ascii="Arial" w:eastAsia="Times New Roman" w:hAnsi="Arial" w:cs="Arial"/>
          <w:b/>
          <w:snapToGrid w:val="0"/>
          <w:sz w:val="20"/>
          <w:szCs w:val="20"/>
          <w:lang w:val="es-ES_tradnl" w:eastAsia="es-ES"/>
        </w:rPr>
        <w:t>t</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36DB9B" w14:textId="620E3AD2"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w:t>
      </w:r>
      <w:r w:rsidR="00215A45">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745AE5FF"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007C0E4E">
        <w:rPr>
          <w:rFonts w:ascii="Arial" w:eastAsia="Times New Roman" w:hAnsi="Arial" w:cs="Arial"/>
          <w:bCs/>
          <w:snapToGrid w:val="0"/>
          <w:sz w:val="20"/>
          <w:szCs w:val="20"/>
          <w:lang w:val="es-ES_tradnl" w:eastAsia="es-ES"/>
        </w:rPr>
        <w:t>[</w:t>
      </w:r>
      <w:r w:rsidRPr="00AC53A2">
        <w:rPr>
          <w:rFonts w:ascii="Arial" w:eastAsia="Times New Roman" w:hAnsi="Arial" w:cs="Arial"/>
          <w:bCs/>
          <w:snapToGrid w:val="0"/>
          <w:sz w:val="20"/>
          <w:szCs w:val="20"/>
          <w:lang w:val="es-ES_tradnl" w:eastAsia="es-ES"/>
        </w:rPr>
        <w:t>4) Si el “Prestador de Servicios” no exhibe la</w:t>
      </w:r>
      <w:r w:rsidR="00B66C4B">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garantía</w:t>
      </w:r>
      <w:r w:rsidR="00B66C4B">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requerida</w:t>
      </w:r>
      <w:r w:rsidR="00B66C4B">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los términos y condiciones indicados en este contrato, de conformidad con el artículo 169 del Acuerdo General de Administración XIV/2019</w:t>
      </w:r>
      <w:r w:rsidR="007C0E4E">
        <w:rPr>
          <w:rFonts w:ascii="Arial" w:eastAsia="Times New Roman" w:hAnsi="Arial" w:cs="Arial"/>
          <w:bCs/>
          <w:snapToGrid w:val="0"/>
          <w:sz w:val="20"/>
          <w:szCs w:val="20"/>
          <w:lang w:val="es-ES_tradnl" w:eastAsia="es-ES"/>
        </w:rPr>
        <w:t>]</w:t>
      </w:r>
      <w:r w:rsidRPr="00AC53A2">
        <w:rPr>
          <w:rFonts w:ascii="Arial" w:eastAsia="Times New Roman" w:hAnsi="Arial" w:cs="Arial"/>
          <w:bCs/>
          <w:snapToGrid w:val="0"/>
          <w:sz w:val="20"/>
          <w:szCs w:val="20"/>
          <w:lang w:val="es-ES_tradnl" w:eastAsia="es-ES"/>
        </w:rPr>
        <w:t>.</w:t>
      </w:r>
    </w:p>
    <w:p w14:paraId="742D859E" w14:textId="692D0C64"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B66C4B">
        <w:rPr>
          <w:rFonts w:ascii="Arial" w:eastAsia="Times New Roman" w:hAnsi="Arial" w:cs="Arial"/>
          <w:b/>
          <w:snapToGrid w:val="0"/>
          <w:sz w:val="20"/>
          <w:szCs w:val="20"/>
          <w:lang w:val="es-ES_tradnl" w:eastAsia="es-ES"/>
        </w:rPr>
        <w:t>Séptim</w:t>
      </w:r>
      <w:r w:rsidR="00B66C4B" w:rsidRPr="00171E9A">
        <w:rPr>
          <w:rFonts w:ascii="Arial" w:eastAsia="Times New Roman" w:hAnsi="Arial" w:cs="Arial"/>
          <w:b/>
          <w:snapToGrid w:val="0"/>
          <w:sz w:val="20"/>
          <w:szCs w:val="20"/>
          <w:lang w:val="es-ES_tradnl" w:eastAsia="es-ES"/>
        </w:rPr>
        <w:t>a</w:t>
      </w:r>
      <w:r w:rsidR="00AC53A2">
        <w:rPr>
          <w:rFonts w:ascii="Arial" w:eastAsia="Times New Roman" w:hAnsi="Arial" w:cs="Arial"/>
          <w:b/>
          <w:snapToGrid w:val="0"/>
          <w:sz w:val="20"/>
          <w:szCs w:val="20"/>
          <w:lang w:val="es-ES_tradnl" w:eastAsia="es-ES"/>
        </w:rPr>
        <w:t>.</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5ECCBB3D"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sidR="00B66C4B">
        <w:rPr>
          <w:rFonts w:ascii="Arial" w:eastAsia="Times New Roman" w:hAnsi="Arial" w:cs="Arial"/>
          <w:b/>
          <w:snapToGrid w:val="0"/>
          <w:sz w:val="20"/>
          <w:szCs w:val="20"/>
          <w:lang w:val="es-ES_tradnl" w:eastAsia="es-ES"/>
        </w:rPr>
        <w:t xml:space="preserve"> Oct</w:t>
      </w:r>
      <w:r w:rsidR="00ED09CA">
        <w:rPr>
          <w:rFonts w:ascii="Arial" w:eastAsia="Times New Roman" w:hAnsi="Arial" w:cs="Arial"/>
          <w:b/>
          <w:snapToGrid w:val="0"/>
          <w:sz w:val="20"/>
          <w:szCs w:val="20"/>
          <w:lang w:val="es-ES_tradnl" w:eastAsia="es-ES"/>
        </w:rPr>
        <w:t>a</w:t>
      </w:r>
      <w:r w:rsidR="00B66C4B">
        <w:rPr>
          <w:rFonts w:ascii="Arial" w:eastAsia="Times New Roman" w:hAnsi="Arial" w:cs="Arial"/>
          <w:b/>
          <w:snapToGrid w:val="0"/>
          <w:sz w:val="20"/>
          <w:szCs w:val="20"/>
          <w:lang w:val="es-ES_tradnl" w:eastAsia="es-ES"/>
        </w:rPr>
        <w:t>va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3FB13CE1" w:rsidR="00171E9A" w:rsidRPr="00AC53A2" w:rsidRDefault="007330BF"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Décima </w:t>
      </w:r>
      <w:r w:rsidR="00B66C4B">
        <w:rPr>
          <w:rFonts w:ascii="Arial" w:eastAsia="Times New Roman" w:hAnsi="Arial" w:cs="Arial"/>
          <w:b/>
          <w:snapToGrid w:val="0"/>
          <w:sz w:val="20"/>
          <w:szCs w:val="20"/>
          <w:lang w:val="es-ES_tradnl" w:eastAsia="es-ES"/>
        </w:rPr>
        <w:t>Novena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207D6082" w:rsidR="00171E9A" w:rsidRPr="00AC53A2" w:rsidRDefault="00B66C4B"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2A0B69B6" w14:textId="65D10293"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sidR="00B66C4B">
        <w:rPr>
          <w:rFonts w:ascii="Arial" w:eastAsia="Times New Roman" w:hAnsi="Arial" w:cs="Arial"/>
          <w:b/>
          <w:snapToGrid w:val="0"/>
          <w:sz w:val="20"/>
          <w:szCs w:val="20"/>
          <w:lang w:val="es-ES_tradnl" w:eastAsia="es-ES"/>
        </w:rPr>
        <w:t xml:space="preserve"> Primera.</w:t>
      </w:r>
      <w:r w:rsidRPr="00171E9A">
        <w:rPr>
          <w:rFonts w:ascii="Arial" w:eastAsia="Times New Roman" w:hAnsi="Arial" w:cs="Arial"/>
          <w:b/>
          <w:snapToGrid w:val="0"/>
          <w:sz w:val="20"/>
          <w:szCs w:val="20"/>
          <w:lang w:val="es-ES_tradnl" w:eastAsia="es-ES"/>
        </w:rPr>
        <w:t xml:space="preserve"> Administrador del contrato</w:t>
      </w:r>
      <w:r w:rsidRPr="00AC53A2">
        <w:rPr>
          <w:rFonts w:ascii="Arial" w:eastAsia="Times New Roman" w:hAnsi="Arial" w:cs="Arial"/>
          <w:bCs/>
          <w:snapToGrid w:val="0"/>
          <w:sz w:val="20"/>
          <w:szCs w:val="20"/>
          <w:lang w:val="es-ES_tradnl" w:eastAsia="es-ES"/>
        </w:rPr>
        <w:t xml:space="preserve">. </w:t>
      </w:r>
      <w:bookmarkStart w:id="3" w:name="_Hlk164853901"/>
      <w:r w:rsidR="009F486B" w:rsidRPr="009F486B">
        <w:rPr>
          <w:rFonts w:ascii="Arial" w:eastAsia="Times New Roman" w:hAnsi="Arial" w:cs="Arial"/>
          <w:bCs/>
          <w:snapToGrid w:val="0"/>
          <w:sz w:val="20"/>
          <w:szCs w:val="20"/>
          <w:lang w:eastAsia="es-ES"/>
        </w:rPr>
        <w:t xml:space="preserve">La “Suprema Corte” designa a la persona Titular de la Dirección de Servicios de </w:t>
      </w:r>
      <w:r w:rsidR="000B169C">
        <w:rPr>
          <w:rFonts w:ascii="Arial" w:eastAsia="Times New Roman" w:hAnsi="Arial" w:cs="Arial"/>
          <w:bCs/>
          <w:snapToGrid w:val="0"/>
          <w:sz w:val="20"/>
          <w:szCs w:val="20"/>
          <w:lang w:eastAsia="es-ES"/>
        </w:rPr>
        <w:t>Mantenimiento</w:t>
      </w:r>
      <w:r w:rsidR="009F486B" w:rsidRPr="009F486B">
        <w:rPr>
          <w:rFonts w:ascii="Arial" w:eastAsia="Times New Roman" w:hAnsi="Arial" w:cs="Arial"/>
          <w:bCs/>
          <w:snapToGrid w:val="0"/>
          <w:sz w:val="20"/>
          <w:szCs w:val="20"/>
          <w:lang w:eastAsia="es-ES"/>
        </w:rPr>
        <w:t xml:space="preserve"> adscrita a la Subdirección General de Servicios de la Dirección General de Infraestructura</w:t>
      </w:r>
      <w:r w:rsidR="00783ADB">
        <w:rPr>
          <w:rFonts w:ascii="Arial" w:eastAsia="Times New Roman" w:hAnsi="Arial" w:cs="Arial"/>
          <w:bCs/>
          <w:snapToGrid w:val="0"/>
          <w:sz w:val="20"/>
          <w:szCs w:val="20"/>
          <w:lang w:eastAsia="es-ES"/>
        </w:rPr>
        <w:t xml:space="preserve"> Física </w:t>
      </w:r>
      <w:r w:rsidRPr="00AC53A2">
        <w:rPr>
          <w:rFonts w:ascii="Arial" w:eastAsia="Times New Roman" w:hAnsi="Arial" w:cs="Arial"/>
          <w:bCs/>
          <w:snapToGrid w:val="0"/>
          <w:sz w:val="20"/>
          <w:szCs w:val="20"/>
          <w:lang w:val="es-ES_tradnl" w:eastAsia="es-ES"/>
        </w:rPr>
        <w:t>de la “Suprema” Corte”, como “Administrador” del presente contrato</w:t>
      </w:r>
      <w:bookmarkEnd w:id="3"/>
      <w:r w:rsidRPr="00AC53A2">
        <w:rPr>
          <w:rFonts w:ascii="Arial" w:eastAsia="Times New Roman" w:hAnsi="Arial" w:cs="Arial"/>
          <w:bCs/>
          <w:snapToGrid w:val="0"/>
          <w:sz w:val="20"/>
          <w:szCs w:val="20"/>
          <w:lang w:val="es-ES_tradnl" w:eastAsia="es-ES"/>
        </w:rPr>
        <w:t>,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2E326EA"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 Directora General de Infraestructura Física de la “Suprema Corte” podrá sustituir al “Administrador” del contrato, lo que informará por escrito al “Prestador de Servicios”.</w:t>
      </w:r>
    </w:p>
    <w:p w14:paraId="73ADB414" w14:textId="097E343B"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B66C4B">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67D07459" w14:textId="3F3704E7" w:rsidR="00AC53A2" w:rsidRPr="00F9180D"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215A45">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 xml:space="preserve">El acuerdo de voluntades previsto en este instrumento contractual se rige por lo dispuesto en la Constitución Política de los Estados Unidos Mexicanos, el Reglamento Orgánico en Materia de </w:t>
      </w:r>
      <w:r w:rsidRPr="00F9180D">
        <w:rPr>
          <w:rFonts w:ascii="Arial" w:hAnsi="Arial" w:cs="Arial"/>
          <w:bCs/>
          <w:sz w:val="20"/>
          <w:szCs w:val="20"/>
        </w:rPr>
        <w:lastRenderedPageBreak/>
        <w:t>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1FF450E" w14:textId="2E9133EF" w:rsidR="00334AEB" w:rsidRPr="00D46A61" w:rsidRDefault="00334AEB" w:rsidP="00334AEB">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334AEB" w:rsidRPr="00D46A61" w14:paraId="6CA54378" w14:textId="77777777" w:rsidTr="00E51CB4">
        <w:trPr>
          <w:trHeight w:val="494"/>
          <w:jc w:val="center"/>
        </w:trPr>
        <w:tc>
          <w:tcPr>
            <w:tcW w:w="4395" w:type="dxa"/>
          </w:tcPr>
          <w:p w14:paraId="4909086C"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A94E502"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D226C65"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5352D69F" w14:textId="1B1A3833" w:rsidR="006203E6" w:rsidRDefault="006203E6" w:rsidP="00D919D4">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5C46778A" w14:textId="448B73E3" w:rsidR="006203E6" w:rsidRDefault="006203E6" w:rsidP="006203E6">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t>Anexo 1</w:t>
      </w:r>
      <w:r w:rsidR="00215A45">
        <w:rPr>
          <w:rFonts w:ascii="Arial" w:eastAsia="Times New Roman" w:hAnsi="Arial" w:cs="Arial"/>
          <w:b/>
          <w:snapToGrid w:val="0"/>
          <w:sz w:val="20"/>
          <w:szCs w:val="20"/>
          <w:lang w:val="es-ES_tradnl" w:eastAsia="es-ES"/>
        </w:rPr>
        <w:t>3</w:t>
      </w:r>
    </w:p>
    <w:p w14:paraId="541CFF92" w14:textId="77777777" w:rsidR="006203E6" w:rsidRDefault="006203E6" w:rsidP="00D919D4">
      <w:pPr>
        <w:tabs>
          <w:tab w:val="left" w:pos="426"/>
          <w:tab w:val="left" w:pos="1276"/>
        </w:tabs>
        <w:spacing w:after="120" w:line="240" w:lineRule="auto"/>
        <w:ind w:left="-284" w:right="-408"/>
        <w:jc w:val="center"/>
        <w:rPr>
          <w:rFonts w:ascii="Arial" w:hAnsi="Arial" w:cs="Arial"/>
          <w:b/>
          <w:bCs/>
          <w:sz w:val="20"/>
          <w:szCs w:val="20"/>
        </w:rPr>
      </w:pPr>
    </w:p>
    <w:p w14:paraId="2D5EA065" w14:textId="7FE01F48" w:rsidR="00D919D4" w:rsidRPr="00F9180D" w:rsidRDefault="00D919D4"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770E1FDA"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188F5131"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w:t>
      </w:r>
      <w:r w:rsidR="00ED09CA" w:rsidRPr="00ED09CA">
        <w:rPr>
          <w:rFonts w:ascii="Arial" w:eastAsia="Times New Roman" w:hAnsi="Arial" w:cs="Arial"/>
          <w:bCs/>
          <w:snapToGrid w:val="0"/>
          <w:sz w:val="20"/>
          <w:szCs w:val="20"/>
          <w:lang w:val="es-ES_tradnl" w:eastAsia="es-ES"/>
        </w:rPr>
        <w:t>fue autorizada por el Subdirector General de Vinculación y Control de Gestión de la Dirección General de Infraestructura Física, de conformidad con lo previsto en los artículos 43, fracción IV, 46, 47, fracción III, y 86,</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0202576"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49F73B" w14:textId="77777777"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2B8B8590" w14:textId="77777777" w:rsidR="00ED09CA" w:rsidRPr="00171E9A" w:rsidRDefault="00ED09CA" w:rsidP="00ED09C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Pr="00ED09CA">
        <w:rPr>
          <w:rFonts w:ascii="Arial" w:eastAsia="Times New Roman" w:hAnsi="Arial" w:cs="Arial"/>
          <w:bCs/>
          <w:snapToGrid w:val="0"/>
          <w:sz w:val="20"/>
          <w:szCs w:val="20"/>
          <w:lang w:val="es-ES_tradnl" w:eastAsia="es-ES"/>
        </w:rPr>
        <w:t>24510930S0010001</w:t>
      </w:r>
      <w:r w:rsidRPr="00171E9A">
        <w:rPr>
          <w:rFonts w:ascii="Arial" w:eastAsia="Times New Roman" w:hAnsi="Arial" w:cs="Arial"/>
          <w:bCs/>
          <w:snapToGrid w:val="0"/>
          <w:sz w:val="20"/>
          <w:szCs w:val="20"/>
          <w:lang w:val="es-ES_tradnl" w:eastAsia="es-ES"/>
        </w:rPr>
        <w:t xml:space="preserve">, Partida Presupuestal </w:t>
      </w:r>
      <w:r w:rsidRPr="00ED09CA">
        <w:rPr>
          <w:rFonts w:ascii="Arial" w:eastAsia="Times New Roman" w:hAnsi="Arial" w:cs="Arial"/>
          <w:bCs/>
          <w:snapToGrid w:val="0"/>
          <w:sz w:val="20"/>
          <w:szCs w:val="20"/>
          <w:lang w:val="es-ES_tradnl" w:eastAsia="es-ES"/>
        </w:rPr>
        <w:t>35101</w:t>
      </w:r>
      <w:r>
        <w:rPr>
          <w:rFonts w:ascii="Arial" w:eastAsia="Times New Roman" w:hAnsi="Arial" w:cs="Arial"/>
          <w:bCs/>
          <w:snapToGrid w:val="0"/>
          <w:sz w:val="20"/>
          <w:szCs w:val="20"/>
          <w:lang w:val="es-ES_tradnl" w:eastAsia="es-ES"/>
        </w:rPr>
        <w:t>, “</w:t>
      </w:r>
      <w:r w:rsidRPr="00C6327C">
        <w:rPr>
          <w:rFonts w:ascii="Arial" w:eastAsia="Times New Roman" w:hAnsi="Arial" w:cs="Arial"/>
          <w:bCs/>
          <w:snapToGrid w:val="0"/>
          <w:sz w:val="20"/>
          <w:szCs w:val="20"/>
          <w:lang w:val="es-ES_tradnl" w:eastAsia="es-ES"/>
        </w:rPr>
        <w:t>Mantenimiento y conservación de inmuebles</w:t>
      </w:r>
      <w:r>
        <w:rPr>
          <w:rFonts w:ascii="Arial" w:eastAsia="Times New Roman" w:hAnsi="Arial" w:cs="Arial"/>
          <w:bCs/>
          <w:snapToGrid w:val="0"/>
          <w:sz w:val="20"/>
          <w:szCs w:val="20"/>
          <w:lang w:val="es-ES_tradnl" w:eastAsia="es-ES"/>
        </w:rPr>
        <w:t>”.</w:t>
      </w:r>
    </w:p>
    <w:p w14:paraId="093B9699" w14:textId="1C6DC522"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II.- El “Prestador de Servicios” manifiesta por su propio derecho y bajo protesta de decir verdad que:</w:t>
      </w:r>
    </w:p>
    <w:p w14:paraId="4E0D2D72" w14:textId="2FC9B52D"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w:t>
      </w:r>
      <w:r w:rsidR="00F34CCE">
        <w:rPr>
          <w:rFonts w:ascii="Arial" w:eastAsia="Times New Roman" w:hAnsi="Arial" w:cs="Arial"/>
          <w:bCs/>
          <w:snapToGrid w:val="0"/>
          <w:sz w:val="20"/>
          <w:szCs w:val="20"/>
          <w:lang w:val="es-ES_tradnl" w:eastAsia="es-ES"/>
        </w:rPr>
        <w:t>moral debidamente constituida bajo las leyes mexicanas y cuenta con la inscripción en el registro público del comercio correspondiente.</w:t>
      </w:r>
    </w:p>
    <w:p w14:paraId="6A953B4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34BB5D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A8B39CA"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04435E52" w14:textId="77777777" w:rsidR="00215A45" w:rsidRDefault="00215A45" w:rsidP="00D919D4">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p>
    <w:p w14:paraId="5FFC2C2B" w14:textId="34E9B14B" w:rsidR="00D919D4" w:rsidRDefault="00D919D4" w:rsidP="00D919D4">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lastRenderedPageBreak/>
        <w:t>C L Á U S U L A S</w:t>
      </w:r>
    </w:p>
    <w:p w14:paraId="42E12CE2" w14:textId="6C34C1E9" w:rsidR="00C23172" w:rsidRPr="00AE011C"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El “Prestador de Servicios” se compromete a proporcionar el servicio descrito en el presente instrumento y a respetar en todo momento el objeto, precio, plazo, condiciones de pago y garantía</w:t>
      </w:r>
      <w:r w:rsidR="00F85BE7">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5383B5BD" w14:textId="77777777" w:rsidR="00C23172" w:rsidRPr="00F9180D" w:rsidRDefault="00C23172" w:rsidP="00C23172">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7EDFF31E" w14:textId="77777777" w:rsidR="00C23172" w:rsidRPr="00AE011C"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707EAF78" w14:textId="77777777" w:rsidR="00C23172" w:rsidRPr="00215A45"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La “Suprema Corte” pagará al “Prestador de servicios” el</w:t>
      </w:r>
      <w:r>
        <w:rPr>
          <w:rFonts w:ascii="Arial" w:eastAsia="Times New Roman" w:hAnsi="Arial" w:cs="Arial"/>
          <w:bCs/>
          <w:snapToGrid w:val="0"/>
          <w:sz w:val="20"/>
          <w:szCs w:val="20"/>
          <w:lang w:val="es-ES_tradnl" w:eastAsia="es-ES"/>
        </w:rPr>
        <w:t xml:space="preserve"> </w:t>
      </w:r>
      <w:r w:rsidRPr="00215A45">
        <w:rPr>
          <w:rFonts w:ascii="Arial" w:eastAsia="Times New Roman" w:hAnsi="Arial" w:cs="Arial"/>
          <w:bCs/>
          <w:snapToGrid w:val="0"/>
          <w:sz w:val="20"/>
          <w:szCs w:val="20"/>
          <w:lang w:val="es-ES_tradnl" w:eastAsia="es-ES"/>
        </w:rPr>
        <w:t>cien por ciento</w:t>
      </w:r>
      <w:r>
        <w:rPr>
          <w:rFonts w:ascii="Arial" w:eastAsia="Times New Roman" w:hAnsi="Arial" w:cs="Arial"/>
          <w:bCs/>
          <w:snapToGrid w:val="0"/>
          <w:sz w:val="20"/>
          <w:szCs w:val="20"/>
          <w:lang w:val="es-ES_tradnl" w:eastAsia="es-ES"/>
        </w:rPr>
        <w:t xml:space="preserve"> del</w:t>
      </w:r>
      <w:r w:rsidRPr="00AE011C">
        <w:rPr>
          <w:rFonts w:ascii="Arial" w:eastAsia="Times New Roman" w:hAnsi="Arial" w:cs="Arial"/>
          <w:bCs/>
          <w:snapToGrid w:val="0"/>
          <w:sz w:val="20"/>
          <w:szCs w:val="20"/>
          <w:lang w:val="es-ES_tradnl" w:eastAsia="es-ES"/>
        </w:rPr>
        <w:t xml:space="preserve"> monto señalado en la cláusula Segunda</w:t>
      </w:r>
      <w:r>
        <w:rPr>
          <w:rFonts w:ascii="Arial" w:eastAsia="Times New Roman" w:hAnsi="Arial" w:cs="Arial"/>
          <w:bCs/>
          <w:snapToGrid w:val="0"/>
          <w:sz w:val="20"/>
          <w:szCs w:val="20"/>
          <w:lang w:val="es-ES_tradnl" w:eastAsia="es-ES"/>
        </w:rPr>
        <w:t>,</w:t>
      </w:r>
      <w:r w:rsidRPr="00215A45">
        <w:rPr>
          <w:rFonts w:ascii="Arial" w:eastAsia="Times New Roman" w:hAnsi="Arial" w:cs="Arial"/>
          <w:bCs/>
          <w:snapToGrid w:val="0"/>
          <w:sz w:val="20"/>
          <w:szCs w:val="20"/>
          <w:lang w:val="es-ES_tradnl" w:eastAsia="es-ES"/>
        </w:rPr>
        <w:t xml:space="preserve"> en una sola exhibición contra entrega del servicio debidamente ejecutado a entera satisfacción de la Suprema Corte de Justicia de la Nación; una vez que se cumpla con lo siguiente:</w:t>
      </w:r>
      <w:r>
        <w:rPr>
          <w:rFonts w:ascii="Arial" w:eastAsia="Times New Roman" w:hAnsi="Arial" w:cs="Arial"/>
          <w:bCs/>
          <w:snapToGrid w:val="0"/>
          <w:sz w:val="20"/>
          <w:szCs w:val="20"/>
          <w:lang w:val="es-ES_tradnl" w:eastAsia="es-ES"/>
        </w:rPr>
        <w:t xml:space="preserve"> q</w:t>
      </w:r>
      <w:r w:rsidRPr="00215A45">
        <w:rPr>
          <w:rFonts w:ascii="Arial" w:eastAsia="Times New Roman" w:hAnsi="Arial" w:cs="Arial"/>
          <w:bCs/>
          <w:snapToGrid w:val="0"/>
          <w:sz w:val="20"/>
          <w:szCs w:val="20"/>
          <w:lang w:val="es-ES_tradnl" w:eastAsia="es-ES"/>
        </w:rPr>
        <w:t>ue las cuatro torres desmontadas y los sobrantes de materiales obtenidos se encuentren en el Almacén General</w:t>
      </w:r>
      <w:r>
        <w:rPr>
          <w:rFonts w:ascii="Arial" w:eastAsia="Times New Roman" w:hAnsi="Arial" w:cs="Arial"/>
          <w:bCs/>
          <w:snapToGrid w:val="0"/>
          <w:sz w:val="20"/>
          <w:szCs w:val="20"/>
          <w:lang w:val="es-ES_tradnl" w:eastAsia="es-ES"/>
        </w:rPr>
        <w:t xml:space="preserve"> y q</w:t>
      </w:r>
      <w:r w:rsidRPr="00215A45">
        <w:rPr>
          <w:rFonts w:ascii="Arial" w:eastAsia="Times New Roman" w:hAnsi="Arial" w:cs="Arial"/>
          <w:bCs/>
          <w:snapToGrid w:val="0"/>
          <w:sz w:val="20"/>
          <w:szCs w:val="20"/>
          <w:lang w:val="es-ES_tradnl" w:eastAsia="es-ES"/>
        </w:rPr>
        <w:t>ue el servicio, así como la documentación requerida en el anexo técnico hayan sido entregados en tiempo y forma, a entera satisfacción de la Dirección General de Tecnologías de la Información</w:t>
      </w:r>
      <w:r>
        <w:rPr>
          <w:rFonts w:ascii="Arial" w:eastAsia="Times New Roman" w:hAnsi="Arial" w:cs="Arial"/>
          <w:bCs/>
          <w:snapToGrid w:val="0"/>
          <w:sz w:val="20"/>
          <w:szCs w:val="20"/>
          <w:lang w:val="es-ES_tradnl" w:eastAsia="es-ES"/>
        </w:rPr>
        <w:t xml:space="preserve"> </w:t>
      </w:r>
      <w:r w:rsidRPr="00215A45">
        <w:rPr>
          <w:rFonts w:ascii="Arial" w:eastAsia="Times New Roman" w:hAnsi="Arial" w:cs="Arial"/>
          <w:bCs/>
          <w:snapToGrid w:val="0"/>
          <w:sz w:val="20"/>
          <w:szCs w:val="20"/>
          <w:lang w:val="es-ES_tradnl" w:eastAsia="es-ES"/>
        </w:rPr>
        <w:t>y a entera satisfacción de la “Suprema Corte”. 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471E8C40" w14:textId="77777777" w:rsidR="00C23172" w:rsidRPr="00AE011C"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79F73E40" w14:textId="77777777" w:rsidR="00C23172" w:rsidRPr="007330BF" w:rsidRDefault="00C23172" w:rsidP="00C23172">
      <w:pPr>
        <w:pStyle w:val="Prrafodelista"/>
        <w:tabs>
          <w:tab w:val="left" w:pos="243"/>
          <w:tab w:val="left" w:pos="426"/>
          <w:tab w:val="left" w:pos="1276"/>
        </w:tabs>
        <w:spacing w:line="240" w:lineRule="auto"/>
        <w:ind w:left="-284" w:right="-410"/>
        <w:rPr>
          <w:rFonts w:ascii="Arial" w:hAnsi="Arial" w:cs="Arial"/>
          <w:bCs/>
          <w:snapToGrid w:val="0"/>
          <w:sz w:val="20"/>
          <w:szCs w:val="20"/>
          <w:lang w:val="es-ES"/>
        </w:rPr>
      </w:pPr>
      <w:r w:rsidRPr="00171E9A">
        <w:rPr>
          <w:rFonts w:ascii="Arial" w:eastAsia="Times New Roman" w:hAnsi="Arial" w:cs="Arial"/>
          <w:b/>
          <w:snapToGrid w:val="0"/>
          <w:sz w:val="20"/>
          <w:szCs w:val="20"/>
          <w:lang w:val="es-ES_tradnl" w:eastAsia="es-ES"/>
        </w:rPr>
        <w:t xml:space="preserve">Cuarta. Lugar de prestación del servicio. </w:t>
      </w:r>
      <w:r w:rsidRPr="007330BF">
        <w:rPr>
          <w:rFonts w:ascii="Arial" w:hAnsi="Arial" w:cs="Arial"/>
          <w:bCs/>
          <w:snapToGrid w:val="0"/>
          <w:sz w:val="20"/>
          <w:szCs w:val="20"/>
          <w:lang w:val="es-ES"/>
        </w:rPr>
        <w:t>El</w:t>
      </w:r>
      <w:r w:rsidRPr="007330BF">
        <w:rPr>
          <w:rFonts w:ascii="Arial" w:hAnsi="Arial" w:cs="Arial"/>
          <w:b/>
          <w:bCs/>
          <w:snapToGrid w:val="0"/>
          <w:sz w:val="20"/>
          <w:szCs w:val="20"/>
          <w:lang w:val="es-ES"/>
        </w:rPr>
        <w:t xml:space="preserve"> “</w:t>
      </w:r>
      <w:r w:rsidRPr="007330BF">
        <w:rPr>
          <w:rFonts w:ascii="Arial" w:hAnsi="Arial" w:cs="Arial"/>
          <w:bCs/>
          <w:snapToGrid w:val="0"/>
          <w:sz w:val="20"/>
          <w:szCs w:val="20"/>
          <w:lang w:val="es-ES"/>
        </w:rPr>
        <w:t xml:space="preserve">Prestador de Servicios” debe realizar la prestación del servicio, objeto de este contrato, en </w:t>
      </w:r>
      <w:r>
        <w:rPr>
          <w:rFonts w:ascii="Arial" w:hAnsi="Arial" w:cs="Arial"/>
          <w:bCs/>
          <w:snapToGrid w:val="0"/>
          <w:sz w:val="20"/>
          <w:szCs w:val="20"/>
          <w:lang w:val="es-ES"/>
        </w:rPr>
        <w:t>los</w:t>
      </w:r>
      <w:r w:rsidRPr="007330BF">
        <w:rPr>
          <w:rFonts w:ascii="Arial" w:hAnsi="Arial" w:cs="Arial"/>
          <w:bCs/>
          <w:snapToGrid w:val="0"/>
          <w:sz w:val="20"/>
          <w:szCs w:val="20"/>
          <w:lang w:val="es-ES"/>
        </w:rPr>
        <w:t xml:space="preserve"> inmueble</w:t>
      </w:r>
      <w:r>
        <w:rPr>
          <w:rFonts w:ascii="Arial" w:hAnsi="Arial" w:cs="Arial"/>
          <w:bCs/>
          <w:snapToGrid w:val="0"/>
          <w:sz w:val="20"/>
          <w:szCs w:val="20"/>
          <w:lang w:val="es-ES"/>
        </w:rPr>
        <w:t>s</w:t>
      </w:r>
      <w:r w:rsidRPr="007330BF">
        <w:rPr>
          <w:rFonts w:ascii="Arial" w:hAnsi="Arial" w:cs="Arial"/>
          <w:bCs/>
          <w:snapToGrid w:val="0"/>
          <w:sz w:val="20"/>
          <w:szCs w:val="20"/>
          <w:lang w:val="es-ES"/>
        </w:rPr>
        <w:t xml:space="preserve"> ubicado</w:t>
      </w:r>
      <w:r>
        <w:rPr>
          <w:rFonts w:ascii="Arial" w:hAnsi="Arial" w:cs="Arial"/>
          <w:bCs/>
          <w:snapToGrid w:val="0"/>
          <w:sz w:val="20"/>
          <w:szCs w:val="20"/>
          <w:lang w:val="es-ES"/>
        </w:rPr>
        <w:t>s</w:t>
      </w:r>
      <w:r w:rsidRPr="007330BF">
        <w:rPr>
          <w:rFonts w:ascii="Arial" w:hAnsi="Arial" w:cs="Arial"/>
          <w:bCs/>
          <w:snapToGrid w:val="0"/>
          <w:sz w:val="20"/>
          <w:szCs w:val="20"/>
          <w:lang w:val="es-ES"/>
        </w:rPr>
        <w:t xml:space="preserve"> en:</w:t>
      </w:r>
    </w:p>
    <w:p w14:paraId="1D1C16A3" w14:textId="77777777" w:rsidR="00C23172" w:rsidRPr="00215A45"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sidRPr="00215A45">
        <w:rPr>
          <w:rFonts w:ascii="Arial" w:eastAsia="Times New Roman" w:hAnsi="Arial" w:cs="Arial"/>
          <w:b/>
          <w:snapToGrid w:val="0"/>
          <w:sz w:val="20"/>
          <w:szCs w:val="20"/>
          <w:lang w:val="es-ES" w:eastAsia="es-ES"/>
        </w:rPr>
        <w:t>a.</w:t>
      </w:r>
      <w:r>
        <w:rPr>
          <w:rFonts w:ascii="Arial" w:eastAsia="Times New Roman" w:hAnsi="Arial" w:cs="Arial"/>
          <w:bCs/>
          <w:snapToGrid w:val="0"/>
          <w:sz w:val="20"/>
          <w:szCs w:val="20"/>
          <w:lang w:val="es-ES" w:eastAsia="es-ES"/>
        </w:rPr>
        <w:t xml:space="preserve"> </w:t>
      </w:r>
      <w:r w:rsidRPr="00215A45">
        <w:rPr>
          <w:rFonts w:ascii="Arial" w:eastAsia="Times New Roman" w:hAnsi="Arial" w:cs="Arial"/>
          <w:bCs/>
          <w:snapToGrid w:val="0"/>
          <w:sz w:val="20"/>
          <w:szCs w:val="20"/>
          <w:lang w:val="es-ES" w:eastAsia="es-ES"/>
        </w:rPr>
        <w:t>Edificio Alterno, ubicado en calle 16 de Septiembre número 38, colonia Centro, alcaldía Cuauhtémoc, código postal 06000, Ciudad de México.</w:t>
      </w:r>
    </w:p>
    <w:p w14:paraId="599D2894" w14:textId="77777777" w:rsidR="00C23172" w:rsidRPr="00215A45"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Pr>
          <w:rFonts w:ascii="Arial" w:eastAsia="Times New Roman" w:hAnsi="Arial" w:cs="Arial"/>
          <w:b/>
          <w:snapToGrid w:val="0"/>
          <w:sz w:val="20"/>
          <w:szCs w:val="20"/>
          <w:lang w:val="es-ES" w:eastAsia="es-ES"/>
        </w:rPr>
        <w:t xml:space="preserve">b. </w:t>
      </w:r>
      <w:r w:rsidRPr="00215A45">
        <w:rPr>
          <w:rFonts w:ascii="Arial" w:eastAsia="Times New Roman" w:hAnsi="Arial" w:cs="Arial"/>
          <w:bCs/>
          <w:snapToGrid w:val="0"/>
          <w:sz w:val="20"/>
          <w:szCs w:val="20"/>
          <w:lang w:val="es-ES" w:eastAsia="es-ES"/>
        </w:rPr>
        <w:t>Edificio 5 de Febrero, ubicado en calle Chimalpopoca número 112, esquina 5 de Febrero, colonia Centro, alcaldía Cuauhtémoc, código postal 06080, Ciudad de México.</w:t>
      </w:r>
    </w:p>
    <w:p w14:paraId="7D2AACE6" w14:textId="77777777" w:rsidR="00C23172" w:rsidRPr="00215A45"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Pr>
          <w:rFonts w:ascii="Arial" w:eastAsia="Times New Roman" w:hAnsi="Arial" w:cs="Arial"/>
          <w:b/>
          <w:snapToGrid w:val="0"/>
          <w:sz w:val="20"/>
          <w:szCs w:val="20"/>
          <w:lang w:val="es-ES" w:eastAsia="es-ES"/>
        </w:rPr>
        <w:t xml:space="preserve">c. </w:t>
      </w:r>
      <w:r w:rsidRPr="00215A45">
        <w:rPr>
          <w:rFonts w:ascii="Arial" w:eastAsia="Times New Roman" w:hAnsi="Arial" w:cs="Arial"/>
          <w:bCs/>
          <w:snapToGrid w:val="0"/>
          <w:sz w:val="20"/>
          <w:szCs w:val="20"/>
          <w:lang w:val="es-ES" w:eastAsia="es-ES"/>
        </w:rPr>
        <w:t>Almacén General, ubicado en calzada Ignacio Zaragoza número 1340, colonia Juan Escutia, alcaldía Iztapalapa, código postal 09100, Ciudad de México.</w:t>
      </w:r>
    </w:p>
    <w:p w14:paraId="6937EC69" w14:textId="77777777" w:rsidR="00C23172"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 w:eastAsia="es-ES"/>
        </w:rPr>
      </w:pPr>
      <w:r>
        <w:rPr>
          <w:rFonts w:ascii="Arial" w:eastAsia="Times New Roman" w:hAnsi="Arial" w:cs="Arial"/>
          <w:b/>
          <w:snapToGrid w:val="0"/>
          <w:sz w:val="20"/>
          <w:szCs w:val="20"/>
          <w:lang w:val="es-ES" w:eastAsia="es-ES"/>
        </w:rPr>
        <w:t xml:space="preserve">d. </w:t>
      </w:r>
      <w:r w:rsidRPr="00215A45">
        <w:rPr>
          <w:rFonts w:ascii="Arial" w:eastAsia="Times New Roman" w:hAnsi="Arial" w:cs="Arial"/>
          <w:bCs/>
          <w:snapToGrid w:val="0"/>
          <w:sz w:val="20"/>
          <w:szCs w:val="20"/>
          <w:lang w:val="es-ES" w:eastAsia="es-ES"/>
        </w:rPr>
        <w:t>Edificio Justicia T.V., ubicado en calle República de El Salvador número 56, colonia Centro, alcaldía Cuauhtémoc, código postal 6000, Ciudad de México.</w:t>
      </w:r>
    </w:p>
    <w:p w14:paraId="217577E6" w14:textId="0E2D58AF" w:rsidR="00C23172" w:rsidRPr="00F93C8E"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prestación de los servicios. </w:t>
      </w:r>
      <w:r w:rsidRPr="007330BF">
        <w:rPr>
          <w:rFonts w:ascii="Arial" w:eastAsia="Times New Roman" w:hAnsi="Arial" w:cs="Arial"/>
          <w:bCs/>
          <w:snapToGrid w:val="0"/>
          <w:sz w:val="20"/>
          <w:szCs w:val="20"/>
          <w:lang w:eastAsia="es-ES"/>
        </w:rPr>
        <w:t xml:space="preserve">Las “Partes” convienen en que la vigencia del presente contrato será </w:t>
      </w:r>
      <w:r w:rsidRPr="00C6327C">
        <w:rPr>
          <w:rFonts w:ascii="Arial" w:eastAsia="Times New Roman" w:hAnsi="Arial" w:cs="Arial"/>
          <w:bCs/>
          <w:snapToGrid w:val="0"/>
          <w:sz w:val="20"/>
          <w:szCs w:val="20"/>
          <w:lang w:eastAsia="es-ES"/>
        </w:rPr>
        <w:t xml:space="preserve">de </w:t>
      </w:r>
      <w:r w:rsidRPr="00215A45">
        <w:rPr>
          <w:rFonts w:ascii="Arial" w:eastAsia="Times New Roman" w:hAnsi="Arial" w:cs="Arial"/>
          <w:bCs/>
          <w:snapToGrid w:val="0"/>
          <w:sz w:val="20"/>
          <w:szCs w:val="20"/>
          <w:lang w:eastAsia="es-ES"/>
        </w:rPr>
        <w:t>cuarenta días naturales, contados a partir del día siguiente a la notificación del fallo</w:t>
      </w:r>
      <w:r w:rsidRPr="00327D0F">
        <w:rPr>
          <w:rFonts w:ascii="Arial" w:eastAsia="Times New Roman" w:hAnsi="Arial" w:cs="Arial"/>
          <w:bCs/>
          <w:snapToGrid w:val="0"/>
          <w:sz w:val="20"/>
          <w:szCs w:val="20"/>
          <w:lang w:val="es-ES_tradnl" w:eastAsia="es-ES"/>
        </w:rPr>
        <w:t>.</w:t>
      </w:r>
      <w:r w:rsidRPr="00F93C8E">
        <w:rPr>
          <w:rFonts w:ascii="Arial" w:eastAsia="Times New Roman" w:hAnsi="Arial" w:cs="Arial"/>
          <w:bCs/>
          <w:snapToGrid w:val="0"/>
          <w:sz w:val="20"/>
          <w:szCs w:val="20"/>
          <w:lang w:val="es-ES_tradnl" w:eastAsia="es-ES"/>
        </w:rPr>
        <w:t xml:space="preserve"> </w:t>
      </w:r>
      <w:r w:rsidR="00B14F58" w:rsidRPr="00EF2E33">
        <w:rPr>
          <w:rFonts w:ascii="Arial" w:eastAsia="Times New Roman" w:hAnsi="Arial" w:cs="Arial"/>
          <w:bCs/>
          <w:snapToGrid w:val="0"/>
          <w:sz w:val="20"/>
          <w:szCs w:val="20"/>
          <w:lang w:val="es-ES_tradnl" w:eastAsia="es-ES"/>
        </w:rPr>
        <w:t xml:space="preserve">En caso de que </w:t>
      </w:r>
      <w:r w:rsidR="00B14F58">
        <w:rPr>
          <w:rFonts w:ascii="Arial" w:eastAsia="Times New Roman" w:hAnsi="Arial" w:cs="Arial"/>
          <w:bCs/>
          <w:snapToGrid w:val="0"/>
          <w:sz w:val="20"/>
          <w:szCs w:val="20"/>
          <w:lang w:val="es-ES_tradnl" w:eastAsia="es-ES"/>
        </w:rPr>
        <w:t>el</w:t>
      </w:r>
      <w:r w:rsidR="00B14F58" w:rsidRPr="00EF2E33">
        <w:rPr>
          <w:rFonts w:ascii="Arial" w:eastAsia="Times New Roman" w:hAnsi="Arial" w:cs="Arial"/>
          <w:bCs/>
          <w:snapToGrid w:val="0"/>
          <w:sz w:val="20"/>
          <w:szCs w:val="20"/>
          <w:lang w:val="es-ES_tradnl" w:eastAsia="es-ES"/>
        </w:rPr>
        <w:t xml:space="preserve"> plazo fenezca en día inhábil, la entrega se recorrerá al día hábil inmediato siguiente.</w:t>
      </w:r>
    </w:p>
    <w:p w14:paraId="328580C8" w14:textId="77777777" w:rsidR="00C23172" w:rsidRPr="00F93C8E"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A la terminación de la vigencia de esta contratación, no se deberá continuar con la prestación del servicio objeto de este contrato.</w:t>
      </w:r>
    </w:p>
    <w:p w14:paraId="46AA4469" w14:textId="77777777" w:rsidR="00C23172" w:rsidRPr="00F93C8E"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0D0F3C20" w14:textId="77777777" w:rsidR="00C23172" w:rsidRPr="00F93C8E"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1C825226" w14:textId="1361D410" w:rsidR="00C23172" w:rsidRPr="00F93C8E"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Pr="00532891">
        <w:rPr>
          <w:rFonts w:ascii="Arial" w:eastAsia="Times New Roman" w:hAnsi="Arial" w:cs="Arial"/>
          <w:bCs/>
          <w:snapToGrid w:val="0"/>
          <w:sz w:val="20"/>
          <w:szCs w:val="20"/>
          <w:lang w:val="es-ES_tradnl" w:eastAsia="es-ES"/>
        </w:rPr>
        <w:t xml:space="preserve">de las responsabilidades, obligaciones, entregables, actividades, plazos de entrega o bien, no </w:t>
      </w:r>
      <w:r>
        <w:rPr>
          <w:rFonts w:ascii="Arial" w:eastAsia="Times New Roman" w:hAnsi="Arial" w:cs="Arial"/>
          <w:bCs/>
          <w:snapToGrid w:val="0"/>
          <w:sz w:val="20"/>
          <w:szCs w:val="20"/>
          <w:lang w:val="es-ES_tradnl" w:eastAsia="es-ES"/>
        </w:rPr>
        <w:t xml:space="preserve"> </w:t>
      </w:r>
      <w:r w:rsidRPr="00532891">
        <w:rPr>
          <w:rFonts w:ascii="Arial" w:eastAsia="Times New Roman" w:hAnsi="Arial" w:cs="Arial"/>
          <w:bCs/>
          <w:snapToGrid w:val="0"/>
          <w:sz w:val="20"/>
          <w:szCs w:val="20"/>
          <w:lang w:val="es-ES_tradnl" w:eastAsia="es-ES"/>
        </w:rPr>
        <w:t>se hayan recibido a entera satisfacción</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w:t>
      </w:r>
      <w:r>
        <w:rPr>
          <w:rFonts w:ascii="Arial" w:eastAsia="Times New Roman" w:hAnsi="Arial" w:cs="Arial"/>
          <w:bCs/>
          <w:snapToGrid w:val="0"/>
          <w:sz w:val="20"/>
          <w:szCs w:val="20"/>
          <w:lang w:val="es-ES_tradnl" w:eastAsia="es-ES"/>
        </w:rPr>
        <w:t>3</w:t>
      </w:r>
      <w:r w:rsidRPr="00F93C8E">
        <w:rPr>
          <w:rFonts w:ascii="Arial" w:eastAsia="Times New Roman" w:hAnsi="Arial" w:cs="Arial"/>
          <w:bCs/>
          <w:snapToGrid w:val="0"/>
          <w:sz w:val="20"/>
          <w:szCs w:val="20"/>
          <w:lang w:val="es-ES_tradnl" w:eastAsia="es-ES"/>
        </w:rPr>
        <w:t>0% (</w:t>
      </w:r>
      <w:r>
        <w:rPr>
          <w:rFonts w:ascii="Arial" w:eastAsia="Times New Roman" w:hAnsi="Arial" w:cs="Arial"/>
          <w:bCs/>
          <w:snapToGrid w:val="0"/>
          <w:sz w:val="20"/>
          <w:szCs w:val="20"/>
          <w:lang w:val="es-ES_tradnl" w:eastAsia="es-ES"/>
        </w:rPr>
        <w:t xml:space="preserve">treinta </w:t>
      </w:r>
      <w:r w:rsidRPr="00F93C8E">
        <w:rPr>
          <w:rFonts w:ascii="Arial" w:eastAsia="Times New Roman" w:hAnsi="Arial" w:cs="Arial"/>
          <w:bCs/>
          <w:snapToGrid w:val="0"/>
          <w:sz w:val="20"/>
          <w:szCs w:val="20"/>
          <w:lang w:val="es-ES_tradnl" w:eastAsia="es-ES"/>
        </w:rPr>
        <w:t xml:space="preserve">por ciento) del monto que corresponda al valor de los servicios, sin incluir el Impuesto al Valor Agregado, que no se hayan </w:t>
      </w:r>
      <w:r w:rsidR="0076156F">
        <w:rPr>
          <w:rFonts w:ascii="Arial" w:eastAsia="Times New Roman" w:hAnsi="Arial" w:cs="Arial"/>
          <w:bCs/>
          <w:snapToGrid w:val="0"/>
          <w:sz w:val="20"/>
          <w:szCs w:val="20"/>
          <w:lang w:val="es-ES_tradnl" w:eastAsia="es-ES"/>
        </w:rPr>
        <w:t>prestado</w:t>
      </w:r>
      <w:r w:rsidRPr="00F93C8E">
        <w:rPr>
          <w:rFonts w:ascii="Arial" w:eastAsia="Times New Roman" w:hAnsi="Arial" w:cs="Arial"/>
          <w:bCs/>
          <w:snapToGrid w:val="0"/>
          <w:sz w:val="20"/>
          <w:szCs w:val="20"/>
          <w:lang w:val="es-ES_tradnl" w:eastAsia="es-ES"/>
        </w:rPr>
        <w:t xml:space="preserve">, o bien, no se hayan recibido a entera satisfacción de la “Suprema Corte”. </w:t>
      </w:r>
    </w:p>
    <w:p w14:paraId="4E9629F6" w14:textId="7DFDE002" w:rsidR="00C23172" w:rsidRPr="00F93C8E"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71D49802" w14:textId="77777777" w:rsidR="00C23172" w:rsidRPr="00F93C8E"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03D8762C" w14:textId="77777777" w:rsidR="00C23172" w:rsidRPr="00F93C8E"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223A29C3" w14:textId="77777777" w:rsidR="00C23172" w:rsidRPr="00F93C8E"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lastRenderedPageBreak/>
        <w:t>Las penas podrán descontarse de los montos pendientes de cubrir por parte de la “Suprema Corte” al “Prestador de Servicios” y, de ser necesario, ingresando su monto a la Tesorería de la “Suprema Corte”.</w:t>
      </w:r>
    </w:p>
    <w:p w14:paraId="2C60E506" w14:textId="15EE1E11" w:rsidR="00C23172" w:rsidRPr="00F93C8E"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t>[</w:t>
      </w:r>
      <w:r w:rsidRPr="00F93C8E">
        <w:rPr>
          <w:rFonts w:ascii="Arial" w:eastAsia="Times New Roman" w:hAnsi="Arial" w:cs="Arial"/>
          <w:bCs/>
          <w:snapToGrid w:val="0"/>
          <w:sz w:val="20"/>
          <w:szCs w:val="20"/>
          <w:lang w:val="es-ES_tradnl" w:eastAsia="es-ES"/>
        </w:rPr>
        <w:t>Las penas convencionales también podrán hacerse efectivas mediante la</w:t>
      </w:r>
      <w:r w:rsidR="00BA2C27">
        <w:rPr>
          <w:rFonts w:ascii="Arial" w:eastAsia="Times New Roman" w:hAnsi="Arial" w:cs="Arial"/>
          <w:bCs/>
          <w:snapToGrid w:val="0"/>
          <w:sz w:val="20"/>
          <w:szCs w:val="20"/>
          <w:lang w:val="es-ES_tradnl" w:eastAsia="es-ES"/>
        </w:rPr>
        <w:t>s</w:t>
      </w:r>
      <w:r w:rsidRPr="00F93C8E">
        <w:rPr>
          <w:rFonts w:ascii="Arial" w:eastAsia="Times New Roman" w:hAnsi="Arial" w:cs="Arial"/>
          <w:bCs/>
          <w:snapToGrid w:val="0"/>
          <w:sz w:val="20"/>
          <w:szCs w:val="20"/>
          <w:lang w:val="es-ES_tradnl" w:eastAsia="es-ES"/>
        </w:rPr>
        <w:t xml:space="preserve"> garantía</w:t>
      </w:r>
      <w:r w:rsidR="00BA2C27">
        <w:rPr>
          <w:rFonts w:ascii="Arial" w:eastAsia="Times New Roman" w:hAnsi="Arial" w:cs="Arial"/>
          <w:bCs/>
          <w:snapToGrid w:val="0"/>
          <w:sz w:val="20"/>
          <w:szCs w:val="20"/>
          <w:lang w:val="es-ES_tradnl" w:eastAsia="es-ES"/>
        </w:rPr>
        <w:t>s</w:t>
      </w:r>
      <w:r w:rsidRPr="00F93C8E">
        <w:rPr>
          <w:rFonts w:ascii="Arial" w:eastAsia="Times New Roman" w:hAnsi="Arial" w:cs="Arial"/>
          <w:bCs/>
          <w:snapToGrid w:val="0"/>
          <w:sz w:val="20"/>
          <w:szCs w:val="20"/>
          <w:lang w:val="es-ES_tradnl" w:eastAsia="es-ES"/>
        </w:rPr>
        <w:t xml:space="preserve"> otorgada</w:t>
      </w:r>
      <w:r w:rsidR="00BA2C27">
        <w:rPr>
          <w:rFonts w:ascii="Arial" w:eastAsia="Times New Roman" w:hAnsi="Arial" w:cs="Arial"/>
          <w:bCs/>
          <w:snapToGrid w:val="0"/>
          <w:sz w:val="20"/>
          <w:szCs w:val="20"/>
          <w:lang w:val="es-ES_tradnl" w:eastAsia="es-ES"/>
        </w:rPr>
        <w:t>s</w:t>
      </w:r>
      <w:r w:rsidRPr="00F93C8E">
        <w:rPr>
          <w:rFonts w:ascii="Arial" w:eastAsia="Times New Roman" w:hAnsi="Arial" w:cs="Arial"/>
          <w:bCs/>
          <w:snapToGrid w:val="0"/>
          <w:sz w:val="20"/>
          <w:szCs w:val="20"/>
          <w:lang w:val="es-ES_tradnl" w:eastAsia="es-ES"/>
        </w:rPr>
        <w:t>.</w:t>
      </w:r>
      <w:r>
        <w:rPr>
          <w:rFonts w:ascii="Arial" w:eastAsia="Times New Roman" w:hAnsi="Arial" w:cs="Arial"/>
          <w:bCs/>
          <w:snapToGrid w:val="0"/>
          <w:sz w:val="20"/>
          <w:szCs w:val="20"/>
          <w:lang w:val="es-ES_tradnl" w:eastAsia="es-ES"/>
        </w:rPr>
        <w:t>]</w:t>
      </w:r>
    </w:p>
    <w:p w14:paraId="1C3EE016" w14:textId="3AB64FA2" w:rsidR="00C23172"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Séptima. Garantía de cumplimiento. </w:t>
      </w:r>
      <w:r w:rsidR="00971E92" w:rsidRPr="00971E92">
        <w:rPr>
          <w:rFonts w:ascii="Arial" w:eastAsia="Times New Roman" w:hAnsi="Arial" w:cs="Arial"/>
          <w:bCs/>
          <w:snapToGrid w:val="0"/>
          <w:sz w:val="20"/>
          <w:szCs w:val="20"/>
          <w:lang w:val="es-ES_tradnl" w:eastAsia="es-ES"/>
        </w:rPr>
        <w:t xml:space="preserve"> </w:t>
      </w:r>
      <w:r w:rsidR="00971E92" w:rsidRPr="00971E92">
        <w:rPr>
          <w:rFonts w:ascii="Arial" w:eastAsia="Times New Roman" w:hAnsi="Arial" w:cs="Arial"/>
          <w:bCs/>
          <w:snapToGrid w:val="0"/>
          <w:sz w:val="20"/>
          <w:szCs w:val="20"/>
          <w:lang w:val="es-ES_tradnl" w:eastAsia="es-ES"/>
        </w:rPr>
        <w:t xml:space="preserve">De conformidad con lo establecido en el artículo 169, fracción II, cuarto párrafo del Acuerdo General de Administración XIV/2019, se exceptúa la presentación de la fianza como garantía del cumplimiento del contrato, toda vez que el pago se realizará de manera posterior a la prestación del servicio y en caso de que el monto de la propuesta de la persona adjudicada sea menor a 7,500 </w:t>
      </w:r>
      <w:proofErr w:type="spellStart"/>
      <w:r w:rsidR="00971E92" w:rsidRPr="00971E92">
        <w:rPr>
          <w:rFonts w:ascii="Arial" w:eastAsia="Times New Roman" w:hAnsi="Arial" w:cs="Arial"/>
          <w:bCs/>
          <w:snapToGrid w:val="0"/>
          <w:sz w:val="20"/>
          <w:szCs w:val="20"/>
          <w:lang w:val="es-ES_tradnl" w:eastAsia="es-ES"/>
        </w:rPr>
        <w:t>UMAS</w:t>
      </w:r>
      <w:proofErr w:type="spellEnd"/>
      <w:r w:rsidR="00971E92" w:rsidRPr="00971E92">
        <w:rPr>
          <w:rFonts w:ascii="Arial" w:eastAsia="Times New Roman" w:hAnsi="Arial" w:cs="Arial"/>
          <w:bCs/>
          <w:snapToGrid w:val="0"/>
          <w:sz w:val="20"/>
          <w:szCs w:val="20"/>
          <w:lang w:val="es-ES_tradnl" w:eastAsia="es-ES"/>
        </w:rPr>
        <w:t>.</w:t>
      </w:r>
    </w:p>
    <w:p w14:paraId="33277BB8" w14:textId="40364986" w:rsidR="00C23172"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eastAsia="es-ES"/>
        </w:rPr>
      </w:pPr>
      <w:r>
        <w:rPr>
          <w:rFonts w:ascii="Arial" w:eastAsia="Times New Roman" w:hAnsi="Arial" w:cs="Arial"/>
          <w:b/>
          <w:snapToGrid w:val="0"/>
          <w:sz w:val="20"/>
          <w:szCs w:val="20"/>
          <w:lang w:val="es-ES_tradnl" w:eastAsia="es-ES"/>
        </w:rPr>
        <w:t xml:space="preserve">Octava.  Garantía de responsabilidad civil por daños a terceros. </w:t>
      </w:r>
      <w:r>
        <w:rPr>
          <w:rFonts w:ascii="Arial" w:eastAsia="Times New Roman" w:hAnsi="Arial" w:cs="Arial"/>
          <w:bCs/>
          <w:snapToGrid w:val="0"/>
          <w:sz w:val="20"/>
          <w:szCs w:val="20"/>
          <w:lang w:val="es-ES_tradnl" w:eastAsia="es-ES"/>
        </w:rPr>
        <w:t xml:space="preserve">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del presente instrumento contractual, y ser presentada dentro de los diez días hábiles siguientes a la fecha de firma del contrato, conforme a lo previsto en el artículo 169, fracción IV, del Acuerdo General de Administración XIV/2019./ </w:t>
      </w:r>
      <w:r>
        <w:rPr>
          <w:rFonts w:ascii="Arial" w:eastAsia="Times New Roman" w:hAnsi="Arial" w:cs="Arial"/>
          <w:bCs/>
          <w:i/>
          <w:iCs/>
          <w:snapToGrid w:val="0"/>
          <w:sz w:val="20"/>
          <w:szCs w:val="20"/>
          <w:highlight w:val="lightGray"/>
          <w:lang w:eastAsia="es-ES"/>
        </w:rPr>
        <w:t>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UMAS.</w:t>
      </w:r>
    </w:p>
    <w:p w14:paraId="0CC1FF83" w14:textId="77777777" w:rsidR="00C23172" w:rsidRPr="00F93C8E"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 xml:space="preserve">Novena. </w:t>
      </w:r>
      <w:r w:rsidRPr="00171E9A">
        <w:rPr>
          <w:rFonts w:ascii="Arial" w:eastAsia="Times New Roman" w:hAnsi="Arial" w:cs="Arial"/>
          <w:b/>
          <w:snapToGrid w:val="0"/>
          <w:sz w:val="20"/>
          <w:szCs w:val="20"/>
          <w:lang w:val="es-ES_tradnl" w:eastAsia="es-ES"/>
        </w:rPr>
        <w:t>Pagos en exceso</w:t>
      </w:r>
      <w:r w:rsidRPr="00F93C8E">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9740AE0" w14:textId="77777777" w:rsidR="00C23172" w:rsidRPr="00F93C8E"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43D1F563" w14:textId="77777777" w:rsidR="00C23172" w:rsidRPr="006C2FEA"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68BFB1C7" w14:textId="77777777" w:rsidR="00C23172" w:rsidRPr="006C2FEA"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1D13FED4" w14:textId="77777777" w:rsidR="00C23172" w:rsidRPr="006C2FEA"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2323D532" w14:textId="77777777" w:rsidR="00C23172" w:rsidRPr="006C2FEA"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Primera</w:t>
      </w:r>
      <w:r w:rsidRPr="00171E9A">
        <w:rPr>
          <w:rFonts w:ascii="Arial" w:eastAsia="Times New Roman" w:hAnsi="Arial" w:cs="Arial"/>
          <w:b/>
          <w:snapToGrid w:val="0"/>
          <w:sz w:val="20"/>
          <w:szCs w:val="20"/>
          <w:lang w:val="es-ES_tradnl" w:eastAsia="es-ES"/>
        </w:rPr>
        <w:t xml:space="preserve">. Inexistencia de relación laboral. </w:t>
      </w:r>
      <w:r w:rsidRPr="006C2FEA">
        <w:rPr>
          <w:rFonts w:ascii="Arial" w:eastAsia="Times New Roman" w:hAnsi="Arial" w:cs="Arial"/>
          <w:bCs/>
          <w:snapToGrid w:val="0"/>
          <w:sz w:val="20"/>
          <w:szCs w:val="20"/>
          <w:lang w:val="es-ES_tradnl" w:eastAsia="es-ES"/>
        </w:rPr>
        <w:t>Las personas que intervengan en la realización del objeto de este contrato será</w:t>
      </w:r>
      <w:r>
        <w:rPr>
          <w:rFonts w:ascii="Arial" w:eastAsia="Times New Roman" w:hAnsi="Arial" w:cs="Arial"/>
          <w:bCs/>
          <w:snapToGrid w:val="0"/>
          <w:sz w:val="20"/>
          <w:szCs w:val="20"/>
          <w:lang w:val="es-ES_tradnl" w:eastAsia="es-ES"/>
        </w:rPr>
        <w:t>n</w:t>
      </w:r>
      <w:r w:rsidRPr="006C2FEA">
        <w:rPr>
          <w:rFonts w:ascii="Arial" w:eastAsia="Times New Roman" w:hAnsi="Arial" w:cs="Arial"/>
          <w:bCs/>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el “Prestador de Servicios”, por lo que de ninguna manera existirá relación laboral entre ellos y la “Suprema Corte”.</w:t>
      </w:r>
    </w:p>
    <w:p w14:paraId="30B6B243" w14:textId="77777777" w:rsidR="00C23172" w:rsidRPr="006C2FEA"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“Prestador de Servicios”,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6BE178AC" w14:textId="77777777" w:rsidR="00C23172" w:rsidRPr="006C2FEA"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43DF5180" w14:textId="77777777" w:rsidR="00C23172" w:rsidRPr="006C2FEA"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el “Prestador de Servicios”</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9466E72" w14:textId="77777777" w:rsidR="00C23172" w:rsidRPr="006C2FEA"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E07E82D" w14:textId="77777777" w:rsidR="00C23172" w:rsidRPr="006C2FEA"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Segunda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2062DB3E" w14:textId="77777777" w:rsidR="00C23172" w:rsidRPr="00171E9A"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lastRenderedPageBreak/>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0B81ABA6" w14:textId="77777777" w:rsidR="00C23172" w:rsidRPr="006C2FEA"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08A2B5C8" w14:textId="77777777" w:rsidR="00C23172" w:rsidRPr="00AC53A2"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w:t>
      </w:r>
      <w:r w:rsidRPr="00171E9A">
        <w:rPr>
          <w:rFonts w:ascii="Arial" w:eastAsia="Times New Roman" w:hAnsi="Arial" w:cs="Arial"/>
          <w:b/>
          <w:snapToGrid w:val="0"/>
          <w:sz w:val="20"/>
          <w:szCs w:val="20"/>
          <w:lang w:val="es-ES_tradnl" w:eastAsia="es-ES"/>
        </w:rPr>
        <w:t xml:space="preserve">ta.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65246F27" w14:textId="77777777" w:rsidR="00C23172" w:rsidRPr="00AC53A2"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41C91F88" w14:textId="77777777" w:rsidR="00C23172" w:rsidRPr="00AC53A2"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5BCB819E" w14:textId="77777777" w:rsidR="00C23172" w:rsidRPr="00AC53A2"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293862BE" w14:textId="77777777" w:rsidR="00C23172" w:rsidRPr="00AC53A2"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Antes de declarar la rescisión, la “Suprema Corte” notificará por escrito las causas de re</w:t>
      </w:r>
      <w:r>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7330CC6A" w14:textId="77777777" w:rsidR="00C23172" w:rsidRPr="00171E9A"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Pr>
          <w:rFonts w:ascii="Arial" w:eastAsia="Times New Roman" w:hAnsi="Arial" w:cs="Arial"/>
          <w:bCs/>
          <w:snapToGrid w:val="0"/>
          <w:sz w:val="20"/>
          <w:szCs w:val="20"/>
          <w:lang w:val="es-ES_tradnl" w:eastAsia="es-ES"/>
        </w:rPr>
        <w:t>[</w:t>
      </w:r>
      <w:r w:rsidRPr="00AC53A2">
        <w:rPr>
          <w:rFonts w:ascii="Arial" w:eastAsia="Times New Roman" w:hAnsi="Arial" w:cs="Arial"/>
          <w:bCs/>
          <w:snapToGrid w:val="0"/>
          <w:sz w:val="20"/>
          <w:szCs w:val="20"/>
          <w:lang w:val="es-ES_tradnl" w:eastAsia="es-ES"/>
        </w:rPr>
        <w:t>4) Si el “Prestador de Servicios” no exhibe la</w:t>
      </w:r>
      <w:r>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garantía</w:t>
      </w:r>
      <w:r>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requerida</w:t>
      </w:r>
      <w:r>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los términos y condiciones indicados en este contrato, de conformidad con el artículo 169 del Acuerdo General de Administración XIV/2019</w:t>
      </w:r>
      <w:r>
        <w:rPr>
          <w:rFonts w:ascii="Arial" w:eastAsia="Times New Roman" w:hAnsi="Arial" w:cs="Arial"/>
          <w:bCs/>
          <w:snapToGrid w:val="0"/>
          <w:sz w:val="20"/>
          <w:szCs w:val="20"/>
          <w:lang w:val="es-ES_tradnl" w:eastAsia="es-ES"/>
        </w:rPr>
        <w:t>]</w:t>
      </w:r>
      <w:r w:rsidRPr="00AC53A2">
        <w:rPr>
          <w:rFonts w:ascii="Arial" w:eastAsia="Times New Roman" w:hAnsi="Arial" w:cs="Arial"/>
          <w:bCs/>
          <w:snapToGrid w:val="0"/>
          <w:sz w:val="20"/>
          <w:szCs w:val="20"/>
          <w:lang w:val="es-ES_tradnl" w:eastAsia="es-ES"/>
        </w:rPr>
        <w:t>.</w:t>
      </w:r>
    </w:p>
    <w:p w14:paraId="321F03F5" w14:textId="77777777" w:rsidR="00C23172" w:rsidRPr="00AC53A2"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w:t>
      </w:r>
      <w:r w:rsidRPr="00171E9A">
        <w:rPr>
          <w:rFonts w:ascii="Arial" w:eastAsia="Times New Roman" w:hAnsi="Arial" w:cs="Arial"/>
          <w:b/>
          <w:snapToGrid w:val="0"/>
          <w:sz w:val="20"/>
          <w:szCs w:val="20"/>
          <w:lang w:val="es-ES_tradnl" w:eastAsia="es-ES"/>
        </w:rPr>
        <w:t>a</w:t>
      </w:r>
      <w:r>
        <w:rPr>
          <w:rFonts w:ascii="Arial" w:eastAsia="Times New Roman" w:hAnsi="Arial" w:cs="Arial"/>
          <w:b/>
          <w:snapToGrid w:val="0"/>
          <w:sz w:val="20"/>
          <w:szCs w:val="20"/>
          <w:lang w:val="es-ES_tradnl" w:eastAsia="es-ES"/>
        </w:rPr>
        <w:t>.</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6AE794CF" w14:textId="77777777" w:rsidR="00C23172" w:rsidRPr="00AC53A2"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Décima</w:t>
      </w:r>
      <w:r>
        <w:rPr>
          <w:rFonts w:ascii="Arial" w:eastAsia="Times New Roman" w:hAnsi="Arial" w:cs="Arial"/>
          <w:b/>
          <w:snapToGrid w:val="0"/>
          <w:sz w:val="20"/>
          <w:szCs w:val="20"/>
          <w:lang w:val="es-ES_tradnl" w:eastAsia="es-ES"/>
        </w:rPr>
        <w:t xml:space="preserve"> Octava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5144BBFD" w14:textId="77777777" w:rsidR="00C23172" w:rsidRPr="00AC53A2"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54ECBD3D" w14:textId="77777777" w:rsidR="00C23172" w:rsidRPr="00AC53A2"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Vigésima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1924AF52" w14:textId="77777777" w:rsidR="00C23172" w:rsidRPr="00AC53A2"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w:t>
      </w:r>
      <w:r>
        <w:rPr>
          <w:rFonts w:ascii="Arial" w:eastAsia="Times New Roman" w:hAnsi="Arial" w:cs="Arial"/>
          <w:b/>
          <w:snapToGrid w:val="0"/>
          <w:sz w:val="20"/>
          <w:szCs w:val="20"/>
          <w:lang w:val="es-ES_tradnl" w:eastAsia="es-ES"/>
        </w:rPr>
        <w:t xml:space="preserve"> Primera.</w:t>
      </w:r>
      <w:r w:rsidRPr="00171E9A">
        <w:rPr>
          <w:rFonts w:ascii="Arial" w:eastAsia="Times New Roman" w:hAnsi="Arial" w:cs="Arial"/>
          <w:b/>
          <w:snapToGrid w:val="0"/>
          <w:sz w:val="20"/>
          <w:szCs w:val="20"/>
          <w:lang w:val="es-ES_tradnl" w:eastAsia="es-ES"/>
        </w:rPr>
        <w:t xml:space="preserve"> Administrador del contrato</w:t>
      </w:r>
      <w:r w:rsidRPr="00AC53A2">
        <w:rPr>
          <w:rFonts w:ascii="Arial" w:eastAsia="Times New Roman" w:hAnsi="Arial" w:cs="Arial"/>
          <w:bCs/>
          <w:snapToGrid w:val="0"/>
          <w:sz w:val="20"/>
          <w:szCs w:val="20"/>
          <w:lang w:val="es-ES_tradnl" w:eastAsia="es-ES"/>
        </w:rPr>
        <w:t xml:space="preserve">. </w:t>
      </w:r>
      <w:r w:rsidRPr="009F486B">
        <w:rPr>
          <w:rFonts w:ascii="Arial" w:eastAsia="Times New Roman" w:hAnsi="Arial" w:cs="Arial"/>
          <w:bCs/>
          <w:snapToGrid w:val="0"/>
          <w:sz w:val="20"/>
          <w:szCs w:val="20"/>
          <w:lang w:eastAsia="es-ES"/>
        </w:rPr>
        <w:t xml:space="preserve">La “Suprema Corte” designa a la persona Titular de la Dirección de Servicios de </w:t>
      </w:r>
      <w:r>
        <w:rPr>
          <w:rFonts w:ascii="Arial" w:eastAsia="Times New Roman" w:hAnsi="Arial" w:cs="Arial"/>
          <w:bCs/>
          <w:snapToGrid w:val="0"/>
          <w:sz w:val="20"/>
          <w:szCs w:val="20"/>
          <w:lang w:eastAsia="es-ES"/>
        </w:rPr>
        <w:t>Mantenimiento</w:t>
      </w:r>
      <w:r w:rsidRPr="009F486B">
        <w:rPr>
          <w:rFonts w:ascii="Arial" w:eastAsia="Times New Roman" w:hAnsi="Arial" w:cs="Arial"/>
          <w:bCs/>
          <w:snapToGrid w:val="0"/>
          <w:sz w:val="20"/>
          <w:szCs w:val="20"/>
          <w:lang w:eastAsia="es-ES"/>
        </w:rPr>
        <w:t xml:space="preserve"> adscrita a la Subdirección General de Servicios de la Dirección General de Infraestructura</w:t>
      </w:r>
      <w:r>
        <w:rPr>
          <w:rFonts w:ascii="Arial" w:eastAsia="Times New Roman" w:hAnsi="Arial" w:cs="Arial"/>
          <w:bCs/>
          <w:snapToGrid w:val="0"/>
          <w:sz w:val="20"/>
          <w:szCs w:val="20"/>
          <w:lang w:eastAsia="es-ES"/>
        </w:rPr>
        <w:t xml:space="preserve"> Física </w:t>
      </w:r>
      <w:r w:rsidRPr="00AC53A2">
        <w:rPr>
          <w:rFonts w:ascii="Arial" w:eastAsia="Times New Roman" w:hAnsi="Arial" w:cs="Arial"/>
          <w:bCs/>
          <w:snapToGrid w:val="0"/>
          <w:sz w:val="20"/>
          <w:szCs w:val="20"/>
          <w:lang w:val="es-ES_tradnl" w:eastAsia="es-ES"/>
        </w:rPr>
        <w:t xml:space="preserve">de la “Suprema” Corte”, como “Administrador” del presente contrato, quien supervisará su estricto cumplimiento; en </w:t>
      </w:r>
      <w:r w:rsidRPr="00AC53A2">
        <w:rPr>
          <w:rFonts w:ascii="Arial" w:eastAsia="Times New Roman" w:hAnsi="Arial" w:cs="Arial"/>
          <w:bCs/>
          <w:snapToGrid w:val="0"/>
          <w:sz w:val="20"/>
          <w:szCs w:val="20"/>
          <w:lang w:val="es-ES_tradnl" w:eastAsia="es-ES"/>
        </w:rPr>
        <w:lastRenderedPageBreak/>
        <w:t>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2F668E51" w14:textId="77777777" w:rsidR="00C23172" w:rsidRPr="00AC53A2"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 Directora General de Infraestructura Física de la “Suprema Corte” podrá sustituir al “Administrador” del contrato, lo que informará por escrito al “Prestador de Servicios”.</w:t>
      </w:r>
    </w:p>
    <w:p w14:paraId="0C6E95BE" w14:textId="77777777" w:rsidR="00C23172" w:rsidRPr="00AC53A2"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AC53A2">
        <w:rPr>
          <w:rFonts w:ascii="Arial" w:eastAsia="Times New Roman" w:hAnsi="Arial" w:cs="Arial"/>
          <w:bCs/>
          <w:snapToGrid w:val="0"/>
          <w:sz w:val="20"/>
          <w:szCs w:val="20"/>
          <w:lang w:val="es-ES_tradnl" w:eastAsia="es-ES"/>
        </w:rPr>
        <w:t>en razón de</w:t>
      </w:r>
      <w:proofErr w:type="gramEnd"/>
      <w:r w:rsidRPr="00AC53A2">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0973451C" w14:textId="77777777" w:rsidR="00C23172" w:rsidRPr="00AC53A2" w:rsidRDefault="00C23172" w:rsidP="00C23172">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262F07A9" w14:textId="77777777" w:rsidR="00C23172" w:rsidRDefault="00C23172" w:rsidP="00C23172">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7923B30E" w14:textId="77777777" w:rsidR="00C23172" w:rsidRPr="00D46A61" w:rsidRDefault="00C23172" w:rsidP="00C23172">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w:t>
      </w:r>
      <w:r>
        <w:rPr>
          <w:rFonts w:ascii="Arial" w:hAnsi="Arial" w:cs="Arial"/>
          <w:b/>
          <w:sz w:val="20"/>
          <w:szCs w:val="20"/>
        </w:rPr>
        <w:t>PRESTADOR DE SERVICIOS</w:t>
      </w:r>
      <w:r w:rsidRPr="00D46A61">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C23172" w:rsidRPr="00D46A61" w14:paraId="7C37664E" w14:textId="77777777" w:rsidTr="002F32B0">
        <w:trPr>
          <w:trHeight w:val="494"/>
          <w:jc w:val="center"/>
        </w:trPr>
        <w:tc>
          <w:tcPr>
            <w:tcW w:w="4395" w:type="dxa"/>
          </w:tcPr>
          <w:p w14:paraId="69991A24" w14:textId="77777777" w:rsidR="00C23172" w:rsidRPr="00D46A61" w:rsidRDefault="00C23172" w:rsidP="002F32B0">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318CD33C" w14:textId="77777777" w:rsidR="00C23172" w:rsidRPr="00D46A61" w:rsidRDefault="00C23172" w:rsidP="002F32B0">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02907DD1" w14:textId="77777777" w:rsidR="00C23172" w:rsidRPr="00D46A61" w:rsidRDefault="00C23172" w:rsidP="002F32B0">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65EA87C5" w14:textId="5681DD7A" w:rsidR="008368CC" w:rsidRPr="00B66C4B" w:rsidRDefault="008368CC" w:rsidP="00C23172">
      <w:pPr>
        <w:rPr>
          <w:rFonts w:ascii="Arial" w:eastAsia="Times New Roman" w:hAnsi="Arial" w:cs="Arial"/>
          <w:bCs/>
          <w:snapToGrid w:val="0"/>
          <w:sz w:val="20"/>
          <w:szCs w:val="20"/>
          <w:lang w:eastAsia="es-ES"/>
        </w:rPr>
      </w:pPr>
    </w:p>
    <w:sectPr w:rsidR="008368CC" w:rsidRPr="00B66C4B" w:rsidSect="00FD6173">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9E0950" w14:textId="77777777" w:rsidR="00AC7344" w:rsidRDefault="00AC7344" w:rsidP="00752047">
      <w:pPr>
        <w:spacing w:after="0" w:line="240" w:lineRule="auto"/>
      </w:pPr>
      <w:r>
        <w:separator/>
      </w:r>
    </w:p>
  </w:endnote>
  <w:endnote w:type="continuationSeparator" w:id="0">
    <w:p w14:paraId="095C5482" w14:textId="77777777" w:rsidR="00AC7344" w:rsidRDefault="00AC7344" w:rsidP="00752047">
      <w:pPr>
        <w:spacing w:after="0" w:line="240" w:lineRule="auto"/>
      </w:pPr>
      <w:r>
        <w:continuationSeparator/>
      </w:r>
    </w:p>
  </w:endnote>
  <w:endnote w:type="continuationNotice" w:id="1">
    <w:p w14:paraId="6D0BCB1A" w14:textId="77777777" w:rsidR="00AC7344" w:rsidRDefault="00AC73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Pr="000B169C" w:rsidRDefault="00F2576F" w:rsidP="00F2576F">
    <w:pPr>
      <w:pStyle w:val="Piedepgina"/>
      <w:ind w:right="-552"/>
      <w:jc w:val="right"/>
      <w:rPr>
        <w:rFonts w:ascii="Arial" w:hAnsi="Arial" w:cs="Arial"/>
        <w:sz w:val="10"/>
        <w:szCs w:val="10"/>
        <w:lang w:val="en-US"/>
      </w:rPr>
    </w:pPr>
    <w:r w:rsidRPr="000B169C">
      <w:rPr>
        <w:rFonts w:ascii="Arial" w:hAnsi="Arial" w:cs="Arial"/>
        <w:sz w:val="10"/>
        <w:szCs w:val="10"/>
        <w:lang w:val="en-US"/>
      </w:rPr>
      <w:t xml:space="preserve"> </w:t>
    </w:r>
  </w:p>
  <w:p w14:paraId="0075104E" w14:textId="4E0EF0A0" w:rsidR="00F50CC8" w:rsidRPr="000B169C" w:rsidRDefault="00F50CC8" w:rsidP="00F50CC8">
    <w:pPr>
      <w:pStyle w:val="Piedepgina"/>
      <w:ind w:right="-552"/>
      <w:jc w:val="right"/>
      <w:rPr>
        <w:rFonts w:ascii="Arial" w:hAnsi="Arial" w:cs="Arial"/>
        <w:sz w:val="10"/>
        <w:szCs w:val="10"/>
        <w:lang w:val="en-US"/>
      </w:rPr>
    </w:pPr>
    <w:r w:rsidRPr="000B169C">
      <w:rPr>
        <w:rFonts w:ascii="Arial" w:hAnsi="Arial" w:cs="Arial"/>
        <w:sz w:val="10"/>
        <w:szCs w:val="10"/>
        <w:lang w:val="en-US"/>
      </w:rPr>
      <w:t>SCJN/CPS/DGIF-DACCI/</w:t>
    </w:r>
    <w:r w:rsidR="00215A45">
      <w:rPr>
        <w:rFonts w:ascii="Arial" w:hAnsi="Arial" w:cs="Arial"/>
        <w:sz w:val="10"/>
        <w:szCs w:val="10"/>
        <w:lang w:val="en-US"/>
      </w:rPr>
      <w:t>30</w:t>
    </w:r>
    <w:r w:rsidRPr="000B169C">
      <w:rPr>
        <w:rFonts w:ascii="Arial" w:hAnsi="Arial" w:cs="Arial"/>
        <w:sz w:val="10"/>
        <w:szCs w:val="10"/>
        <w:lang w:val="en-US"/>
      </w:rPr>
      <w:t>/202</w:t>
    </w:r>
    <w:r w:rsidR="002C1359" w:rsidRPr="000B169C">
      <w:rPr>
        <w:rFonts w:ascii="Arial" w:hAnsi="Arial" w:cs="Arial"/>
        <w:sz w:val="10"/>
        <w:szCs w:val="10"/>
        <w:lang w:val="en-US"/>
      </w:rPr>
      <w:t>4</w:t>
    </w:r>
    <w:r w:rsidRPr="000B169C">
      <w:rPr>
        <w:rFonts w:ascii="Arial" w:hAnsi="Arial" w:cs="Arial"/>
        <w:sz w:val="10"/>
        <w:szCs w:val="10"/>
        <w:lang w:val="en-US"/>
      </w:rPr>
      <w:t xml:space="preserve"> ANEXO </w:t>
    </w:r>
    <w:r w:rsidR="00BC195B" w:rsidRPr="000B169C">
      <w:rPr>
        <w:rFonts w:ascii="Arial" w:hAnsi="Arial" w:cs="Arial"/>
        <w:sz w:val="10"/>
        <w:szCs w:val="10"/>
        <w:lang w:val="en-US"/>
      </w:rPr>
      <w:t>1</w:t>
    </w:r>
    <w:r w:rsidR="00215A45">
      <w:rPr>
        <w:rFonts w:ascii="Arial" w:hAnsi="Arial" w:cs="Arial"/>
        <w:sz w:val="10"/>
        <w:szCs w:val="10"/>
        <w:lang w:val="en-US"/>
      </w:rPr>
      <w:t>3</w:t>
    </w:r>
  </w:p>
  <w:p w14:paraId="37A057D2" w14:textId="510E4CEB" w:rsidR="00024CB5" w:rsidRPr="000B169C"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73EE67" w14:textId="77777777" w:rsidR="00AC7344" w:rsidRDefault="00AC7344" w:rsidP="00752047">
      <w:pPr>
        <w:spacing w:after="0" w:line="240" w:lineRule="auto"/>
      </w:pPr>
      <w:r>
        <w:separator/>
      </w:r>
    </w:p>
  </w:footnote>
  <w:footnote w:type="continuationSeparator" w:id="0">
    <w:p w14:paraId="1E823496" w14:textId="77777777" w:rsidR="00AC7344" w:rsidRDefault="00AC7344" w:rsidP="00752047">
      <w:pPr>
        <w:spacing w:after="0" w:line="240" w:lineRule="auto"/>
      </w:pPr>
      <w:r>
        <w:continuationSeparator/>
      </w:r>
    </w:p>
  </w:footnote>
  <w:footnote w:type="continuationNotice" w:id="1">
    <w:p w14:paraId="115FDC18" w14:textId="77777777" w:rsidR="00AC7344" w:rsidRDefault="00AC73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8EAFA" w14:textId="77777777" w:rsidR="00ED09CA" w:rsidRPr="00565495" w:rsidRDefault="00ED09CA" w:rsidP="00ED09CA">
    <w:pPr>
      <w:spacing w:after="0"/>
      <w:ind w:right="17"/>
      <w:jc w:val="center"/>
      <w:rPr>
        <w:rFonts w:ascii="Arial Unicode MS" w:eastAsia="Arial Unicode MS" w:hAnsi="Arial Unicode MS" w:cs="Arial Unicode MS"/>
        <w:b/>
        <w:color w:val="7F7F7F" w:themeColor="text1" w:themeTint="80"/>
        <w:sz w:val="20"/>
        <w:szCs w:val="20"/>
        <w:lang w:val="pt-PT"/>
      </w:rPr>
    </w:pPr>
    <w:r w:rsidRPr="00565495">
      <w:rPr>
        <w:rFonts w:ascii="Arial Unicode MS" w:eastAsia="Arial Unicode MS" w:hAnsi="Arial Unicode MS" w:cs="Arial Unicode MS"/>
        <w:b/>
        <w:color w:val="7F7F7F" w:themeColor="text1" w:themeTint="80"/>
        <w:sz w:val="20"/>
        <w:szCs w:val="20"/>
        <w:lang w:val="pt-PT"/>
      </w:rPr>
      <w:t>CONCURSO PÚBLICO SUMARIO SCJN/CPS/DGIF-DACCI/0</w:t>
    </w:r>
    <w:r>
      <w:rPr>
        <w:rFonts w:ascii="Arial Unicode MS" w:eastAsia="Arial Unicode MS" w:hAnsi="Arial Unicode MS" w:cs="Arial Unicode MS"/>
        <w:b/>
        <w:color w:val="7F7F7F" w:themeColor="text1" w:themeTint="80"/>
        <w:sz w:val="20"/>
        <w:szCs w:val="20"/>
        <w:lang w:val="pt-PT"/>
      </w:rPr>
      <w:t>30</w:t>
    </w:r>
    <w:r w:rsidRPr="00565495">
      <w:rPr>
        <w:rFonts w:ascii="Arial Unicode MS" w:eastAsia="Arial Unicode MS" w:hAnsi="Arial Unicode MS" w:cs="Arial Unicode MS"/>
        <w:b/>
        <w:color w:val="7F7F7F" w:themeColor="text1" w:themeTint="80"/>
        <w:sz w:val="20"/>
        <w:szCs w:val="20"/>
        <w:lang w:val="pt-PT"/>
      </w:rPr>
      <w:t>/2024</w:t>
    </w:r>
  </w:p>
  <w:p w14:paraId="03EB4E3E" w14:textId="77777777" w:rsidR="00ED09CA" w:rsidRPr="0075178C" w:rsidRDefault="00ED09CA" w:rsidP="00ED09CA">
    <w:pPr>
      <w:spacing w:after="0"/>
      <w:ind w:right="17"/>
      <w:jc w:val="center"/>
    </w:pPr>
    <w:r w:rsidRPr="008A4533">
      <w:rPr>
        <w:rFonts w:ascii="Arial Unicode MS" w:eastAsia="Arial Unicode MS" w:hAnsi="Arial Unicode MS" w:cs="Arial Unicode MS"/>
        <w:b/>
        <w:color w:val="7F7F7F" w:themeColor="text1" w:themeTint="80"/>
        <w:sz w:val="20"/>
        <w:szCs w:val="20"/>
        <w:lang w:val="pt-PT"/>
      </w:rPr>
      <w:t>“</w:t>
    </w:r>
    <w:r w:rsidRPr="00C8011E">
      <w:rPr>
        <w:rFonts w:ascii="Arial Unicode MS" w:eastAsia="Arial Unicode MS" w:hAnsi="Arial Unicode MS" w:cs="Arial Unicode MS"/>
        <w:b/>
        <w:color w:val="7F7F7F" w:themeColor="text1" w:themeTint="80"/>
        <w:sz w:val="20"/>
        <w:szCs w:val="20"/>
        <w:lang w:val="pt-PT"/>
      </w:rPr>
      <w:t>SERVICIO DE DESMONTAJE DE TORRES ARRIOSTRADAS</w:t>
    </w:r>
    <w:r w:rsidRPr="00565495">
      <w:rPr>
        <w:rFonts w:ascii="Arial Unicode MS" w:eastAsia="Arial Unicode MS" w:hAnsi="Arial Unicode MS" w:cs="Arial Unicode MS"/>
        <w:b/>
        <w:color w:val="7F7F7F" w:themeColor="text1" w:themeTint="80"/>
        <w:sz w:val="20"/>
        <w:szCs w:val="20"/>
        <w:lang w:val="pt-PT"/>
      </w:rPr>
      <w:t>”</w:t>
    </w:r>
  </w:p>
  <w:p w14:paraId="72676CF7" w14:textId="63BBAC2B" w:rsidR="00C451F9" w:rsidRPr="00ED09CA" w:rsidRDefault="00C451F9" w:rsidP="00ED09C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242D"/>
    <w:rsid w:val="000045A0"/>
    <w:rsid w:val="0000509D"/>
    <w:rsid w:val="00006623"/>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3800"/>
    <w:rsid w:val="00055E87"/>
    <w:rsid w:val="00056897"/>
    <w:rsid w:val="00060742"/>
    <w:rsid w:val="00072ADF"/>
    <w:rsid w:val="000734C0"/>
    <w:rsid w:val="000740B4"/>
    <w:rsid w:val="00074B5E"/>
    <w:rsid w:val="00075B51"/>
    <w:rsid w:val="00076AE4"/>
    <w:rsid w:val="00077279"/>
    <w:rsid w:val="00077738"/>
    <w:rsid w:val="000808A4"/>
    <w:rsid w:val="00080D5D"/>
    <w:rsid w:val="00080EF5"/>
    <w:rsid w:val="0008258E"/>
    <w:rsid w:val="000854E1"/>
    <w:rsid w:val="00090423"/>
    <w:rsid w:val="00091659"/>
    <w:rsid w:val="00094495"/>
    <w:rsid w:val="0009685B"/>
    <w:rsid w:val="000A0232"/>
    <w:rsid w:val="000A1F8A"/>
    <w:rsid w:val="000A6300"/>
    <w:rsid w:val="000B169C"/>
    <w:rsid w:val="000B3000"/>
    <w:rsid w:val="000B6F59"/>
    <w:rsid w:val="000C345C"/>
    <w:rsid w:val="000C471D"/>
    <w:rsid w:val="000D2E94"/>
    <w:rsid w:val="000D376A"/>
    <w:rsid w:val="000D575B"/>
    <w:rsid w:val="000D65E9"/>
    <w:rsid w:val="000E4618"/>
    <w:rsid w:val="000E53BB"/>
    <w:rsid w:val="000F1885"/>
    <w:rsid w:val="00101E92"/>
    <w:rsid w:val="00102D2B"/>
    <w:rsid w:val="00106732"/>
    <w:rsid w:val="00107E2D"/>
    <w:rsid w:val="00114052"/>
    <w:rsid w:val="0011649A"/>
    <w:rsid w:val="0012214C"/>
    <w:rsid w:val="00127262"/>
    <w:rsid w:val="0013292A"/>
    <w:rsid w:val="00135A74"/>
    <w:rsid w:val="00135E22"/>
    <w:rsid w:val="001422DC"/>
    <w:rsid w:val="0014515D"/>
    <w:rsid w:val="00151DD8"/>
    <w:rsid w:val="00154621"/>
    <w:rsid w:val="0015529A"/>
    <w:rsid w:val="00161F32"/>
    <w:rsid w:val="001649AB"/>
    <w:rsid w:val="0016675F"/>
    <w:rsid w:val="00171C2A"/>
    <w:rsid w:val="00171E9A"/>
    <w:rsid w:val="001757D5"/>
    <w:rsid w:val="00175CE7"/>
    <w:rsid w:val="001803DA"/>
    <w:rsid w:val="001824F8"/>
    <w:rsid w:val="001864CF"/>
    <w:rsid w:val="00193F07"/>
    <w:rsid w:val="00194CE2"/>
    <w:rsid w:val="001A6150"/>
    <w:rsid w:val="001B0099"/>
    <w:rsid w:val="001B20C8"/>
    <w:rsid w:val="001B5939"/>
    <w:rsid w:val="001B7BC2"/>
    <w:rsid w:val="001C13F0"/>
    <w:rsid w:val="001C210D"/>
    <w:rsid w:val="001C236B"/>
    <w:rsid w:val="001C4488"/>
    <w:rsid w:val="001D040E"/>
    <w:rsid w:val="001D3866"/>
    <w:rsid w:val="001D4493"/>
    <w:rsid w:val="001E283D"/>
    <w:rsid w:val="001E3E2B"/>
    <w:rsid w:val="001E5FB4"/>
    <w:rsid w:val="001F1C75"/>
    <w:rsid w:val="001F55F7"/>
    <w:rsid w:val="002039E9"/>
    <w:rsid w:val="00207042"/>
    <w:rsid w:val="00212EDF"/>
    <w:rsid w:val="00213C36"/>
    <w:rsid w:val="00214CDC"/>
    <w:rsid w:val="0021525E"/>
    <w:rsid w:val="00215A45"/>
    <w:rsid w:val="00215A8D"/>
    <w:rsid w:val="00217DE5"/>
    <w:rsid w:val="00220E50"/>
    <w:rsid w:val="0022316B"/>
    <w:rsid w:val="00225B6F"/>
    <w:rsid w:val="0023099E"/>
    <w:rsid w:val="00231FDA"/>
    <w:rsid w:val="00232FEB"/>
    <w:rsid w:val="00241ABD"/>
    <w:rsid w:val="00245C18"/>
    <w:rsid w:val="0024655B"/>
    <w:rsid w:val="0024750D"/>
    <w:rsid w:val="00251FA1"/>
    <w:rsid w:val="0025349D"/>
    <w:rsid w:val="00253806"/>
    <w:rsid w:val="00257966"/>
    <w:rsid w:val="00261BBF"/>
    <w:rsid w:val="00263B17"/>
    <w:rsid w:val="00266EA0"/>
    <w:rsid w:val="00271558"/>
    <w:rsid w:val="002769B4"/>
    <w:rsid w:val="00276BA4"/>
    <w:rsid w:val="00280FD8"/>
    <w:rsid w:val="00282BBF"/>
    <w:rsid w:val="002831A9"/>
    <w:rsid w:val="002855F0"/>
    <w:rsid w:val="00286228"/>
    <w:rsid w:val="00287BE5"/>
    <w:rsid w:val="00292700"/>
    <w:rsid w:val="00292867"/>
    <w:rsid w:val="00294C0D"/>
    <w:rsid w:val="00295CCC"/>
    <w:rsid w:val="00296AE9"/>
    <w:rsid w:val="002A159A"/>
    <w:rsid w:val="002A2345"/>
    <w:rsid w:val="002A5092"/>
    <w:rsid w:val="002B1B71"/>
    <w:rsid w:val="002B2083"/>
    <w:rsid w:val="002B3172"/>
    <w:rsid w:val="002B6735"/>
    <w:rsid w:val="002B6C75"/>
    <w:rsid w:val="002C1359"/>
    <w:rsid w:val="002C219B"/>
    <w:rsid w:val="002C45AE"/>
    <w:rsid w:val="002C4A6F"/>
    <w:rsid w:val="002C7ED0"/>
    <w:rsid w:val="002D006F"/>
    <w:rsid w:val="002D1702"/>
    <w:rsid w:val="002D30BF"/>
    <w:rsid w:val="002D3CC3"/>
    <w:rsid w:val="002D41F0"/>
    <w:rsid w:val="002D65DA"/>
    <w:rsid w:val="002E0854"/>
    <w:rsid w:val="002E47D8"/>
    <w:rsid w:val="002E4BE2"/>
    <w:rsid w:val="002E586D"/>
    <w:rsid w:val="002F121F"/>
    <w:rsid w:val="002F127D"/>
    <w:rsid w:val="002F2902"/>
    <w:rsid w:val="002F615B"/>
    <w:rsid w:val="0030119B"/>
    <w:rsid w:val="003035A3"/>
    <w:rsid w:val="0030725E"/>
    <w:rsid w:val="003119F6"/>
    <w:rsid w:val="00312BDD"/>
    <w:rsid w:val="00314C06"/>
    <w:rsid w:val="00315F2D"/>
    <w:rsid w:val="00320343"/>
    <w:rsid w:val="00321DC9"/>
    <w:rsid w:val="00323BE1"/>
    <w:rsid w:val="00325659"/>
    <w:rsid w:val="003261D2"/>
    <w:rsid w:val="00327D0F"/>
    <w:rsid w:val="00330B53"/>
    <w:rsid w:val="003345D2"/>
    <w:rsid w:val="00334AEB"/>
    <w:rsid w:val="00335C6E"/>
    <w:rsid w:val="003376ED"/>
    <w:rsid w:val="00340330"/>
    <w:rsid w:val="003439C0"/>
    <w:rsid w:val="00346C9C"/>
    <w:rsid w:val="00347930"/>
    <w:rsid w:val="003501C5"/>
    <w:rsid w:val="00352157"/>
    <w:rsid w:val="003615BA"/>
    <w:rsid w:val="00362AFF"/>
    <w:rsid w:val="003633EF"/>
    <w:rsid w:val="003662EB"/>
    <w:rsid w:val="00366995"/>
    <w:rsid w:val="00367BF9"/>
    <w:rsid w:val="00372E45"/>
    <w:rsid w:val="00374276"/>
    <w:rsid w:val="00374AD7"/>
    <w:rsid w:val="0038032D"/>
    <w:rsid w:val="003816EC"/>
    <w:rsid w:val="00381FDA"/>
    <w:rsid w:val="00382145"/>
    <w:rsid w:val="00387C58"/>
    <w:rsid w:val="0039268E"/>
    <w:rsid w:val="00396628"/>
    <w:rsid w:val="003974B1"/>
    <w:rsid w:val="003A0902"/>
    <w:rsid w:val="003A4B35"/>
    <w:rsid w:val="003A6C93"/>
    <w:rsid w:val="003B2CE4"/>
    <w:rsid w:val="003B4A6F"/>
    <w:rsid w:val="003B4B4A"/>
    <w:rsid w:val="003B6C6D"/>
    <w:rsid w:val="003C2FFA"/>
    <w:rsid w:val="003C3383"/>
    <w:rsid w:val="003D2A4B"/>
    <w:rsid w:val="003D34F4"/>
    <w:rsid w:val="003D7D8E"/>
    <w:rsid w:val="003E2316"/>
    <w:rsid w:val="003E62A3"/>
    <w:rsid w:val="003F1FCD"/>
    <w:rsid w:val="003F4773"/>
    <w:rsid w:val="003F78F7"/>
    <w:rsid w:val="004006C6"/>
    <w:rsid w:val="00400B03"/>
    <w:rsid w:val="0041014A"/>
    <w:rsid w:val="00425445"/>
    <w:rsid w:val="00427C63"/>
    <w:rsid w:val="0043515E"/>
    <w:rsid w:val="00440DE9"/>
    <w:rsid w:val="00441623"/>
    <w:rsid w:val="004423DD"/>
    <w:rsid w:val="00444E48"/>
    <w:rsid w:val="00445D9A"/>
    <w:rsid w:val="004466C1"/>
    <w:rsid w:val="004477FE"/>
    <w:rsid w:val="00455DE8"/>
    <w:rsid w:val="00464601"/>
    <w:rsid w:val="004729EB"/>
    <w:rsid w:val="00473CB2"/>
    <w:rsid w:val="0047591B"/>
    <w:rsid w:val="00480277"/>
    <w:rsid w:val="0048027C"/>
    <w:rsid w:val="00480BD0"/>
    <w:rsid w:val="00482838"/>
    <w:rsid w:val="00491F3B"/>
    <w:rsid w:val="00495C8D"/>
    <w:rsid w:val="004A185D"/>
    <w:rsid w:val="004A6000"/>
    <w:rsid w:val="004A660F"/>
    <w:rsid w:val="004B1B42"/>
    <w:rsid w:val="004B37EC"/>
    <w:rsid w:val="004B542E"/>
    <w:rsid w:val="004B7A4D"/>
    <w:rsid w:val="004C350B"/>
    <w:rsid w:val="004C37A7"/>
    <w:rsid w:val="004D131C"/>
    <w:rsid w:val="004D3B3E"/>
    <w:rsid w:val="004D469A"/>
    <w:rsid w:val="004D5C0B"/>
    <w:rsid w:val="004E1298"/>
    <w:rsid w:val="004E236A"/>
    <w:rsid w:val="004E4901"/>
    <w:rsid w:val="004F178B"/>
    <w:rsid w:val="004F29AA"/>
    <w:rsid w:val="00502777"/>
    <w:rsid w:val="00513951"/>
    <w:rsid w:val="00513A46"/>
    <w:rsid w:val="00516CDB"/>
    <w:rsid w:val="0052350F"/>
    <w:rsid w:val="00523DEF"/>
    <w:rsid w:val="00524638"/>
    <w:rsid w:val="00525A49"/>
    <w:rsid w:val="00525E78"/>
    <w:rsid w:val="005300BA"/>
    <w:rsid w:val="00536B77"/>
    <w:rsid w:val="00547BAE"/>
    <w:rsid w:val="00550B43"/>
    <w:rsid w:val="005551DE"/>
    <w:rsid w:val="00560224"/>
    <w:rsid w:val="00573593"/>
    <w:rsid w:val="00574AAC"/>
    <w:rsid w:val="00575124"/>
    <w:rsid w:val="005764F5"/>
    <w:rsid w:val="00576A32"/>
    <w:rsid w:val="00576D47"/>
    <w:rsid w:val="00580247"/>
    <w:rsid w:val="0058154D"/>
    <w:rsid w:val="005849AD"/>
    <w:rsid w:val="00587C82"/>
    <w:rsid w:val="00587F19"/>
    <w:rsid w:val="00595BB9"/>
    <w:rsid w:val="00597168"/>
    <w:rsid w:val="005B0938"/>
    <w:rsid w:val="005B0BBB"/>
    <w:rsid w:val="005B206D"/>
    <w:rsid w:val="005B2125"/>
    <w:rsid w:val="005C0758"/>
    <w:rsid w:val="005C16B7"/>
    <w:rsid w:val="005C391A"/>
    <w:rsid w:val="005D4A2B"/>
    <w:rsid w:val="005D4B85"/>
    <w:rsid w:val="005E0208"/>
    <w:rsid w:val="005E0FBF"/>
    <w:rsid w:val="005E0FD7"/>
    <w:rsid w:val="005E432B"/>
    <w:rsid w:val="005E6619"/>
    <w:rsid w:val="005F4664"/>
    <w:rsid w:val="005F476B"/>
    <w:rsid w:val="005F5DB9"/>
    <w:rsid w:val="005F644E"/>
    <w:rsid w:val="006046A6"/>
    <w:rsid w:val="00605135"/>
    <w:rsid w:val="0060776B"/>
    <w:rsid w:val="00612846"/>
    <w:rsid w:val="00615A2A"/>
    <w:rsid w:val="00617F7F"/>
    <w:rsid w:val="006203E6"/>
    <w:rsid w:val="00621837"/>
    <w:rsid w:val="00622C9F"/>
    <w:rsid w:val="00627044"/>
    <w:rsid w:val="006276D8"/>
    <w:rsid w:val="00627D10"/>
    <w:rsid w:val="006313E5"/>
    <w:rsid w:val="00631932"/>
    <w:rsid w:val="0063294D"/>
    <w:rsid w:val="00634B38"/>
    <w:rsid w:val="0064546F"/>
    <w:rsid w:val="00647FD0"/>
    <w:rsid w:val="00661ADD"/>
    <w:rsid w:val="00664DDF"/>
    <w:rsid w:val="00666488"/>
    <w:rsid w:val="00671E86"/>
    <w:rsid w:val="00673F04"/>
    <w:rsid w:val="006755B8"/>
    <w:rsid w:val="00675D30"/>
    <w:rsid w:val="00676FAD"/>
    <w:rsid w:val="006777A0"/>
    <w:rsid w:val="00677A7F"/>
    <w:rsid w:val="00684018"/>
    <w:rsid w:val="00686B94"/>
    <w:rsid w:val="006936DC"/>
    <w:rsid w:val="006943FF"/>
    <w:rsid w:val="00695F79"/>
    <w:rsid w:val="00697AFA"/>
    <w:rsid w:val="006A01AA"/>
    <w:rsid w:val="006A360F"/>
    <w:rsid w:val="006A4C06"/>
    <w:rsid w:val="006A6031"/>
    <w:rsid w:val="006A6D3B"/>
    <w:rsid w:val="006A750D"/>
    <w:rsid w:val="006B13EA"/>
    <w:rsid w:val="006B2B0C"/>
    <w:rsid w:val="006B7A23"/>
    <w:rsid w:val="006C039D"/>
    <w:rsid w:val="006C2FEA"/>
    <w:rsid w:val="006C308E"/>
    <w:rsid w:val="006C6056"/>
    <w:rsid w:val="006E019B"/>
    <w:rsid w:val="006E263C"/>
    <w:rsid w:val="006F2A57"/>
    <w:rsid w:val="006F4DDC"/>
    <w:rsid w:val="00700689"/>
    <w:rsid w:val="00702764"/>
    <w:rsid w:val="0070369A"/>
    <w:rsid w:val="0071134E"/>
    <w:rsid w:val="0071490E"/>
    <w:rsid w:val="00722169"/>
    <w:rsid w:val="00723913"/>
    <w:rsid w:val="00731B85"/>
    <w:rsid w:val="007330BF"/>
    <w:rsid w:val="007335CF"/>
    <w:rsid w:val="0073470B"/>
    <w:rsid w:val="00735F7B"/>
    <w:rsid w:val="00740113"/>
    <w:rsid w:val="00740270"/>
    <w:rsid w:val="00741017"/>
    <w:rsid w:val="007439CE"/>
    <w:rsid w:val="00747B49"/>
    <w:rsid w:val="00750C7C"/>
    <w:rsid w:val="007515E8"/>
    <w:rsid w:val="00752047"/>
    <w:rsid w:val="00761239"/>
    <w:rsid w:val="0076156F"/>
    <w:rsid w:val="0076203A"/>
    <w:rsid w:val="007640D8"/>
    <w:rsid w:val="0076659C"/>
    <w:rsid w:val="00773589"/>
    <w:rsid w:val="00781C3C"/>
    <w:rsid w:val="00783005"/>
    <w:rsid w:val="007832EA"/>
    <w:rsid w:val="00783419"/>
    <w:rsid w:val="00783439"/>
    <w:rsid w:val="00783ADB"/>
    <w:rsid w:val="00783BF8"/>
    <w:rsid w:val="00784005"/>
    <w:rsid w:val="00785732"/>
    <w:rsid w:val="00786F1D"/>
    <w:rsid w:val="00790CDF"/>
    <w:rsid w:val="00791C54"/>
    <w:rsid w:val="00792BBA"/>
    <w:rsid w:val="00792E0C"/>
    <w:rsid w:val="00793BAC"/>
    <w:rsid w:val="007A42D8"/>
    <w:rsid w:val="007A4DB3"/>
    <w:rsid w:val="007A69BF"/>
    <w:rsid w:val="007B766F"/>
    <w:rsid w:val="007B7D69"/>
    <w:rsid w:val="007C0E4E"/>
    <w:rsid w:val="007C2B92"/>
    <w:rsid w:val="007C5201"/>
    <w:rsid w:val="007C7D49"/>
    <w:rsid w:val="007D0F60"/>
    <w:rsid w:val="007D2BC9"/>
    <w:rsid w:val="007D48C2"/>
    <w:rsid w:val="007D62C2"/>
    <w:rsid w:val="007D6483"/>
    <w:rsid w:val="007E4791"/>
    <w:rsid w:val="007E5979"/>
    <w:rsid w:val="007E5D2B"/>
    <w:rsid w:val="007F2A37"/>
    <w:rsid w:val="007F4CA9"/>
    <w:rsid w:val="00800F36"/>
    <w:rsid w:val="00801EFF"/>
    <w:rsid w:val="00804ACE"/>
    <w:rsid w:val="00806F4B"/>
    <w:rsid w:val="008115E5"/>
    <w:rsid w:val="00817387"/>
    <w:rsid w:val="00822B65"/>
    <w:rsid w:val="0082378D"/>
    <w:rsid w:val="00823BCE"/>
    <w:rsid w:val="008314BF"/>
    <w:rsid w:val="00833C3C"/>
    <w:rsid w:val="00835FC9"/>
    <w:rsid w:val="008368CC"/>
    <w:rsid w:val="00837694"/>
    <w:rsid w:val="0084076E"/>
    <w:rsid w:val="00842584"/>
    <w:rsid w:val="0084323C"/>
    <w:rsid w:val="00850F08"/>
    <w:rsid w:val="00851D75"/>
    <w:rsid w:val="00857A49"/>
    <w:rsid w:val="00864DD9"/>
    <w:rsid w:val="008706C1"/>
    <w:rsid w:val="00872344"/>
    <w:rsid w:val="0088122B"/>
    <w:rsid w:val="008828E5"/>
    <w:rsid w:val="0088368C"/>
    <w:rsid w:val="00883C97"/>
    <w:rsid w:val="0088418F"/>
    <w:rsid w:val="00884BCA"/>
    <w:rsid w:val="008851FD"/>
    <w:rsid w:val="00885D04"/>
    <w:rsid w:val="0088668A"/>
    <w:rsid w:val="008909C0"/>
    <w:rsid w:val="008911E2"/>
    <w:rsid w:val="008957CE"/>
    <w:rsid w:val="008968D0"/>
    <w:rsid w:val="008A4259"/>
    <w:rsid w:val="008B140E"/>
    <w:rsid w:val="008B3E81"/>
    <w:rsid w:val="008C2AA3"/>
    <w:rsid w:val="008C5201"/>
    <w:rsid w:val="008D0BCA"/>
    <w:rsid w:val="008D60A8"/>
    <w:rsid w:val="008E3837"/>
    <w:rsid w:val="008E3D81"/>
    <w:rsid w:val="008E50F8"/>
    <w:rsid w:val="008E562B"/>
    <w:rsid w:val="008E69D0"/>
    <w:rsid w:val="008F5916"/>
    <w:rsid w:val="00900D10"/>
    <w:rsid w:val="009021BF"/>
    <w:rsid w:val="0090303E"/>
    <w:rsid w:val="009039ED"/>
    <w:rsid w:val="00903EFB"/>
    <w:rsid w:val="00904BF9"/>
    <w:rsid w:val="009063CC"/>
    <w:rsid w:val="0090763D"/>
    <w:rsid w:val="0091480E"/>
    <w:rsid w:val="00920D68"/>
    <w:rsid w:val="00920E6F"/>
    <w:rsid w:val="0092218E"/>
    <w:rsid w:val="00922CE0"/>
    <w:rsid w:val="00923BDF"/>
    <w:rsid w:val="00944009"/>
    <w:rsid w:val="009503B1"/>
    <w:rsid w:val="00952F0B"/>
    <w:rsid w:val="00956614"/>
    <w:rsid w:val="00957A3B"/>
    <w:rsid w:val="0096060D"/>
    <w:rsid w:val="009665AE"/>
    <w:rsid w:val="00966CDE"/>
    <w:rsid w:val="00971E92"/>
    <w:rsid w:val="009722EF"/>
    <w:rsid w:val="00974111"/>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6DF7"/>
    <w:rsid w:val="009A7789"/>
    <w:rsid w:val="009B4669"/>
    <w:rsid w:val="009C1CBA"/>
    <w:rsid w:val="009C30E4"/>
    <w:rsid w:val="009C4AD6"/>
    <w:rsid w:val="009D31D8"/>
    <w:rsid w:val="009D56C0"/>
    <w:rsid w:val="009D79F2"/>
    <w:rsid w:val="009D7C1C"/>
    <w:rsid w:val="009E040B"/>
    <w:rsid w:val="009E2ADC"/>
    <w:rsid w:val="009E765E"/>
    <w:rsid w:val="009F486B"/>
    <w:rsid w:val="009F5F42"/>
    <w:rsid w:val="009F6DB8"/>
    <w:rsid w:val="00A02EDC"/>
    <w:rsid w:val="00A065F0"/>
    <w:rsid w:val="00A075A8"/>
    <w:rsid w:val="00A11226"/>
    <w:rsid w:val="00A20E3F"/>
    <w:rsid w:val="00A21832"/>
    <w:rsid w:val="00A2258E"/>
    <w:rsid w:val="00A22862"/>
    <w:rsid w:val="00A2533C"/>
    <w:rsid w:val="00A26589"/>
    <w:rsid w:val="00A2661B"/>
    <w:rsid w:val="00A318EC"/>
    <w:rsid w:val="00A32527"/>
    <w:rsid w:val="00A32857"/>
    <w:rsid w:val="00A356D8"/>
    <w:rsid w:val="00A4212F"/>
    <w:rsid w:val="00A4288D"/>
    <w:rsid w:val="00A462CD"/>
    <w:rsid w:val="00A465B4"/>
    <w:rsid w:val="00A4748E"/>
    <w:rsid w:val="00A51E1C"/>
    <w:rsid w:val="00A55889"/>
    <w:rsid w:val="00A5732F"/>
    <w:rsid w:val="00A57CAC"/>
    <w:rsid w:val="00A6622C"/>
    <w:rsid w:val="00A676FA"/>
    <w:rsid w:val="00A7073E"/>
    <w:rsid w:val="00A80DE2"/>
    <w:rsid w:val="00A90D16"/>
    <w:rsid w:val="00A96535"/>
    <w:rsid w:val="00AA1567"/>
    <w:rsid w:val="00AA1B41"/>
    <w:rsid w:val="00AA6C21"/>
    <w:rsid w:val="00AB245C"/>
    <w:rsid w:val="00AB695A"/>
    <w:rsid w:val="00AC2E2D"/>
    <w:rsid w:val="00AC3AD8"/>
    <w:rsid w:val="00AC53A2"/>
    <w:rsid w:val="00AC7344"/>
    <w:rsid w:val="00AD547C"/>
    <w:rsid w:val="00AE011C"/>
    <w:rsid w:val="00AE1AC4"/>
    <w:rsid w:val="00AE248A"/>
    <w:rsid w:val="00AE4BC5"/>
    <w:rsid w:val="00AE5868"/>
    <w:rsid w:val="00AE61C1"/>
    <w:rsid w:val="00AE76FF"/>
    <w:rsid w:val="00AF1573"/>
    <w:rsid w:val="00AF5586"/>
    <w:rsid w:val="00B01227"/>
    <w:rsid w:val="00B10EF9"/>
    <w:rsid w:val="00B147D5"/>
    <w:rsid w:val="00B14F58"/>
    <w:rsid w:val="00B177AC"/>
    <w:rsid w:val="00B20923"/>
    <w:rsid w:val="00B227FE"/>
    <w:rsid w:val="00B232E9"/>
    <w:rsid w:val="00B25219"/>
    <w:rsid w:val="00B31538"/>
    <w:rsid w:val="00B322A4"/>
    <w:rsid w:val="00B342D8"/>
    <w:rsid w:val="00B37A35"/>
    <w:rsid w:val="00B37E6A"/>
    <w:rsid w:val="00B40D70"/>
    <w:rsid w:val="00B45F2C"/>
    <w:rsid w:val="00B46750"/>
    <w:rsid w:val="00B50017"/>
    <w:rsid w:val="00B520FC"/>
    <w:rsid w:val="00B544AF"/>
    <w:rsid w:val="00B66C4B"/>
    <w:rsid w:val="00B70828"/>
    <w:rsid w:val="00B72317"/>
    <w:rsid w:val="00B72C7E"/>
    <w:rsid w:val="00B73C9A"/>
    <w:rsid w:val="00B75562"/>
    <w:rsid w:val="00B765A2"/>
    <w:rsid w:val="00B818AC"/>
    <w:rsid w:val="00B82B0A"/>
    <w:rsid w:val="00B85933"/>
    <w:rsid w:val="00B86D37"/>
    <w:rsid w:val="00B870A6"/>
    <w:rsid w:val="00B87B20"/>
    <w:rsid w:val="00B9271A"/>
    <w:rsid w:val="00B9446F"/>
    <w:rsid w:val="00B94CC2"/>
    <w:rsid w:val="00B978C4"/>
    <w:rsid w:val="00BA2833"/>
    <w:rsid w:val="00BA2C27"/>
    <w:rsid w:val="00BA3CE1"/>
    <w:rsid w:val="00BA460A"/>
    <w:rsid w:val="00BA5CD8"/>
    <w:rsid w:val="00BB357C"/>
    <w:rsid w:val="00BB4F67"/>
    <w:rsid w:val="00BB7CED"/>
    <w:rsid w:val="00BC195B"/>
    <w:rsid w:val="00BC4149"/>
    <w:rsid w:val="00BC597D"/>
    <w:rsid w:val="00BD0B50"/>
    <w:rsid w:val="00BD3A09"/>
    <w:rsid w:val="00BD7455"/>
    <w:rsid w:val="00BE06DA"/>
    <w:rsid w:val="00BE765E"/>
    <w:rsid w:val="00BF532B"/>
    <w:rsid w:val="00BF6B01"/>
    <w:rsid w:val="00C0178C"/>
    <w:rsid w:val="00C04E40"/>
    <w:rsid w:val="00C05A4B"/>
    <w:rsid w:val="00C0649F"/>
    <w:rsid w:val="00C07E8A"/>
    <w:rsid w:val="00C11BEA"/>
    <w:rsid w:val="00C11DAA"/>
    <w:rsid w:val="00C14667"/>
    <w:rsid w:val="00C1522D"/>
    <w:rsid w:val="00C2301A"/>
    <w:rsid w:val="00C23172"/>
    <w:rsid w:val="00C31462"/>
    <w:rsid w:val="00C361A8"/>
    <w:rsid w:val="00C4104D"/>
    <w:rsid w:val="00C41E49"/>
    <w:rsid w:val="00C43071"/>
    <w:rsid w:val="00C43149"/>
    <w:rsid w:val="00C44169"/>
    <w:rsid w:val="00C451F9"/>
    <w:rsid w:val="00C47798"/>
    <w:rsid w:val="00C5294B"/>
    <w:rsid w:val="00C55113"/>
    <w:rsid w:val="00C55868"/>
    <w:rsid w:val="00C6327C"/>
    <w:rsid w:val="00C63562"/>
    <w:rsid w:val="00C64FE3"/>
    <w:rsid w:val="00C67808"/>
    <w:rsid w:val="00C70504"/>
    <w:rsid w:val="00C81346"/>
    <w:rsid w:val="00C817EC"/>
    <w:rsid w:val="00C84DE3"/>
    <w:rsid w:val="00C86ED2"/>
    <w:rsid w:val="00C914E2"/>
    <w:rsid w:val="00C91573"/>
    <w:rsid w:val="00C91D48"/>
    <w:rsid w:val="00C92C99"/>
    <w:rsid w:val="00CA0B86"/>
    <w:rsid w:val="00CA789C"/>
    <w:rsid w:val="00CB593B"/>
    <w:rsid w:val="00CB67F8"/>
    <w:rsid w:val="00CB6AEE"/>
    <w:rsid w:val="00CC17EF"/>
    <w:rsid w:val="00CC2A7B"/>
    <w:rsid w:val="00CC2AC3"/>
    <w:rsid w:val="00CC4EDB"/>
    <w:rsid w:val="00CC534C"/>
    <w:rsid w:val="00CD11C2"/>
    <w:rsid w:val="00CD1BE8"/>
    <w:rsid w:val="00CD45AD"/>
    <w:rsid w:val="00CD553B"/>
    <w:rsid w:val="00CE31C6"/>
    <w:rsid w:val="00CE4074"/>
    <w:rsid w:val="00CE4C8B"/>
    <w:rsid w:val="00CE6ACF"/>
    <w:rsid w:val="00CF0D7E"/>
    <w:rsid w:val="00D01821"/>
    <w:rsid w:val="00D02590"/>
    <w:rsid w:val="00D03D5A"/>
    <w:rsid w:val="00D05107"/>
    <w:rsid w:val="00D071F8"/>
    <w:rsid w:val="00D141ED"/>
    <w:rsid w:val="00D20237"/>
    <w:rsid w:val="00D20B20"/>
    <w:rsid w:val="00D23111"/>
    <w:rsid w:val="00D23311"/>
    <w:rsid w:val="00D314BB"/>
    <w:rsid w:val="00D325F5"/>
    <w:rsid w:val="00D3591A"/>
    <w:rsid w:val="00D365FC"/>
    <w:rsid w:val="00D36E25"/>
    <w:rsid w:val="00D40DD7"/>
    <w:rsid w:val="00D46A61"/>
    <w:rsid w:val="00D46E06"/>
    <w:rsid w:val="00D46EC0"/>
    <w:rsid w:val="00D50C59"/>
    <w:rsid w:val="00D538FD"/>
    <w:rsid w:val="00D55C7B"/>
    <w:rsid w:val="00D64340"/>
    <w:rsid w:val="00D71191"/>
    <w:rsid w:val="00D72848"/>
    <w:rsid w:val="00D73D32"/>
    <w:rsid w:val="00D836E4"/>
    <w:rsid w:val="00D83706"/>
    <w:rsid w:val="00D8654D"/>
    <w:rsid w:val="00D919D4"/>
    <w:rsid w:val="00D91AA7"/>
    <w:rsid w:val="00D94578"/>
    <w:rsid w:val="00D96CEA"/>
    <w:rsid w:val="00DA0365"/>
    <w:rsid w:val="00DA26AD"/>
    <w:rsid w:val="00DA61AF"/>
    <w:rsid w:val="00DA626E"/>
    <w:rsid w:val="00DA6560"/>
    <w:rsid w:val="00DA7DB7"/>
    <w:rsid w:val="00DB51F9"/>
    <w:rsid w:val="00DB58D3"/>
    <w:rsid w:val="00DB5CFF"/>
    <w:rsid w:val="00DC255A"/>
    <w:rsid w:val="00DC3EC3"/>
    <w:rsid w:val="00DC6A33"/>
    <w:rsid w:val="00DC6ABC"/>
    <w:rsid w:val="00DC6B55"/>
    <w:rsid w:val="00DD1E28"/>
    <w:rsid w:val="00DD30A3"/>
    <w:rsid w:val="00DD3699"/>
    <w:rsid w:val="00DD614D"/>
    <w:rsid w:val="00DE42D5"/>
    <w:rsid w:val="00DF01BE"/>
    <w:rsid w:val="00DF1DA9"/>
    <w:rsid w:val="00DF1E91"/>
    <w:rsid w:val="00DF2DEC"/>
    <w:rsid w:val="00DF6867"/>
    <w:rsid w:val="00E0341D"/>
    <w:rsid w:val="00E10A7B"/>
    <w:rsid w:val="00E1351A"/>
    <w:rsid w:val="00E137F9"/>
    <w:rsid w:val="00E1404E"/>
    <w:rsid w:val="00E30F59"/>
    <w:rsid w:val="00E31E97"/>
    <w:rsid w:val="00E37E57"/>
    <w:rsid w:val="00E44EB8"/>
    <w:rsid w:val="00E47C3E"/>
    <w:rsid w:val="00E51131"/>
    <w:rsid w:val="00E524FB"/>
    <w:rsid w:val="00E53AAE"/>
    <w:rsid w:val="00E570F3"/>
    <w:rsid w:val="00E70F0C"/>
    <w:rsid w:val="00E74FC6"/>
    <w:rsid w:val="00E77589"/>
    <w:rsid w:val="00E80048"/>
    <w:rsid w:val="00E84F99"/>
    <w:rsid w:val="00E90164"/>
    <w:rsid w:val="00E91883"/>
    <w:rsid w:val="00E92CAE"/>
    <w:rsid w:val="00E94603"/>
    <w:rsid w:val="00E9541D"/>
    <w:rsid w:val="00E97DE4"/>
    <w:rsid w:val="00EA0178"/>
    <w:rsid w:val="00EA04B9"/>
    <w:rsid w:val="00EA710B"/>
    <w:rsid w:val="00EB130E"/>
    <w:rsid w:val="00EB3164"/>
    <w:rsid w:val="00EB62B3"/>
    <w:rsid w:val="00EC056D"/>
    <w:rsid w:val="00EC71AF"/>
    <w:rsid w:val="00ED09CA"/>
    <w:rsid w:val="00ED77BC"/>
    <w:rsid w:val="00ED7DE4"/>
    <w:rsid w:val="00EE3ACE"/>
    <w:rsid w:val="00EE78CE"/>
    <w:rsid w:val="00EF179D"/>
    <w:rsid w:val="00EF3C10"/>
    <w:rsid w:val="00EF6DEF"/>
    <w:rsid w:val="00F026C3"/>
    <w:rsid w:val="00F02B5A"/>
    <w:rsid w:val="00F030F0"/>
    <w:rsid w:val="00F03D30"/>
    <w:rsid w:val="00F05FBD"/>
    <w:rsid w:val="00F06A59"/>
    <w:rsid w:val="00F076F9"/>
    <w:rsid w:val="00F13400"/>
    <w:rsid w:val="00F145FC"/>
    <w:rsid w:val="00F14A42"/>
    <w:rsid w:val="00F15048"/>
    <w:rsid w:val="00F1665A"/>
    <w:rsid w:val="00F24D58"/>
    <w:rsid w:val="00F2576F"/>
    <w:rsid w:val="00F30D9A"/>
    <w:rsid w:val="00F30FAC"/>
    <w:rsid w:val="00F3185B"/>
    <w:rsid w:val="00F34CCE"/>
    <w:rsid w:val="00F34E3D"/>
    <w:rsid w:val="00F41B7F"/>
    <w:rsid w:val="00F44441"/>
    <w:rsid w:val="00F44D13"/>
    <w:rsid w:val="00F46EAD"/>
    <w:rsid w:val="00F479A7"/>
    <w:rsid w:val="00F50CC8"/>
    <w:rsid w:val="00F50F30"/>
    <w:rsid w:val="00F553CC"/>
    <w:rsid w:val="00F55648"/>
    <w:rsid w:val="00F56A66"/>
    <w:rsid w:val="00F649D4"/>
    <w:rsid w:val="00F64A06"/>
    <w:rsid w:val="00F64EA3"/>
    <w:rsid w:val="00F66BFF"/>
    <w:rsid w:val="00F702DE"/>
    <w:rsid w:val="00F71E9F"/>
    <w:rsid w:val="00F7586C"/>
    <w:rsid w:val="00F75D4E"/>
    <w:rsid w:val="00F80A83"/>
    <w:rsid w:val="00F827BD"/>
    <w:rsid w:val="00F85BE7"/>
    <w:rsid w:val="00F9180D"/>
    <w:rsid w:val="00F93C8E"/>
    <w:rsid w:val="00F955B1"/>
    <w:rsid w:val="00F958A9"/>
    <w:rsid w:val="00FB020A"/>
    <w:rsid w:val="00FB236C"/>
    <w:rsid w:val="00FB45BE"/>
    <w:rsid w:val="00FB486C"/>
    <w:rsid w:val="00FB52D1"/>
    <w:rsid w:val="00FB5B5F"/>
    <w:rsid w:val="00FC1C16"/>
    <w:rsid w:val="00FD0712"/>
    <w:rsid w:val="00FD2649"/>
    <w:rsid w:val="00FD6173"/>
    <w:rsid w:val="00FD66D1"/>
    <w:rsid w:val="00FD74EA"/>
    <w:rsid w:val="00FE2124"/>
    <w:rsid w:val="00FE37A0"/>
    <w:rsid w:val="00FE3DC1"/>
    <w:rsid w:val="00FF13E8"/>
    <w:rsid w:val="00FF194C"/>
    <w:rsid w:val="00FF2803"/>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34"/>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34"/>
    <w:locked/>
    <w:rsid w:val="00D50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256914456">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505947779">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698046273">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52459287">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1940328080">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7208</Words>
  <Characters>39645</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2</cp:revision>
  <cp:lastPrinted>2020-02-12T15:31:00Z</cp:lastPrinted>
  <dcterms:created xsi:type="dcterms:W3CDTF">2024-09-26T20:52:00Z</dcterms:created>
  <dcterms:modified xsi:type="dcterms:W3CDTF">2024-09-26T20:52:00Z</dcterms:modified>
</cp:coreProperties>
</file>