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7B831A" w14:textId="0B8BF196" w:rsidR="005D336A" w:rsidRDefault="00C230C0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4A7F48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4</w:t>
      </w:r>
    </w:p>
    <w:p w14:paraId="7B65E1BE" w14:textId="77777777" w:rsidR="00A65441" w:rsidRPr="00FB5072" w:rsidRDefault="00A65441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C152E69" w14:textId="77777777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MORAL</w:t>
      </w:r>
    </w:p>
    <w:p w14:paraId="1C6127C2" w14:textId="26B4774E" w:rsidR="00C451B3" w:rsidRPr="00FB5072" w:rsidRDefault="00C451B3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CARTA PROTESTA DE NO IMPEDIMENTOS PARA CONTRATAR</w:t>
      </w:r>
    </w:p>
    <w:p w14:paraId="479D5317" w14:textId="37D5F8BF" w:rsidR="00C451B3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C451B3"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388E2188" w14:textId="4833FE9D" w:rsidR="00FB5072" w:rsidRPr="00FB5072" w:rsidRDefault="00FB5072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6F8AF27" w14:textId="77777777" w:rsidR="00C451B3" w:rsidRPr="00FB5072" w:rsidRDefault="00C451B3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2D6425D7" w14:textId="77777777" w:rsidR="005D336A" w:rsidRPr="00FB5072" w:rsidRDefault="005D336A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976F82C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3AFF0940" w14:textId="77777777" w:rsidR="00411237" w:rsidRPr="005A5DCF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5A5DCF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DIRECCIÓN GENERAL DE INFRAESTRUCTURA FÍSICA</w:t>
      </w:r>
    </w:p>
    <w:p w14:paraId="2BAFD05D" w14:textId="3FE122C0" w:rsidR="00C451B3" w:rsidRPr="005A5DCF" w:rsidRDefault="00C451B3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5A5DCF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P R E S E N T E</w:t>
      </w:r>
    </w:p>
    <w:p w14:paraId="12D959B4" w14:textId="77777777" w:rsidR="00C451B3" w:rsidRPr="005A5DCF" w:rsidRDefault="00C451B3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pt-PT" w:eastAsia="es-ES"/>
        </w:rPr>
      </w:pPr>
    </w:p>
    <w:p w14:paraId="375300AB" w14:textId="65D49780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or medio del presente manifiesto bajo protesta de decir verdad y apercibido de las penas en que incurren los que declaran falsamente ante autoridad distinta a la judicial, que conocemos el </w:t>
      </w:r>
      <w:r w:rsidR="00E24D7E" w:rsidRPr="00E24D7E">
        <w:rPr>
          <w:rFonts w:ascii="Arial" w:eastAsia="Times New Roman" w:hAnsi="Arial" w:cs="Times New Roman"/>
          <w:sz w:val="20"/>
          <w:szCs w:val="20"/>
          <w:lang w:val="es-ES" w:eastAsia="es-ES"/>
        </w:rPr>
        <w:t>Acuerdo General de Administración número VII/2024, del Comité de Gobierno y Administración de la Suprema Corte de Justicia de la Nación, de treinta de septiembre de dos mil veinticuatro, por el que se regulan los procedimientos para la adquisición, arrendamiento, administración y desincorporación de bienes y la contratación de obras y prestación de servicios requeridos por la Suprema Corte de Justicia de la Nación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 y no nos encontramos en ninguno de los supuestos</w:t>
      </w:r>
      <w:r w:rsidR="00871E8A" w:rsidRPr="00FB5072">
        <w:rPr>
          <w:rFonts w:ascii="Arial" w:eastAsia="Times New Roman" w:hAnsi="Arial" w:cs="Times New Roman"/>
          <w:color w:val="FF0000"/>
          <w:sz w:val="20"/>
          <w:szCs w:val="20"/>
          <w:lang w:val="es-ES" w:eastAsia="es-ES"/>
        </w:rPr>
        <w:t xml:space="preserve"> </w:t>
      </w:r>
      <w:r w:rsidR="00871E8A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de restricción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previstos en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los artículos </w:t>
      </w:r>
      <w:r w:rsidR="00C127C5">
        <w:rPr>
          <w:rFonts w:ascii="Arial" w:eastAsia="Times New Roman" w:hAnsi="Arial" w:cs="Times New Roman"/>
          <w:sz w:val="20"/>
          <w:szCs w:val="20"/>
          <w:lang w:val="es-ES" w:eastAsia="es-ES"/>
        </w:rPr>
        <w:t>59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8B4A58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fracciones XV</w:t>
      </w:r>
      <w:r w:rsidR="00C127C5">
        <w:rPr>
          <w:rFonts w:ascii="Arial" w:eastAsia="Times New Roman" w:hAnsi="Arial" w:cs="Times New Roman"/>
          <w:sz w:val="20"/>
          <w:szCs w:val="20"/>
          <w:lang w:val="es-ES" w:eastAsia="es-ES"/>
        </w:rPr>
        <w:t>I</w:t>
      </w:r>
      <w:r w:rsidR="008B4A58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y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XV</w:t>
      </w:r>
      <w:r w:rsidR="00C127C5">
        <w:rPr>
          <w:rFonts w:ascii="Arial" w:eastAsia="Times New Roman" w:hAnsi="Arial" w:cs="Times New Roman"/>
          <w:sz w:val="20"/>
          <w:szCs w:val="20"/>
          <w:lang w:val="es-ES" w:eastAsia="es-ES"/>
        </w:rPr>
        <w:t>I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I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y 19</w:t>
      </w:r>
      <w:r w:rsidR="00C127C5">
        <w:rPr>
          <w:rFonts w:ascii="Arial" w:eastAsia="Times New Roman" w:hAnsi="Arial" w:cs="Times New Roman"/>
          <w:sz w:val="20"/>
          <w:szCs w:val="20"/>
          <w:lang w:val="es-ES" w:eastAsia="es-ES"/>
        </w:rPr>
        <w:t>9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del instrumento normativo antes referido. </w:t>
      </w:r>
    </w:p>
    <w:p w14:paraId="064D7565" w14:textId="77777777" w:rsidR="00C451B3" w:rsidRPr="00FB5072" w:rsidRDefault="00C451B3" w:rsidP="00FB5072">
      <w:pPr>
        <w:spacing w:after="0" w:line="240" w:lineRule="auto"/>
        <w:ind w:left="162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649D4BED" w14:textId="77777777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418BB109" w14:textId="77777777" w:rsidR="00C451B3" w:rsidRPr="00C56312" w:rsidRDefault="00C451B3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27138907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37C9FEB" w14:textId="77777777" w:rsidR="005D336A" w:rsidRPr="00C56312" w:rsidRDefault="005D336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F0FD40F" w14:textId="77777777" w:rsidR="00A72513" w:rsidRPr="00C56312" w:rsidRDefault="00A72513" w:rsidP="00FB507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de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l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a Empresa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Participante</w:t>
      </w:r>
    </w:p>
    <w:p w14:paraId="2D472D8D" w14:textId="77777777" w:rsidR="00A72513" w:rsidRPr="00C56312" w:rsidRDefault="00A72513" w:rsidP="00FB507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y firma del Representante Legal de la Persona Moral</w:t>
      </w:r>
    </w:p>
    <w:p w14:paraId="1EAB357E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val="es-ES_tradnl" w:eastAsia="es-ES"/>
        </w:rPr>
      </w:pPr>
    </w:p>
    <w:p w14:paraId="292FF040" w14:textId="77777777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2F209A0C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8492642" w14:textId="20433B4D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FÍSICA</w:t>
      </w:r>
    </w:p>
    <w:p w14:paraId="10C28D30" w14:textId="77777777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CARTA PROTESTA DE NO IMPEDIMENTOS PARA CONTRATAR</w:t>
      </w:r>
    </w:p>
    <w:p w14:paraId="12AF2137" w14:textId="4E46CACB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6399E5FD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218FECB" w14:textId="77777777" w:rsidR="00C91095" w:rsidRPr="00FB5072" w:rsidRDefault="00C91095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33F36A18" w14:textId="77777777" w:rsidR="00C91095" w:rsidRPr="00FB5072" w:rsidRDefault="00C91095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A378D91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56806C" w14:textId="77777777" w:rsidR="00411237" w:rsidRPr="00F14BC7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F14BC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DIRECCIÓN GENERAL DE INFRAESTRUCTURA FÍSICA</w:t>
      </w:r>
    </w:p>
    <w:p w14:paraId="27D46ACB" w14:textId="344B1AF9" w:rsidR="00966D54" w:rsidRPr="00F14BC7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F14BC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P R E S E N T E</w:t>
      </w:r>
    </w:p>
    <w:p w14:paraId="423A904B" w14:textId="77777777" w:rsidR="00C91095" w:rsidRPr="00F14BC7" w:rsidRDefault="00C91095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pt-PT" w:eastAsia="es-ES"/>
        </w:rPr>
      </w:pPr>
    </w:p>
    <w:p w14:paraId="5BBE63A3" w14:textId="236766B4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 la persona física) </w:t>
      </w:r>
      <w:r w:rsidR="008C483C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or mi propio derecho, por medio del presente manifiesto bajo protesta de decir verdad y apercibido de las penas en que incurren los que declaran falsamente ante autoridad distinta a la judicial, que conozco </w:t>
      </w:r>
      <w:r w:rsidR="009E4381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el </w:t>
      </w:r>
      <w:r w:rsidR="00E24D7E" w:rsidRPr="00E24D7E">
        <w:rPr>
          <w:rFonts w:ascii="Arial" w:eastAsia="Times New Roman" w:hAnsi="Arial" w:cs="Times New Roman"/>
          <w:sz w:val="20"/>
          <w:szCs w:val="20"/>
          <w:lang w:val="es-ES" w:eastAsia="es-ES"/>
        </w:rPr>
        <w:t>Acuerdo General de Administración número VII/2024, del Comité de Gobierno y Administración de la Suprema Corte de Justicia de la Nación, de treinta de septiembre de dos mil veinticuatro, por el que se regulan los procedimientos para la adquisición, arrendamiento, administración y desincorporación de bienes y la contratación de obras y prestación de servicios requeridos por la Suprema Corte de Justicia de la Nación, y no nos encontramos en ninguno de los supuestos de restricción previstos en los artículos 59, fracciones XVI y XVII, y 199, del instrumento normativo antes referido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. </w:t>
      </w:r>
    </w:p>
    <w:p w14:paraId="32014E9D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7731B42C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48DA05B4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6F199ED5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4EF466B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D2BB9E5" w14:textId="77777777" w:rsidR="00F60A9C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del participante</w:t>
      </w:r>
      <w:r w:rsidR="005D336A"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</w:t>
      </w:r>
    </w:p>
    <w:p w14:paraId="63A459F6" w14:textId="52F267C7" w:rsidR="00E8190C" w:rsidRDefault="00C91095" w:rsidP="0024628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(Persona física)</w:t>
      </w:r>
    </w:p>
    <w:p w14:paraId="4231DB80" w14:textId="0ED1CBD4" w:rsidR="002669DB" w:rsidRPr="002669DB" w:rsidRDefault="00FD78C5" w:rsidP="00E10021">
      <w:pPr>
        <w:tabs>
          <w:tab w:val="left" w:pos="6797"/>
          <w:tab w:val="right" w:pos="10080"/>
        </w:tabs>
        <w:rPr>
          <w:rFonts w:ascii="Arial" w:eastAsia="Times New Roman" w:hAnsi="Arial" w:cs="Times New Roman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sz w:val="20"/>
          <w:szCs w:val="20"/>
          <w:lang w:val="es-ES_tradnl" w:eastAsia="es-ES"/>
        </w:rPr>
        <w:tab/>
      </w:r>
      <w:r w:rsidR="00E10021">
        <w:rPr>
          <w:rFonts w:ascii="Arial" w:eastAsia="Times New Roman" w:hAnsi="Arial" w:cs="Times New Roman"/>
          <w:sz w:val="20"/>
          <w:szCs w:val="20"/>
          <w:lang w:val="es-ES_tradnl" w:eastAsia="es-ES"/>
        </w:rPr>
        <w:tab/>
      </w:r>
    </w:p>
    <w:sectPr w:rsidR="002669DB" w:rsidRPr="002669DB" w:rsidSect="00B46FD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203" w:right="1080" w:bottom="36" w:left="1080" w:header="539" w:footer="0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45E65C" w14:textId="77777777" w:rsidR="000155C2" w:rsidRDefault="000155C2" w:rsidP="00C451B3">
      <w:pPr>
        <w:spacing w:after="0" w:line="240" w:lineRule="auto"/>
      </w:pPr>
      <w:r>
        <w:separator/>
      </w:r>
    </w:p>
  </w:endnote>
  <w:endnote w:type="continuationSeparator" w:id="0">
    <w:p w14:paraId="5BB8EEA1" w14:textId="77777777" w:rsidR="000155C2" w:rsidRDefault="000155C2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E95401" w14:textId="77777777" w:rsidR="00E5471E" w:rsidRDefault="00E5471E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306645" w14:textId="77777777" w:rsidR="00D01F4D" w:rsidRDefault="00D01F4D" w:rsidP="00EE135C">
    <w:pPr>
      <w:pStyle w:val="Piedepgina"/>
      <w:ind w:right="-567"/>
      <w:jc w:val="right"/>
      <w:rPr>
        <w:rFonts w:ascii="Arial" w:hAnsi="Arial" w:cs="Arial"/>
        <w:sz w:val="10"/>
        <w:szCs w:val="10"/>
        <w:lang w:val="es-ES"/>
      </w:rPr>
    </w:pPr>
  </w:p>
  <w:p w14:paraId="2CB4B827" w14:textId="1AA68FD4" w:rsidR="00EE135C" w:rsidRPr="005A5DCF" w:rsidRDefault="00D01F4D" w:rsidP="00EE135C">
    <w:pPr>
      <w:pStyle w:val="Piedepgina"/>
      <w:ind w:right="-567"/>
      <w:jc w:val="right"/>
      <w:rPr>
        <w:lang w:val="pt-PT"/>
      </w:rPr>
    </w:pPr>
    <w:r w:rsidRPr="005A5DCF">
      <w:rPr>
        <w:rFonts w:ascii="Arial" w:hAnsi="Arial" w:cs="Arial"/>
        <w:sz w:val="10"/>
        <w:szCs w:val="10"/>
        <w:lang w:val="pt-PT"/>
      </w:rPr>
      <w:t>SCJN/</w:t>
    </w:r>
    <w:r w:rsidR="00FD78C5">
      <w:rPr>
        <w:rFonts w:ascii="Arial" w:hAnsi="Arial" w:cs="Arial"/>
        <w:sz w:val="10"/>
        <w:szCs w:val="10"/>
        <w:lang w:val="pt-PT"/>
      </w:rPr>
      <w:t>CPS</w:t>
    </w:r>
    <w:r w:rsidRPr="005A5DCF">
      <w:rPr>
        <w:rFonts w:ascii="Arial" w:hAnsi="Arial" w:cs="Arial"/>
        <w:sz w:val="10"/>
        <w:szCs w:val="10"/>
        <w:lang w:val="pt-PT"/>
      </w:rPr>
      <w:t>/DGIF-DACCI/0</w:t>
    </w:r>
    <w:r w:rsidR="00D3030A">
      <w:rPr>
        <w:rFonts w:ascii="Arial" w:hAnsi="Arial" w:cs="Arial"/>
        <w:sz w:val="10"/>
        <w:szCs w:val="10"/>
        <w:lang w:val="pt-PT"/>
      </w:rPr>
      <w:t>4</w:t>
    </w:r>
    <w:r w:rsidR="00E5471E">
      <w:rPr>
        <w:rFonts w:ascii="Arial" w:hAnsi="Arial" w:cs="Arial"/>
        <w:sz w:val="10"/>
        <w:szCs w:val="10"/>
        <w:lang w:val="pt-PT"/>
      </w:rPr>
      <w:t>8</w:t>
    </w:r>
    <w:r w:rsidRPr="005A5DCF">
      <w:rPr>
        <w:rFonts w:ascii="Arial" w:hAnsi="Arial" w:cs="Arial"/>
        <w:sz w:val="10"/>
        <w:szCs w:val="10"/>
        <w:lang w:val="pt-PT"/>
      </w:rPr>
      <w:t>/202</w:t>
    </w:r>
    <w:r w:rsidR="00F14BC7">
      <w:rPr>
        <w:rFonts w:ascii="Arial" w:hAnsi="Arial" w:cs="Arial"/>
        <w:sz w:val="10"/>
        <w:szCs w:val="10"/>
        <w:lang w:val="pt-PT"/>
      </w:rPr>
      <w:t>4</w:t>
    </w:r>
    <w:r w:rsidRPr="005A5DCF">
      <w:rPr>
        <w:rFonts w:ascii="Arial" w:hAnsi="Arial" w:cs="Arial"/>
        <w:sz w:val="10"/>
        <w:szCs w:val="10"/>
        <w:lang w:val="pt-PT"/>
      </w:rPr>
      <w:t xml:space="preserve"> ANEXO </w:t>
    </w:r>
    <w:r w:rsidR="004A7F48">
      <w:rPr>
        <w:rFonts w:ascii="Arial" w:hAnsi="Arial" w:cs="Arial"/>
        <w:sz w:val="10"/>
        <w:szCs w:val="10"/>
        <w:lang w:val="pt-PT"/>
      </w:rPr>
      <w:t>4</w:t>
    </w:r>
  </w:p>
  <w:p w14:paraId="35631A5D" w14:textId="01E435DB" w:rsidR="006A176F" w:rsidRPr="005A5DCF" w:rsidRDefault="006A176F" w:rsidP="004B4E3B">
    <w:pPr>
      <w:pStyle w:val="Piedepgina"/>
      <w:rPr>
        <w:lang w:val="pt-PT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CAC730" w14:textId="77777777" w:rsidR="00E5471E" w:rsidRDefault="00E5471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30029F" w14:textId="77777777" w:rsidR="000155C2" w:rsidRDefault="000155C2" w:rsidP="00C451B3">
      <w:pPr>
        <w:spacing w:after="0" w:line="240" w:lineRule="auto"/>
      </w:pPr>
      <w:r>
        <w:separator/>
      </w:r>
    </w:p>
  </w:footnote>
  <w:footnote w:type="continuationSeparator" w:id="0">
    <w:p w14:paraId="3EEEEC09" w14:textId="77777777" w:rsidR="000155C2" w:rsidRDefault="000155C2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7560BE" w14:textId="77777777" w:rsidR="00E5471E" w:rsidRDefault="00E5471E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6AFF3E" w14:textId="77777777" w:rsidR="00E5471E" w:rsidRPr="00E5471E" w:rsidRDefault="00E5471E" w:rsidP="00E5471E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E5471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CONCURSO PÚBLICO SUMARIO SCJN/CPS/DGIF-DACCI/048/2024</w:t>
    </w:r>
  </w:p>
  <w:p w14:paraId="31CEED94" w14:textId="77777777" w:rsidR="00E5471E" w:rsidRPr="00E5471E" w:rsidRDefault="00E5471E" w:rsidP="00E5471E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E5471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“MANTENIMIENTO PREVENTIVO Y CORRECTIVO A EQUIPO CONTRA INCENDIO</w:t>
    </w:r>
  </w:p>
  <w:p w14:paraId="032A9517" w14:textId="6A7D0A80" w:rsidR="00C127C5" w:rsidRPr="00D3030A" w:rsidRDefault="00E5471E" w:rsidP="00E5471E">
    <w:pPr>
      <w:pStyle w:val="Encabezado"/>
      <w:jc w:val="center"/>
      <w:rPr>
        <w:lang w:val="pt-PT"/>
      </w:rPr>
    </w:pPr>
    <w:r w:rsidRPr="00E5471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EN SIETE INMUEBLES DE LA SUPREMA CORTE DE JUSTICIA DE LA NACIÓN”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094B51" w14:textId="77777777" w:rsidR="00E5471E" w:rsidRDefault="00E5471E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8.15pt;height:8.15pt;visibility:visible;mso-wrap-style:square" o:bullet="t">
        <v:imagedata r:id="rId1" o:title=""/>
      </v:shape>
    </w:pict>
  </w:numPicBullet>
  <w:abstractNum w:abstractNumId="0" w15:restartNumberingAfterBreak="0">
    <w:nsid w:val="037A0487"/>
    <w:multiLevelType w:val="hybridMultilevel"/>
    <w:tmpl w:val="D5022C14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D7491B"/>
    <w:multiLevelType w:val="hybridMultilevel"/>
    <w:tmpl w:val="78CEE59C"/>
    <w:lvl w:ilvl="0" w:tplc="D03630FC">
      <w:start w:val="1"/>
      <w:numFmt w:val="decimal"/>
      <w:lvlText w:val="18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C331BC"/>
    <w:multiLevelType w:val="hybridMultilevel"/>
    <w:tmpl w:val="66346AD0"/>
    <w:lvl w:ilvl="0" w:tplc="080A0019">
      <w:start w:val="1"/>
      <w:numFmt w:val="lowerLetter"/>
      <w:lvlText w:val="%1."/>
      <w:lvlJc w:val="left"/>
      <w:pPr>
        <w:ind w:left="1713" w:hanging="360"/>
      </w:pPr>
    </w:lvl>
    <w:lvl w:ilvl="1" w:tplc="080A0019" w:tentative="1">
      <w:start w:val="1"/>
      <w:numFmt w:val="lowerLetter"/>
      <w:lvlText w:val="%2."/>
      <w:lvlJc w:val="left"/>
      <w:pPr>
        <w:ind w:left="2433" w:hanging="360"/>
      </w:pPr>
    </w:lvl>
    <w:lvl w:ilvl="2" w:tplc="080A001B" w:tentative="1">
      <w:start w:val="1"/>
      <w:numFmt w:val="lowerRoman"/>
      <w:lvlText w:val="%3."/>
      <w:lvlJc w:val="right"/>
      <w:pPr>
        <w:ind w:left="3153" w:hanging="180"/>
      </w:pPr>
    </w:lvl>
    <w:lvl w:ilvl="3" w:tplc="080A000F" w:tentative="1">
      <w:start w:val="1"/>
      <w:numFmt w:val="decimal"/>
      <w:lvlText w:val="%4."/>
      <w:lvlJc w:val="left"/>
      <w:pPr>
        <w:ind w:left="3873" w:hanging="360"/>
      </w:pPr>
    </w:lvl>
    <w:lvl w:ilvl="4" w:tplc="080A0019" w:tentative="1">
      <w:start w:val="1"/>
      <w:numFmt w:val="lowerLetter"/>
      <w:lvlText w:val="%5."/>
      <w:lvlJc w:val="left"/>
      <w:pPr>
        <w:ind w:left="4593" w:hanging="360"/>
      </w:pPr>
    </w:lvl>
    <w:lvl w:ilvl="5" w:tplc="080A001B" w:tentative="1">
      <w:start w:val="1"/>
      <w:numFmt w:val="lowerRoman"/>
      <w:lvlText w:val="%6."/>
      <w:lvlJc w:val="right"/>
      <w:pPr>
        <w:ind w:left="5313" w:hanging="180"/>
      </w:pPr>
    </w:lvl>
    <w:lvl w:ilvl="6" w:tplc="080A000F" w:tentative="1">
      <w:start w:val="1"/>
      <w:numFmt w:val="decimal"/>
      <w:lvlText w:val="%7."/>
      <w:lvlJc w:val="left"/>
      <w:pPr>
        <w:ind w:left="6033" w:hanging="360"/>
      </w:pPr>
    </w:lvl>
    <w:lvl w:ilvl="7" w:tplc="080A0019" w:tentative="1">
      <w:start w:val="1"/>
      <w:numFmt w:val="lowerLetter"/>
      <w:lvlText w:val="%8."/>
      <w:lvlJc w:val="left"/>
      <w:pPr>
        <w:ind w:left="6753" w:hanging="360"/>
      </w:pPr>
    </w:lvl>
    <w:lvl w:ilvl="8" w:tplc="0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 w15:restartNumberingAfterBreak="0">
    <w:nsid w:val="1CC56223"/>
    <w:multiLevelType w:val="hybridMultilevel"/>
    <w:tmpl w:val="1200D58A"/>
    <w:lvl w:ilvl="0" w:tplc="23B07FEC">
      <w:start w:val="1"/>
      <w:numFmt w:val="decimal"/>
      <w:isLgl/>
      <w:lvlText w:val="16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E12193"/>
    <w:multiLevelType w:val="hybridMultilevel"/>
    <w:tmpl w:val="DAB26362"/>
    <w:lvl w:ilvl="0" w:tplc="05E2EE92">
      <w:start w:val="1"/>
      <w:numFmt w:val="decimal"/>
      <w:lvlText w:val="10.3.%1"/>
      <w:lvlJc w:val="left"/>
      <w:pPr>
        <w:tabs>
          <w:tab w:val="num" w:pos="928"/>
        </w:tabs>
        <w:ind w:left="928" w:hanging="360"/>
      </w:pPr>
      <w:rPr>
        <w:rFonts w:hint="default"/>
        <w:lang w:val="es-ES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5" w15:restartNumberingAfterBreak="0">
    <w:nsid w:val="229E422E"/>
    <w:multiLevelType w:val="hybridMultilevel"/>
    <w:tmpl w:val="8CB8EE42"/>
    <w:lvl w:ilvl="0" w:tplc="227C63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BD37979"/>
    <w:multiLevelType w:val="hybridMultilevel"/>
    <w:tmpl w:val="EE8C2CF6"/>
    <w:lvl w:ilvl="0" w:tplc="080A0015">
      <w:start w:val="1"/>
      <w:numFmt w:val="upperLetter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D2C2A8F"/>
    <w:multiLevelType w:val="hybridMultilevel"/>
    <w:tmpl w:val="8F4CD7DC"/>
    <w:lvl w:ilvl="0" w:tplc="11822F86">
      <w:start w:val="1"/>
      <w:numFmt w:val="decimal"/>
      <w:lvlText w:val="10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128063C"/>
    <w:multiLevelType w:val="hybridMultilevel"/>
    <w:tmpl w:val="58144EC0"/>
    <w:lvl w:ilvl="0" w:tplc="518CF382">
      <w:start w:val="1"/>
      <w:numFmt w:val="decimal"/>
      <w:isLgl/>
      <w:lvlText w:val="13.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8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22114F"/>
    <w:multiLevelType w:val="hybridMultilevel"/>
    <w:tmpl w:val="35BA7A38"/>
    <w:lvl w:ilvl="0" w:tplc="F344195C">
      <w:start w:val="1"/>
      <w:numFmt w:val="decimal"/>
      <w:isLgl/>
      <w:lvlText w:val="7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F82C64"/>
    <w:multiLevelType w:val="hybridMultilevel"/>
    <w:tmpl w:val="F542A880"/>
    <w:lvl w:ilvl="0" w:tplc="74DEFF5C">
      <w:start w:val="1"/>
      <w:numFmt w:val="decimal"/>
      <w:lvlText w:val="10.2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0B228D6"/>
    <w:multiLevelType w:val="hybridMultilevel"/>
    <w:tmpl w:val="5D283BB4"/>
    <w:lvl w:ilvl="0" w:tplc="F460BB66">
      <w:start w:val="1"/>
      <w:numFmt w:val="decimal"/>
      <w:lvlText w:val="10.%1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/>
        <w:i w:val="0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179783D"/>
    <w:multiLevelType w:val="hybridMultilevel"/>
    <w:tmpl w:val="D58634A0"/>
    <w:lvl w:ilvl="0" w:tplc="0ADCF3E8">
      <w:start w:val="1"/>
      <w:numFmt w:val="decimal"/>
      <w:lvlText w:val="20.%1"/>
      <w:lvlJc w:val="left"/>
      <w:pPr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9769A0"/>
    <w:multiLevelType w:val="multilevel"/>
    <w:tmpl w:val="195E6A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6" w15:restartNumberingAfterBreak="0">
    <w:nsid w:val="493365CA"/>
    <w:multiLevelType w:val="hybridMultilevel"/>
    <w:tmpl w:val="B8563498"/>
    <w:lvl w:ilvl="0" w:tplc="19DC4F62">
      <w:start w:val="1"/>
      <w:numFmt w:val="decimal"/>
      <w:lvlText w:val="19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6E3D9A"/>
    <w:multiLevelType w:val="multilevel"/>
    <w:tmpl w:val="18AE447A"/>
    <w:lvl w:ilvl="0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5BD5521D"/>
    <w:multiLevelType w:val="hybridMultilevel"/>
    <w:tmpl w:val="2B68BEF4"/>
    <w:lvl w:ilvl="0" w:tplc="E4D8ECE8">
      <w:start w:val="1"/>
      <w:numFmt w:val="decimal"/>
      <w:isLgl/>
      <w:lvlText w:val="12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C683E8C"/>
    <w:multiLevelType w:val="hybridMultilevel"/>
    <w:tmpl w:val="3D30D556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9AAE31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CE44EF2"/>
    <w:multiLevelType w:val="hybridMultilevel"/>
    <w:tmpl w:val="0F90632A"/>
    <w:lvl w:ilvl="0" w:tplc="2F60E814">
      <w:start w:val="1"/>
      <w:numFmt w:val="decimal"/>
      <w:lvlText w:val="14.%1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1D4921"/>
    <w:multiLevelType w:val="hybridMultilevel"/>
    <w:tmpl w:val="AD9A6484"/>
    <w:lvl w:ilvl="0" w:tplc="209668B0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060C16"/>
    <w:multiLevelType w:val="hybridMultilevel"/>
    <w:tmpl w:val="1A1E5F84"/>
    <w:lvl w:ilvl="0" w:tplc="ADD43100">
      <w:start w:val="1"/>
      <w:numFmt w:val="decimal"/>
      <w:lvlText w:val="18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2A11FC"/>
    <w:multiLevelType w:val="hybridMultilevel"/>
    <w:tmpl w:val="D8E8EF7A"/>
    <w:lvl w:ilvl="0" w:tplc="BDD054FA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  <w:lang w:val="es-ES_tradn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330103"/>
    <w:multiLevelType w:val="hybridMultilevel"/>
    <w:tmpl w:val="E6C6DD90"/>
    <w:lvl w:ilvl="0" w:tplc="8118179A">
      <w:start w:val="1"/>
      <w:numFmt w:val="decimal"/>
      <w:isLgl/>
      <w:lvlText w:val="22.%1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2543B0"/>
    <w:multiLevelType w:val="hybridMultilevel"/>
    <w:tmpl w:val="F2FE8996"/>
    <w:lvl w:ilvl="0" w:tplc="227C63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490713"/>
    <w:multiLevelType w:val="hybridMultilevel"/>
    <w:tmpl w:val="255A3A9A"/>
    <w:lvl w:ilvl="0" w:tplc="8EC6D180">
      <w:start w:val="1"/>
      <w:numFmt w:val="decimal"/>
      <w:isLgl/>
      <w:lvlText w:val="4.%1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8D5DBF"/>
    <w:multiLevelType w:val="hybridMultilevel"/>
    <w:tmpl w:val="42A2C8D2"/>
    <w:lvl w:ilvl="0" w:tplc="FAA07120">
      <w:start w:val="1"/>
      <w:numFmt w:val="decimal"/>
      <w:isLgl/>
      <w:lvlText w:val="9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7F2399"/>
    <w:multiLevelType w:val="hybridMultilevel"/>
    <w:tmpl w:val="DFD6BA3E"/>
    <w:lvl w:ilvl="0" w:tplc="CD061B98">
      <w:start w:val="1"/>
      <w:numFmt w:val="decimal"/>
      <w:isLgl/>
      <w:lvlText w:val="6.%1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sz w:val="18"/>
        <w:szCs w:val="18"/>
      </w:rPr>
    </w:lvl>
    <w:lvl w:ilvl="1" w:tplc="68120E88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9972BA"/>
    <w:multiLevelType w:val="hybridMultilevel"/>
    <w:tmpl w:val="4DBA678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95392523">
    <w:abstractNumId w:val="19"/>
  </w:num>
  <w:num w:numId="2" w16cid:durableId="1796295018">
    <w:abstractNumId w:val="7"/>
  </w:num>
  <w:num w:numId="3" w16cid:durableId="1725133940">
    <w:abstractNumId w:val="27"/>
  </w:num>
  <w:num w:numId="4" w16cid:durableId="1518811252">
    <w:abstractNumId w:val="13"/>
  </w:num>
  <w:num w:numId="5" w16cid:durableId="1628242037">
    <w:abstractNumId w:val="4"/>
  </w:num>
  <w:num w:numId="6" w16cid:durableId="1121148995">
    <w:abstractNumId w:val="18"/>
  </w:num>
  <w:num w:numId="7" w16cid:durableId="1432428707">
    <w:abstractNumId w:val="3"/>
  </w:num>
  <w:num w:numId="8" w16cid:durableId="1725523820">
    <w:abstractNumId w:val="5"/>
  </w:num>
  <w:num w:numId="9" w16cid:durableId="1390886403">
    <w:abstractNumId w:val="16"/>
  </w:num>
  <w:num w:numId="10" w16cid:durableId="516311500">
    <w:abstractNumId w:val="23"/>
  </w:num>
  <w:num w:numId="11" w16cid:durableId="559636273">
    <w:abstractNumId w:val="28"/>
  </w:num>
  <w:num w:numId="12" w16cid:durableId="179011212">
    <w:abstractNumId w:val="20"/>
  </w:num>
  <w:num w:numId="13" w16cid:durableId="645234537">
    <w:abstractNumId w:val="12"/>
  </w:num>
  <w:num w:numId="14" w16cid:durableId="423917438">
    <w:abstractNumId w:val="21"/>
  </w:num>
  <w:num w:numId="15" w16cid:durableId="1649213581">
    <w:abstractNumId w:val="11"/>
  </w:num>
  <w:num w:numId="16" w16cid:durableId="187334068">
    <w:abstractNumId w:val="26"/>
  </w:num>
  <w:num w:numId="17" w16cid:durableId="824126742">
    <w:abstractNumId w:val="29"/>
  </w:num>
  <w:num w:numId="18" w16cid:durableId="1528178966">
    <w:abstractNumId w:val="2"/>
  </w:num>
  <w:num w:numId="19" w16cid:durableId="124274099">
    <w:abstractNumId w:val="0"/>
  </w:num>
  <w:num w:numId="20" w16cid:durableId="426583586">
    <w:abstractNumId w:val="8"/>
  </w:num>
  <w:num w:numId="21" w16cid:durableId="638415376">
    <w:abstractNumId w:val="14"/>
  </w:num>
  <w:num w:numId="22" w16cid:durableId="2028410128">
    <w:abstractNumId w:val="6"/>
  </w:num>
  <w:num w:numId="23" w16cid:durableId="512842914">
    <w:abstractNumId w:val="24"/>
  </w:num>
  <w:num w:numId="24" w16cid:durableId="281688781">
    <w:abstractNumId w:val="10"/>
  </w:num>
  <w:num w:numId="25" w16cid:durableId="2136218207">
    <w:abstractNumId w:val="1"/>
  </w:num>
  <w:num w:numId="26" w16cid:durableId="1822500251">
    <w:abstractNumId w:val="22"/>
  </w:num>
  <w:num w:numId="27" w16cid:durableId="325861832">
    <w:abstractNumId w:val="9"/>
  </w:num>
  <w:num w:numId="28" w16cid:durableId="974214677">
    <w:abstractNumId w:val="17"/>
  </w:num>
  <w:num w:numId="29" w16cid:durableId="79845058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44153609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00A7B"/>
    <w:rsid w:val="00002A13"/>
    <w:rsid w:val="00013411"/>
    <w:rsid w:val="0001454A"/>
    <w:rsid w:val="000155C2"/>
    <w:rsid w:val="00026B1B"/>
    <w:rsid w:val="00030AC1"/>
    <w:rsid w:val="00044E1F"/>
    <w:rsid w:val="00053D09"/>
    <w:rsid w:val="00087A01"/>
    <w:rsid w:val="0009266A"/>
    <w:rsid w:val="000964B0"/>
    <w:rsid w:val="000A2969"/>
    <w:rsid w:val="000A3DBB"/>
    <w:rsid w:val="000A5520"/>
    <w:rsid w:val="000B3595"/>
    <w:rsid w:val="000C3FD4"/>
    <w:rsid w:val="000C5B9D"/>
    <w:rsid w:val="000D2B49"/>
    <w:rsid w:val="000E6CEF"/>
    <w:rsid w:val="000F3E36"/>
    <w:rsid w:val="00102445"/>
    <w:rsid w:val="00102FE2"/>
    <w:rsid w:val="001050DB"/>
    <w:rsid w:val="0010720D"/>
    <w:rsid w:val="001136D7"/>
    <w:rsid w:val="001259DC"/>
    <w:rsid w:val="0014122A"/>
    <w:rsid w:val="00141E19"/>
    <w:rsid w:val="00143A3F"/>
    <w:rsid w:val="00153CD6"/>
    <w:rsid w:val="001800FF"/>
    <w:rsid w:val="00190C97"/>
    <w:rsid w:val="001A4E0F"/>
    <w:rsid w:val="001D4080"/>
    <w:rsid w:val="001D48A1"/>
    <w:rsid w:val="001F3775"/>
    <w:rsid w:val="001F455F"/>
    <w:rsid w:val="001F52A4"/>
    <w:rsid w:val="00203302"/>
    <w:rsid w:val="00217D1A"/>
    <w:rsid w:val="00225D75"/>
    <w:rsid w:val="002309D7"/>
    <w:rsid w:val="00230FAB"/>
    <w:rsid w:val="00236AEC"/>
    <w:rsid w:val="00246287"/>
    <w:rsid w:val="0025195F"/>
    <w:rsid w:val="0026392C"/>
    <w:rsid w:val="002669DB"/>
    <w:rsid w:val="0026751A"/>
    <w:rsid w:val="00277993"/>
    <w:rsid w:val="00280462"/>
    <w:rsid w:val="00281CA4"/>
    <w:rsid w:val="002A4CA1"/>
    <w:rsid w:val="002B2B6C"/>
    <w:rsid w:val="002C1F40"/>
    <w:rsid w:val="002D11D0"/>
    <w:rsid w:val="002E1E06"/>
    <w:rsid w:val="002E2BD4"/>
    <w:rsid w:val="002E2C83"/>
    <w:rsid w:val="002F1A59"/>
    <w:rsid w:val="002F63B3"/>
    <w:rsid w:val="003021E9"/>
    <w:rsid w:val="00310F36"/>
    <w:rsid w:val="0031226E"/>
    <w:rsid w:val="00315444"/>
    <w:rsid w:val="00351718"/>
    <w:rsid w:val="00360E1F"/>
    <w:rsid w:val="00367A1F"/>
    <w:rsid w:val="00372885"/>
    <w:rsid w:val="00377CDA"/>
    <w:rsid w:val="00382C64"/>
    <w:rsid w:val="003830B6"/>
    <w:rsid w:val="003913ED"/>
    <w:rsid w:val="003B0C23"/>
    <w:rsid w:val="003B1A9C"/>
    <w:rsid w:val="003B5188"/>
    <w:rsid w:val="003B7D6E"/>
    <w:rsid w:val="003C4EFF"/>
    <w:rsid w:val="003E5D50"/>
    <w:rsid w:val="00411237"/>
    <w:rsid w:val="004348FC"/>
    <w:rsid w:val="00447474"/>
    <w:rsid w:val="00452253"/>
    <w:rsid w:val="0045706C"/>
    <w:rsid w:val="00477F3B"/>
    <w:rsid w:val="00480BE1"/>
    <w:rsid w:val="00493D84"/>
    <w:rsid w:val="004A274B"/>
    <w:rsid w:val="004A7F48"/>
    <w:rsid w:val="004B300A"/>
    <w:rsid w:val="004B4E3B"/>
    <w:rsid w:val="004C32A4"/>
    <w:rsid w:val="004D159E"/>
    <w:rsid w:val="004E27E1"/>
    <w:rsid w:val="004E6393"/>
    <w:rsid w:val="004E7FDB"/>
    <w:rsid w:val="004F6243"/>
    <w:rsid w:val="005320EB"/>
    <w:rsid w:val="0053378E"/>
    <w:rsid w:val="00566837"/>
    <w:rsid w:val="00566BEC"/>
    <w:rsid w:val="00571F1D"/>
    <w:rsid w:val="00573BC3"/>
    <w:rsid w:val="005A5DCF"/>
    <w:rsid w:val="005B0FEE"/>
    <w:rsid w:val="005B3E2D"/>
    <w:rsid w:val="005B6D92"/>
    <w:rsid w:val="005C3CF6"/>
    <w:rsid w:val="005D2845"/>
    <w:rsid w:val="005D336A"/>
    <w:rsid w:val="005E4F2F"/>
    <w:rsid w:val="005E68BD"/>
    <w:rsid w:val="00642251"/>
    <w:rsid w:val="00647279"/>
    <w:rsid w:val="00650A36"/>
    <w:rsid w:val="00676416"/>
    <w:rsid w:val="0067718E"/>
    <w:rsid w:val="006811E6"/>
    <w:rsid w:val="00695EC3"/>
    <w:rsid w:val="006964D6"/>
    <w:rsid w:val="006A176F"/>
    <w:rsid w:val="006A1B09"/>
    <w:rsid w:val="006A6982"/>
    <w:rsid w:val="006C40DE"/>
    <w:rsid w:val="006C5789"/>
    <w:rsid w:val="006F4FBA"/>
    <w:rsid w:val="006F6AD3"/>
    <w:rsid w:val="007133AE"/>
    <w:rsid w:val="00736BFC"/>
    <w:rsid w:val="00744C8A"/>
    <w:rsid w:val="00745DD4"/>
    <w:rsid w:val="00747CE3"/>
    <w:rsid w:val="00750D3F"/>
    <w:rsid w:val="00757404"/>
    <w:rsid w:val="00766362"/>
    <w:rsid w:val="00775D21"/>
    <w:rsid w:val="007A03C1"/>
    <w:rsid w:val="007D49DB"/>
    <w:rsid w:val="007F191A"/>
    <w:rsid w:val="007F4BA7"/>
    <w:rsid w:val="0081050C"/>
    <w:rsid w:val="00822643"/>
    <w:rsid w:val="00827AD5"/>
    <w:rsid w:val="00833343"/>
    <w:rsid w:val="00836556"/>
    <w:rsid w:val="0085023D"/>
    <w:rsid w:val="008600A2"/>
    <w:rsid w:val="00863702"/>
    <w:rsid w:val="00863823"/>
    <w:rsid w:val="008672B5"/>
    <w:rsid w:val="00871E8A"/>
    <w:rsid w:val="008821EF"/>
    <w:rsid w:val="00884100"/>
    <w:rsid w:val="008964B1"/>
    <w:rsid w:val="008B0B9F"/>
    <w:rsid w:val="008B0E6B"/>
    <w:rsid w:val="008B483E"/>
    <w:rsid w:val="008B4A58"/>
    <w:rsid w:val="008B6E5F"/>
    <w:rsid w:val="008C483C"/>
    <w:rsid w:val="008D3DE9"/>
    <w:rsid w:val="008E233D"/>
    <w:rsid w:val="008E6AE7"/>
    <w:rsid w:val="008F0E8A"/>
    <w:rsid w:val="008F74F6"/>
    <w:rsid w:val="0090045E"/>
    <w:rsid w:val="009030BB"/>
    <w:rsid w:val="00903CC8"/>
    <w:rsid w:val="009067ED"/>
    <w:rsid w:val="009142D8"/>
    <w:rsid w:val="00950012"/>
    <w:rsid w:val="009615F5"/>
    <w:rsid w:val="00966D54"/>
    <w:rsid w:val="00967777"/>
    <w:rsid w:val="00971614"/>
    <w:rsid w:val="00971FD4"/>
    <w:rsid w:val="009836EC"/>
    <w:rsid w:val="00995091"/>
    <w:rsid w:val="009975DD"/>
    <w:rsid w:val="009A0162"/>
    <w:rsid w:val="009A138B"/>
    <w:rsid w:val="009A3654"/>
    <w:rsid w:val="009C5B92"/>
    <w:rsid w:val="009D74E5"/>
    <w:rsid w:val="009E4381"/>
    <w:rsid w:val="009E59E7"/>
    <w:rsid w:val="009F0C2B"/>
    <w:rsid w:val="00A127E7"/>
    <w:rsid w:val="00A31C1E"/>
    <w:rsid w:val="00A35D16"/>
    <w:rsid w:val="00A36096"/>
    <w:rsid w:val="00A453D2"/>
    <w:rsid w:val="00A64411"/>
    <w:rsid w:val="00A65441"/>
    <w:rsid w:val="00A72513"/>
    <w:rsid w:val="00A8430C"/>
    <w:rsid w:val="00A84B0E"/>
    <w:rsid w:val="00A85B4B"/>
    <w:rsid w:val="00AA19DB"/>
    <w:rsid w:val="00AB35B9"/>
    <w:rsid w:val="00AB6076"/>
    <w:rsid w:val="00AB6580"/>
    <w:rsid w:val="00AC2882"/>
    <w:rsid w:val="00AD3F66"/>
    <w:rsid w:val="00AE3D72"/>
    <w:rsid w:val="00AF4502"/>
    <w:rsid w:val="00AF7C04"/>
    <w:rsid w:val="00B02651"/>
    <w:rsid w:val="00B132BD"/>
    <w:rsid w:val="00B24C4F"/>
    <w:rsid w:val="00B30D36"/>
    <w:rsid w:val="00B357EE"/>
    <w:rsid w:val="00B46FDD"/>
    <w:rsid w:val="00B810E1"/>
    <w:rsid w:val="00B87A23"/>
    <w:rsid w:val="00B97A1C"/>
    <w:rsid w:val="00BA11E5"/>
    <w:rsid w:val="00BA7FED"/>
    <w:rsid w:val="00BB0450"/>
    <w:rsid w:val="00BE449A"/>
    <w:rsid w:val="00C127C5"/>
    <w:rsid w:val="00C20FD0"/>
    <w:rsid w:val="00C230C0"/>
    <w:rsid w:val="00C40132"/>
    <w:rsid w:val="00C451B3"/>
    <w:rsid w:val="00C56312"/>
    <w:rsid w:val="00C66F5E"/>
    <w:rsid w:val="00C6711B"/>
    <w:rsid w:val="00C76AAE"/>
    <w:rsid w:val="00C90C2D"/>
    <w:rsid w:val="00C91095"/>
    <w:rsid w:val="00C93A96"/>
    <w:rsid w:val="00CA5B56"/>
    <w:rsid w:val="00CB5C05"/>
    <w:rsid w:val="00CC056A"/>
    <w:rsid w:val="00CF4099"/>
    <w:rsid w:val="00D01F4D"/>
    <w:rsid w:val="00D05A3E"/>
    <w:rsid w:val="00D14E27"/>
    <w:rsid w:val="00D22C7C"/>
    <w:rsid w:val="00D25CD9"/>
    <w:rsid w:val="00D3030A"/>
    <w:rsid w:val="00D53AAC"/>
    <w:rsid w:val="00D64D86"/>
    <w:rsid w:val="00D91A6A"/>
    <w:rsid w:val="00DA1D83"/>
    <w:rsid w:val="00DA243B"/>
    <w:rsid w:val="00DC5C51"/>
    <w:rsid w:val="00DE4F92"/>
    <w:rsid w:val="00DF58FC"/>
    <w:rsid w:val="00E054A5"/>
    <w:rsid w:val="00E10021"/>
    <w:rsid w:val="00E24D7E"/>
    <w:rsid w:val="00E270F0"/>
    <w:rsid w:val="00E5471E"/>
    <w:rsid w:val="00E7488E"/>
    <w:rsid w:val="00E8190C"/>
    <w:rsid w:val="00E97B5C"/>
    <w:rsid w:val="00E97F73"/>
    <w:rsid w:val="00EA5F18"/>
    <w:rsid w:val="00EC5CC7"/>
    <w:rsid w:val="00EE135C"/>
    <w:rsid w:val="00EE3766"/>
    <w:rsid w:val="00EF371D"/>
    <w:rsid w:val="00EF7645"/>
    <w:rsid w:val="00EF7700"/>
    <w:rsid w:val="00F00384"/>
    <w:rsid w:val="00F1229F"/>
    <w:rsid w:val="00F138B7"/>
    <w:rsid w:val="00F14BC7"/>
    <w:rsid w:val="00F15130"/>
    <w:rsid w:val="00F21A64"/>
    <w:rsid w:val="00F34861"/>
    <w:rsid w:val="00F46B1C"/>
    <w:rsid w:val="00F51557"/>
    <w:rsid w:val="00F60A9C"/>
    <w:rsid w:val="00F6618F"/>
    <w:rsid w:val="00F6746C"/>
    <w:rsid w:val="00F71D79"/>
    <w:rsid w:val="00F82CE6"/>
    <w:rsid w:val="00FB5072"/>
    <w:rsid w:val="00FD78C5"/>
    <w:rsid w:val="00FE2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1095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3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37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5BC39EB-3360-4387-9774-4BDC0A8B3DA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411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2669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CINTHYA POBLETE RAMIREZ</cp:lastModifiedBy>
  <cp:revision>16</cp:revision>
  <cp:lastPrinted>2020-02-10T18:59:00Z</cp:lastPrinted>
  <dcterms:created xsi:type="dcterms:W3CDTF">2024-07-11T05:13:00Z</dcterms:created>
  <dcterms:modified xsi:type="dcterms:W3CDTF">2024-12-01T18:01:00Z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