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ABE6" w14:textId="7C98F377"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385865">
        <w:rPr>
          <w:rFonts w:ascii="Arial" w:eastAsia="Times New Roman" w:hAnsi="Arial" w:cs="Arial"/>
          <w:b/>
          <w:snapToGrid w:val="0"/>
          <w:sz w:val="20"/>
          <w:szCs w:val="20"/>
          <w:lang w:val="es-ES_tradnl" w:eastAsia="es-ES"/>
        </w:rPr>
        <w:t>3</w:t>
      </w:r>
    </w:p>
    <w:p w14:paraId="7A34AFE7" w14:textId="77777777" w:rsidR="00AE0CF4" w:rsidRPr="00E771B9"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1B347561" w14:textId="0F79B9C2" w:rsidR="00E771B9" w:rsidRPr="00E771B9" w:rsidRDefault="00E771B9" w:rsidP="00037EAA">
      <w:pPr>
        <w:spacing w:after="0" w:line="240" w:lineRule="auto"/>
        <w:jc w:val="center"/>
        <w:rPr>
          <w:rFonts w:ascii="Arial" w:hAnsi="Arial" w:cs="Arial"/>
          <w:b/>
          <w:bCs/>
          <w:sz w:val="20"/>
          <w:szCs w:val="20"/>
          <w:lang w:val="pt-PT"/>
        </w:rPr>
      </w:pPr>
      <w:r w:rsidRPr="00E771B9">
        <w:rPr>
          <w:rFonts w:ascii="Arial" w:hAnsi="Arial" w:cs="Arial"/>
          <w:b/>
          <w:bCs/>
          <w:sz w:val="20"/>
          <w:szCs w:val="20"/>
        </w:rPr>
        <w:t>MODELO DE CONTRATO PARA ADQUISICIÓN DE BIENES</w:t>
      </w:r>
      <w:r w:rsidR="00037EAA">
        <w:rPr>
          <w:rFonts w:ascii="Arial" w:hAnsi="Arial" w:cs="Arial"/>
          <w:b/>
          <w:bCs/>
          <w:sz w:val="20"/>
          <w:szCs w:val="20"/>
        </w:rPr>
        <w:t xml:space="preserve"> </w:t>
      </w:r>
      <w:r w:rsidRPr="00E771B9">
        <w:rPr>
          <w:rFonts w:ascii="Arial" w:hAnsi="Arial" w:cs="Arial"/>
          <w:b/>
          <w:bCs/>
          <w:sz w:val="20"/>
          <w:szCs w:val="20"/>
          <w:lang w:val="pt-PT"/>
        </w:rPr>
        <w:t>PERSONA FÍSICA</w:t>
      </w:r>
    </w:p>
    <w:p w14:paraId="652631DE" w14:textId="77777777" w:rsidR="00E771B9" w:rsidRPr="00E771B9" w:rsidRDefault="00E771B9" w:rsidP="00037EAA">
      <w:pPr>
        <w:pStyle w:val="Ttulo"/>
        <w:rPr>
          <w:rFonts w:cs="Arial"/>
          <w:sz w:val="20"/>
          <w:lang w:val="pt-PT"/>
        </w:rPr>
      </w:pPr>
      <w:r w:rsidRPr="00E771B9">
        <w:rPr>
          <w:rFonts w:cs="Arial"/>
          <w:sz w:val="20"/>
          <w:lang w:val="pt-PT"/>
        </w:rPr>
        <w:t>D E C L A R A C I O N E S</w:t>
      </w:r>
    </w:p>
    <w:p w14:paraId="05540784" w14:textId="77777777" w:rsidR="00E771B9" w:rsidRPr="00E771B9" w:rsidRDefault="00E771B9" w:rsidP="00037EAA">
      <w:pPr>
        <w:spacing w:after="0" w:line="240" w:lineRule="auto"/>
        <w:rPr>
          <w:rFonts w:ascii="Arial" w:hAnsi="Arial" w:cs="Arial"/>
          <w:sz w:val="20"/>
          <w:szCs w:val="20"/>
          <w:lang w:val="pt-PT"/>
        </w:rPr>
      </w:pPr>
    </w:p>
    <w:p w14:paraId="37B56E21" w14:textId="2761C16D"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
          <w:snapToGrid w:val="0"/>
          <w:sz w:val="20"/>
          <w:szCs w:val="20"/>
          <w:lang w:val="es-ES_tradnl" w:eastAsia="es-ES"/>
        </w:rPr>
        <w:t xml:space="preserve">I.- </w:t>
      </w:r>
      <w:r w:rsidRPr="00F2729F">
        <w:rPr>
          <w:rFonts w:ascii="Arial" w:eastAsia="Times New Roman" w:hAnsi="Arial" w:cs="Arial"/>
          <w:bCs/>
          <w:snapToGrid w:val="0"/>
          <w:sz w:val="20"/>
          <w:szCs w:val="20"/>
          <w:lang w:val="es-ES_tradnl" w:eastAsia="es-ES"/>
        </w:rPr>
        <w:t>La Suprema Corte de Justicia de la Nación</w:t>
      </w:r>
      <w:r w:rsidRPr="00037EAA">
        <w:rPr>
          <w:rFonts w:ascii="Arial" w:eastAsia="Times New Roman" w:hAnsi="Arial" w:cs="Arial"/>
          <w:bCs/>
          <w:snapToGrid w:val="0"/>
          <w:sz w:val="20"/>
          <w:szCs w:val="20"/>
          <w:lang w:val="es-ES_tradnl" w:eastAsia="es-ES"/>
        </w:rPr>
        <w:t>, en lo sucesivo “Suprema Corte”, por conducto de su representante para los efectos de este instrumento contractual manifiesta que:</w:t>
      </w:r>
    </w:p>
    <w:p w14:paraId="52B17EC1" w14:textId="38D27EAB"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
          <w:snapToGrid w:val="0"/>
          <w:sz w:val="20"/>
          <w:szCs w:val="20"/>
          <w:lang w:val="es-ES_tradnl" w:eastAsia="es-ES"/>
        </w:rPr>
        <w:t>I.1.-</w:t>
      </w:r>
      <w:r w:rsidRPr="00037EA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7E5882BC" w14:textId="5F094923"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
          <w:snapToGrid w:val="0"/>
          <w:sz w:val="20"/>
          <w:szCs w:val="20"/>
          <w:lang w:val="es-ES_tradnl" w:eastAsia="es-ES"/>
        </w:rPr>
        <w:t>I.2.-</w:t>
      </w:r>
      <w:r w:rsidRPr="00037EAA">
        <w:rPr>
          <w:rFonts w:ascii="Arial" w:eastAsia="Times New Roman" w:hAnsi="Arial" w:cs="Arial"/>
          <w:bCs/>
          <w:snapToGrid w:val="0"/>
          <w:sz w:val="20"/>
          <w:szCs w:val="20"/>
          <w:lang w:val="es-ES_tradnl" w:eastAsia="es-ES"/>
        </w:rPr>
        <w:t xml:space="preserve"> La presente contratación realizada mediante Concurso Público Sumario fue autorizada por </w:t>
      </w:r>
      <w:r w:rsidR="00F2729F">
        <w:rPr>
          <w:rFonts w:ascii="Arial" w:eastAsia="Times New Roman" w:hAnsi="Arial" w:cs="Arial"/>
          <w:bCs/>
          <w:snapToGrid w:val="0"/>
          <w:sz w:val="20"/>
          <w:szCs w:val="20"/>
          <w:lang w:val="es-ES_tradnl" w:eastAsia="es-ES"/>
        </w:rPr>
        <w:t xml:space="preserve">el </w:t>
      </w:r>
      <w:r w:rsidR="00F2729F" w:rsidRPr="00F2729F">
        <w:rPr>
          <w:rFonts w:ascii="Arial" w:eastAsia="Times New Roman" w:hAnsi="Arial" w:cs="Arial"/>
          <w:bCs/>
          <w:snapToGrid w:val="0"/>
          <w:sz w:val="20"/>
          <w:szCs w:val="20"/>
          <w:lang w:val="es-ES_tradnl" w:eastAsia="es-ES"/>
        </w:rPr>
        <w:t>Subdirector General de Vinculación y Control de Gestión</w:t>
      </w:r>
      <w:r w:rsidRPr="00037EAA">
        <w:rPr>
          <w:rFonts w:ascii="Arial" w:eastAsia="Times New Roman" w:hAnsi="Arial" w:cs="Arial"/>
          <w:bCs/>
          <w:snapToGrid w:val="0"/>
          <w:sz w:val="20"/>
          <w:szCs w:val="20"/>
          <w:lang w:val="es-ES_tradnl" w:eastAsia="es-ES"/>
        </w:rPr>
        <w:t xml:space="preserve"> de la Dirección General de Infraestructura Física, de conformidad con lo previsto en los artículos conformidad con lo previsto en los artículos 33, fracción III</w:t>
      </w:r>
      <w:r w:rsidR="00F2729F">
        <w:rPr>
          <w:rFonts w:ascii="Arial" w:eastAsia="Times New Roman" w:hAnsi="Arial" w:cs="Arial"/>
          <w:bCs/>
          <w:snapToGrid w:val="0"/>
          <w:sz w:val="20"/>
          <w:szCs w:val="20"/>
          <w:lang w:val="es-ES_tradnl" w:eastAsia="es-ES"/>
        </w:rPr>
        <w:t>,</w:t>
      </w:r>
      <w:r w:rsidRPr="00037EAA">
        <w:rPr>
          <w:rFonts w:ascii="Arial" w:eastAsia="Times New Roman" w:hAnsi="Arial" w:cs="Arial"/>
          <w:bCs/>
          <w:snapToGrid w:val="0"/>
          <w:sz w:val="20"/>
          <w:szCs w:val="20"/>
          <w:lang w:val="es-ES_tradnl" w:eastAsia="es-ES"/>
        </w:rPr>
        <w:t xml:space="preserve">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(Acuerdo General de Administración VII/2024).</w:t>
      </w:r>
    </w:p>
    <w:p w14:paraId="7D9B7771" w14:textId="4E9670D1"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F5811">
        <w:rPr>
          <w:rFonts w:ascii="Arial" w:eastAsia="Times New Roman" w:hAnsi="Arial" w:cs="Arial"/>
          <w:b/>
          <w:snapToGrid w:val="0"/>
          <w:sz w:val="20"/>
          <w:szCs w:val="20"/>
          <w:lang w:val="es-ES_tradnl" w:eastAsia="es-ES"/>
        </w:rPr>
        <w:t>I.3.-</w:t>
      </w:r>
      <w:r w:rsidR="00BF5811" w:rsidRPr="00037EAA">
        <w:rPr>
          <w:rFonts w:ascii="Arial" w:eastAsia="Times New Roman" w:hAnsi="Arial" w:cs="Arial"/>
          <w:bCs/>
          <w:snapToGrid w:val="0"/>
          <w:sz w:val="20"/>
          <w:szCs w:val="20"/>
          <w:lang w:val="es-ES_tradnl" w:eastAsia="es-ES"/>
        </w:rPr>
        <w:t xml:space="preserve"> </w:t>
      </w:r>
      <w:r w:rsidRPr="00037EAA">
        <w:rPr>
          <w:rFonts w:ascii="Arial" w:eastAsia="Times New Roman" w:hAnsi="Arial" w:cs="Arial"/>
          <w:bCs/>
          <w:snapToGrid w:val="0"/>
          <w:sz w:val="20"/>
          <w:szCs w:val="20"/>
          <w:lang w:val="es-ES_tradnl" w:eastAsia="es-ES"/>
        </w:rPr>
        <w:t>El</w:t>
      </w:r>
      <w:r w:rsidR="00BF5811">
        <w:rPr>
          <w:rFonts w:ascii="Arial" w:eastAsia="Times New Roman" w:hAnsi="Arial" w:cs="Arial"/>
          <w:bCs/>
          <w:snapToGrid w:val="0"/>
          <w:sz w:val="20"/>
          <w:szCs w:val="20"/>
          <w:lang w:val="es-ES_tradnl" w:eastAsia="es-ES"/>
        </w:rPr>
        <w:t xml:space="preserve"> </w:t>
      </w:r>
      <w:r w:rsidRPr="00037EAA">
        <w:rPr>
          <w:rFonts w:ascii="Arial" w:eastAsia="Times New Roman" w:hAnsi="Arial" w:cs="Arial"/>
          <w:bCs/>
          <w:snapToGrid w:val="0"/>
          <w:sz w:val="20"/>
          <w:szCs w:val="20"/>
          <w:lang w:val="es-ES_tradnl" w:eastAsia="es-ES"/>
        </w:rPr>
        <w:t>Director</w:t>
      </w:r>
      <w:r w:rsidR="00BF5811">
        <w:rPr>
          <w:rFonts w:ascii="Arial" w:eastAsia="Times New Roman" w:hAnsi="Arial" w:cs="Arial"/>
          <w:bCs/>
          <w:snapToGrid w:val="0"/>
          <w:sz w:val="20"/>
          <w:szCs w:val="20"/>
          <w:lang w:val="es-ES_tradnl" w:eastAsia="es-ES"/>
        </w:rPr>
        <w:t xml:space="preserve"> </w:t>
      </w:r>
      <w:r w:rsidRPr="00037EAA">
        <w:rPr>
          <w:rFonts w:ascii="Arial" w:eastAsia="Times New Roman" w:hAnsi="Arial" w:cs="Arial"/>
          <w:bCs/>
          <w:snapToGrid w:val="0"/>
          <w:sz w:val="20"/>
          <w:szCs w:val="20"/>
          <w:lang w:val="es-ES_tradnl" w:eastAsia="es-ES"/>
        </w:rPr>
        <w:t>General de Infraestructura Física está facultado</w:t>
      </w:r>
      <w:r w:rsidR="00F2729F">
        <w:rPr>
          <w:rFonts w:ascii="Arial" w:eastAsia="Times New Roman" w:hAnsi="Arial" w:cs="Arial"/>
          <w:bCs/>
          <w:snapToGrid w:val="0"/>
          <w:sz w:val="20"/>
          <w:szCs w:val="20"/>
          <w:lang w:val="es-ES_tradnl" w:eastAsia="es-ES"/>
        </w:rPr>
        <w:t xml:space="preserve"> </w:t>
      </w:r>
      <w:r w:rsidRPr="00037EAA">
        <w:rPr>
          <w:rFonts w:ascii="Arial" w:eastAsia="Times New Roman" w:hAnsi="Arial" w:cs="Arial"/>
          <w:bCs/>
          <w:snapToGrid w:val="0"/>
          <w:sz w:val="20"/>
          <w:szCs w:val="20"/>
          <w:lang w:val="es-ES_tradnl" w:eastAsia="es-ES"/>
        </w:rPr>
        <w:t>para suscribir el presente instrumento contractual, de conformidad con lo dispuesto en los artículos 35, fracción X, del Reglamento Orgánico en Materia de Administración de la Suprema Corte de Justicia de la Nación, y 11, tercer párrafo, del Acuerdo General de Administración VII/2024.</w:t>
      </w:r>
    </w:p>
    <w:p w14:paraId="1417000D"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C4753">
        <w:rPr>
          <w:rFonts w:ascii="Arial" w:eastAsia="Times New Roman" w:hAnsi="Arial" w:cs="Arial"/>
          <w:b/>
          <w:snapToGrid w:val="0"/>
          <w:sz w:val="20"/>
          <w:szCs w:val="20"/>
          <w:lang w:val="es-ES_tradnl" w:eastAsia="es-ES"/>
        </w:rPr>
        <w:t xml:space="preserve">I.4.- </w:t>
      </w:r>
      <w:r w:rsidRPr="00037EAA">
        <w:rPr>
          <w:rFonts w:ascii="Arial" w:eastAsia="Times New Roman" w:hAnsi="Arial" w:cs="Arial"/>
          <w:bCs/>
          <w:snapToGrid w:val="0"/>
          <w:sz w:val="20"/>
          <w:szCs w:val="20"/>
          <w:lang w:val="es-ES_tradnl" w:eastAsia="es-ES"/>
        </w:rPr>
        <w:t>Para todo lo relacionado con el presente contrato, señala como su domicilio el ubicado en avenida José María Pino Suárez número 2, colonia Centro, alcaldía Cuauhtémoc, código postal 06060, Ciudad de México.</w:t>
      </w:r>
    </w:p>
    <w:p w14:paraId="314DB29B" w14:textId="77777777" w:rsidR="001738D0" w:rsidRPr="00037EAA" w:rsidRDefault="00E771B9" w:rsidP="001738D0">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C4753">
        <w:rPr>
          <w:rFonts w:ascii="Arial" w:eastAsia="Times New Roman" w:hAnsi="Arial" w:cs="Arial"/>
          <w:b/>
          <w:snapToGrid w:val="0"/>
          <w:sz w:val="20"/>
          <w:szCs w:val="20"/>
          <w:lang w:val="es-ES_tradnl" w:eastAsia="es-ES"/>
        </w:rPr>
        <w:t xml:space="preserve">I.5.- </w:t>
      </w:r>
      <w:r w:rsidRPr="00037EAA">
        <w:rPr>
          <w:rFonts w:ascii="Arial" w:eastAsia="Times New Roman" w:hAnsi="Arial" w:cs="Arial"/>
          <w:bCs/>
          <w:snapToGrid w:val="0"/>
          <w:sz w:val="20"/>
          <w:szCs w:val="20"/>
          <w:lang w:val="es-ES_tradnl" w:eastAsia="es-ES"/>
        </w:rPr>
        <w:t xml:space="preserve">La erogación que implica la presente contratación se realizará con cargo a la </w:t>
      </w:r>
      <w:bookmarkStart w:id="0" w:name="_Hlk198917976"/>
      <w:r w:rsidRPr="00037EAA">
        <w:rPr>
          <w:rFonts w:ascii="Arial" w:eastAsia="Times New Roman" w:hAnsi="Arial" w:cs="Arial"/>
          <w:bCs/>
          <w:snapToGrid w:val="0"/>
          <w:sz w:val="20"/>
          <w:szCs w:val="20"/>
          <w:lang w:val="es-ES_tradnl" w:eastAsia="es-ES"/>
        </w:rPr>
        <w:t xml:space="preserve">Unidad Responsable </w:t>
      </w:r>
      <w:r w:rsidR="00F2729F" w:rsidRPr="00F2729F">
        <w:rPr>
          <w:rFonts w:ascii="Arial" w:eastAsia="Times New Roman" w:hAnsi="Arial" w:cs="Arial"/>
          <w:bCs/>
          <w:snapToGrid w:val="0"/>
          <w:sz w:val="20"/>
          <w:szCs w:val="20"/>
          <w:lang w:val="es-ES_tradnl" w:eastAsia="es-ES"/>
        </w:rPr>
        <w:t>25510930S0010001</w:t>
      </w:r>
      <w:r w:rsidRPr="00037EAA">
        <w:rPr>
          <w:rFonts w:ascii="Arial" w:eastAsia="Times New Roman" w:hAnsi="Arial" w:cs="Arial"/>
          <w:bCs/>
          <w:snapToGrid w:val="0"/>
          <w:sz w:val="20"/>
          <w:szCs w:val="20"/>
          <w:lang w:val="es-ES_tradnl" w:eastAsia="es-ES"/>
        </w:rPr>
        <w:t xml:space="preserve">, Partida Presupuestal </w:t>
      </w:r>
      <w:bookmarkEnd w:id="0"/>
      <w:r w:rsidR="001738D0" w:rsidRPr="00F2729F">
        <w:rPr>
          <w:rFonts w:ascii="Arial" w:eastAsia="Times New Roman" w:hAnsi="Arial" w:cs="Arial"/>
          <w:bCs/>
          <w:snapToGrid w:val="0"/>
          <w:sz w:val="20"/>
          <w:szCs w:val="20"/>
          <w:lang w:val="es-ES_tradnl" w:eastAsia="es-ES"/>
        </w:rPr>
        <w:t>24601</w:t>
      </w:r>
      <w:r w:rsidR="001738D0" w:rsidRPr="00037EAA">
        <w:rPr>
          <w:rFonts w:ascii="Arial" w:eastAsia="Times New Roman" w:hAnsi="Arial" w:cs="Arial"/>
          <w:bCs/>
          <w:snapToGrid w:val="0"/>
          <w:sz w:val="20"/>
          <w:szCs w:val="20"/>
          <w:lang w:val="es-ES_tradnl" w:eastAsia="es-ES"/>
        </w:rPr>
        <w:t xml:space="preserve">, destino </w:t>
      </w:r>
      <w:r w:rsidR="001738D0">
        <w:rPr>
          <w:rFonts w:ascii="Arial" w:eastAsia="Times New Roman" w:hAnsi="Arial" w:cs="Arial"/>
          <w:bCs/>
          <w:snapToGrid w:val="0"/>
          <w:sz w:val="20"/>
          <w:szCs w:val="20"/>
          <w:lang w:val="es-ES_tradnl" w:eastAsia="es-ES"/>
        </w:rPr>
        <w:t>“</w:t>
      </w:r>
      <w:r w:rsidR="001738D0" w:rsidRPr="00F2729F">
        <w:rPr>
          <w:rFonts w:ascii="Arial" w:eastAsia="Times New Roman" w:hAnsi="Arial" w:cs="Arial"/>
          <w:bCs/>
          <w:snapToGrid w:val="0"/>
          <w:sz w:val="20"/>
          <w:szCs w:val="20"/>
          <w:lang w:val="es-ES_tradnl" w:eastAsia="es-ES"/>
        </w:rPr>
        <w:t>Material eléctrico y electrónico</w:t>
      </w:r>
      <w:r w:rsidR="001738D0">
        <w:rPr>
          <w:rFonts w:ascii="Arial" w:eastAsia="Times New Roman" w:hAnsi="Arial" w:cs="Arial"/>
          <w:bCs/>
          <w:snapToGrid w:val="0"/>
          <w:sz w:val="20"/>
          <w:szCs w:val="20"/>
          <w:lang w:val="es-ES_tradnl" w:eastAsia="es-ES"/>
        </w:rPr>
        <w:t>”</w:t>
      </w:r>
      <w:r w:rsidR="001738D0" w:rsidRPr="00037EAA">
        <w:rPr>
          <w:rFonts w:ascii="Arial" w:eastAsia="Times New Roman" w:hAnsi="Arial" w:cs="Arial"/>
          <w:bCs/>
          <w:snapToGrid w:val="0"/>
          <w:sz w:val="20"/>
          <w:szCs w:val="20"/>
          <w:lang w:val="es-ES_tradnl" w:eastAsia="es-ES"/>
        </w:rPr>
        <w:t>.</w:t>
      </w:r>
    </w:p>
    <w:p w14:paraId="12F0F57E"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C4753">
        <w:rPr>
          <w:rFonts w:ascii="Arial" w:eastAsia="Times New Roman" w:hAnsi="Arial" w:cs="Arial"/>
          <w:b/>
          <w:snapToGrid w:val="0"/>
          <w:sz w:val="20"/>
          <w:szCs w:val="20"/>
          <w:lang w:val="es-ES_tradnl" w:eastAsia="es-ES"/>
        </w:rPr>
        <w:t>II.-</w:t>
      </w:r>
      <w:r w:rsidRPr="00037EAA">
        <w:rPr>
          <w:rFonts w:ascii="Arial" w:eastAsia="Times New Roman" w:hAnsi="Arial" w:cs="Arial"/>
          <w:bCs/>
          <w:snapToGrid w:val="0"/>
          <w:sz w:val="20"/>
          <w:szCs w:val="20"/>
          <w:lang w:val="es-ES_tradnl" w:eastAsia="es-ES"/>
        </w:rPr>
        <w:t xml:space="preserve"> [El/La] [“Proveedor/(a)”] manifiesta por su propio derecho y bajo protesta de decir verdad que:</w:t>
      </w:r>
    </w:p>
    <w:p w14:paraId="3825DFBD"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bookmarkStart w:id="1" w:name="_Hlk43371564"/>
      <w:bookmarkStart w:id="2" w:name="_Hlk43371640"/>
      <w:r w:rsidRPr="008C4753">
        <w:rPr>
          <w:rFonts w:ascii="Arial" w:eastAsia="Times New Roman" w:hAnsi="Arial" w:cs="Arial"/>
          <w:b/>
          <w:snapToGrid w:val="0"/>
          <w:sz w:val="20"/>
          <w:szCs w:val="20"/>
          <w:lang w:val="es-ES_tradnl" w:eastAsia="es-ES"/>
        </w:rPr>
        <w:t>II.1.-</w:t>
      </w:r>
      <w:r w:rsidRPr="00037EAA">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7EC31849"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C4753">
        <w:rPr>
          <w:rFonts w:ascii="Arial" w:eastAsia="Times New Roman" w:hAnsi="Arial" w:cs="Arial"/>
          <w:b/>
          <w:snapToGrid w:val="0"/>
          <w:sz w:val="20"/>
          <w:szCs w:val="20"/>
          <w:lang w:val="es-ES_tradnl" w:eastAsia="es-ES"/>
        </w:rPr>
        <w:t>II.2.-</w:t>
      </w:r>
      <w:r w:rsidRPr="00037EAA">
        <w:rPr>
          <w:rFonts w:ascii="Arial" w:eastAsia="Times New Roman" w:hAnsi="Arial" w:cs="Arial"/>
          <w:bCs/>
          <w:snapToGrid w:val="0"/>
          <w:sz w:val="20"/>
          <w:szCs w:val="20"/>
          <w:lang w:val="es-ES_tradnl" w:eastAsia="es-ES"/>
        </w:rPr>
        <w:t xml:space="preserve"> Conoce las especificaciones técnicas de los bienes requeridos por la “Suprema Corte” y cuenta con los elementos técnicos y capacidad económica necesarios para suministrarlos a satisfacción de ésta.</w:t>
      </w:r>
    </w:p>
    <w:bookmarkEnd w:id="1"/>
    <w:p w14:paraId="77553F0E"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C4753">
        <w:rPr>
          <w:rFonts w:ascii="Arial" w:eastAsia="Times New Roman" w:hAnsi="Arial" w:cs="Arial"/>
          <w:b/>
          <w:snapToGrid w:val="0"/>
          <w:sz w:val="20"/>
          <w:szCs w:val="20"/>
          <w:lang w:val="es-ES_tradnl" w:eastAsia="es-ES"/>
        </w:rPr>
        <w:t>II.3.-</w:t>
      </w:r>
      <w:r w:rsidRPr="00037EAA">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 XVI y XVII, y 199 del Acuerdo General de Administración VII/2024.</w:t>
      </w:r>
    </w:p>
    <w:bookmarkEnd w:id="2"/>
    <w:p w14:paraId="4BF2C049"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D03F6">
        <w:rPr>
          <w:rFonts w:ascii="Arial" w:eastAsia="Times New Roman" w:hAnsi="Arial" w:cs="Arial"/>
          <w:b/>
          <w:snapToGrid w:val="0"/>
          <w:sz w:val="20"/>
          <w:szCs w:val="20"/>
          <w:lang w:val="es-ES_tradnl" w:eastAsia="es-ES"/>
        </w:rPr>
        <w:t>II.4.-</w:t>
      </w:r>
      <w:r w:rsidRPr="00037EAA">
        <w:rPr>
          <w:rFonts w:ascii="Arial" w:eastAsia="Times New Roman" w:hAnsi="Arial" w:cs="Arial"/>
          <w:bCs/>
          <w:snapToGrid w:val="0"/>
          <w:sz w:val="20"/>
          <w:szCs w:val="20"/>
          <w:lang w:val="es-ES_tradnl" w:eastAsia="es-ES"/>
        </w:rPr>
        <w:t xml:space="preserve"> Conoce y acepta sujetarse a lo previsto en el Acuerdo General de Administración VII/2024.</w:t>
      </w:r>
    </w:p>
    <w:p w14:paraId="1741387F"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D03F6">
        <w:rPr>
          <w:rFonts w:ascii="Arial" w:eastAsia="Times New Roman" w:hAnsi="Arial" w:cs="Arial"/>
          <w:b/>
          <w:snapToGrid w:val="0"/>
          <w:sz w:val="20"/>
          <w:szCs w:val="20"/>
          <w:lang w:val="es-ES_tradnl" w:eastAsia="es-ES"/>
        </w:rPr>
        <w:t>II.5.-</w:t>
      </w:r>
      <w:r w:rsidRPr="00037EAA">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contractual, en el apartado denominado [“Proveedor/(a)”].</w:t>
      </w:r>
    </w:p>
    <w:p w14:paraId="5F5B78C7"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D03F6">
        <w:rPr>
          <w:rFonts w:ascii="Arial" w:eastAsia="Times New Roman" w:hAnsi="Arial" w:cs="Arial"/>
          <w:b/>
          <w:snapToGrid w:val="0"/>
          <w:sz w:val="20"/>
          <w:szCs w:val="20"/>
          <w:lang w:val="es-ES_tradnl" w:eastAsia="es-ES"/>
        </w:rPr>
        <w:t>III.-</w:t>
      </w:r>
      <w:r w:rsidRPr="00037EAA">
        <w:rPr>
          <w:rFonts w:ascii="Arial" w:eastAsia="Times New Roman" w:hAnsi="Arial" w:cs="Arial"/>
          <w:bCs/>
          <w:snapToGrid w:val="0"/>
          <w:sz w:val="20"/>
          <w:szCs w:val="20"/>
          <w:lang w:val="es-ES_tradnl" w:eastAsia="es-ES"/>
        </w:rPr>
        <w:t xml:space="preserve"> La “Suprema Corte” y [el/la] “Proveedor/(a)”, a quienes de manera conjunta se les identificará como las “Partes” declaran que:</w:t>
      </w:r>
    </w:p>
    <w:p w14:paraId="414692B3"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D03F6">
        <w:rPr>
          <w:rFonts w:ascii="Arial" w:eastAsia="Times New Roman" w:hAnsi="Arial" w:cs="Arial"/>
          <w:b/>
          <w:snapToGrid w:val="0"/>
          <w:sz w:val="20"/>
          <w:szCs w:val="20"/>
          <w:lang w:val="es-ES_tradnl" w:eastAsia="es-ES"/>
        </w:rPr>
        <w:t>III.1.-</w:t>
      </w:r>
      <w:r w:rsidRPr="00037EAA">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instrumento contractual.</w:t>
      </w:r>
    </w:p>
    <w:p w14:paraId="24551431"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D03F6">
        <w:rPr>
          <w:rFonts w:ascii="Arial" w:eastAsia="Times New Roman" w:hAnsi="Arial" w:cs="Arial"/>
          <w:b/>
          <w:snapToGrid w:val="0"/>
          <w:sz w:val="20"/>
          <w:szCs w:val="20"/>
          <w:lang w:val="es-ES_tradnl" w:eastAsia="es-ES"/>
        </w:rPr>
        <w:t xml:space="preserve">III.2.- </w:t>
      </w:r>
      <w:r w:rsidRPr="00037EAA">
        <w:rPr>
          <w:rFonts w:ascii="Arial" w:eastAsia="Times New Roman" w:hAnsi="Arial" w:cs="Arial"/>
          <w:bCs/>
          <w:snapToGrid w:val="0"/>
          <w:sz w:val="20"/>
          <w:szCs w:val="20"/>
          <w:lang w:val="es-ES_tradnl" w:eastAsia="es-ES"/>
        </w:rPr>
        <w:t>Las “Partes” reconocen que la carátula del presente contrato forma parte integrante del presente instrumento contractual.</w:t>
      </w:r>
    </w:p>
    <w:p w14:paraId="32A28E24"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2D03F6">
        <w:rPr>
          <w:rFonts w:ascii="Arial" w:eastAsia="Times New Roman" w:hAnsi="Arial" w:cs="Arial"/>
          <w:b/>
          <w:snapToGrid w:val="0"/>
          <w:sz w:val="20"/>
          <w:szCs w:val="20"/>
          <w:lang w:val="es-ES_tradnl" w:eastAsia="es-ES"/>
        </w:rPr>
        <w:t xml:space="preserve">III.3.- </w:t>
      </w:r>
      <w:r w:rsidRPr="00037EAA">
        <w:rPr>
          <w:rFonts w:ascii="Arial" w:eastAsia="Times New Roman" w:hAnsi="Arial" w:cs="Arial"/>
          <w:bCs/>
          <w:snapToGrid w:val="0"/>
          <w:sz w:val="20"/>
          <w:szCs w:val="20"/>
          <w:lang w:val="es-ES_tradnl" w:eastAsia="es-ES"/>
        </w:rPr>
        <w:t>Conocen el alcance y contenido del presente contrato, por lo que están de acuerdo en someterse a las siguientes:</w:t>
      </w:r>
    </w:p>
    <w:p w14:paraId="2133C363"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59DB6B4E" w14:textId="77777777" w:rsidR="00E771B9" w:rsidRPr="002D03F6" w:rsidRDefault="00E771B9" w:rsidP="002D03F6">
      <w:pPr>
        <w:pStyle w:val="Prrafodelista"/>
        <w:tabs>
          <w:tab w:val="left" w:pos="243"/>
          <w:tab w:val="left" w:pos="426"/>
          <w:tab w:val="left" w:pos="1276"/>
        </w:tabs>
        <w:spacing w:line="240" w:lineRule="auto"/>
        <w:ind w:left="-426" w:right="-410"/>
        <w:jc w:val="center"/>
        <w:rPr>
          <w:rFonts w:ascii="Arial" w:eastAsia="Times New Roman" w:hAnsi="Arial" w:cs="Arial"/>
          <w:b/>
          <w:snapToGrid w:val="0"/>
          <w:sz w:val="20"/>
          <w:szCs w:val="20"/>
          <w:lang w:val="es-ES_tradnl" w:eastAsia="es-ES"/>
        </w:rPr>
      </w:pPr>
      <w:r w:rsidRPr="002D03F6">
        <w:rPr>
          <w:rFonts w:ascii="Arial" w:eastAsia="Times New Roman" w:hAnsi="Arial" w:cs="Arial"/>
          <w:b/>
          <w:snapToGrid w:val="0"/>
          <w:sz w:val="20"/>
          <w:szCs w:val="20"/>
          <w:lang w:val="es-ES_tradnl" w:eastAsia="es-ES"/>
        </w:rPr>
        <w:t>C L Á U S U L A S</w:t>
      </w:r>
    </w:p>
    <w:p w14:paraId="7877ACBD"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C44E8">
        <w:rPr>
          <w:rFonts w:ascii="Arial" w:eastAsia="Times New Roman" w:hAnsi="Arial" w:cs="Arial"/>
          <w:b/>
          <w:snapToGrid w:val="0"/>
          <w:sz w:val="20"/>
          <w:szCs w:val="20"/>
          <w:lang w:val="es-ES_tradnl" w:eastAsia="es-ES"/>
        </w:rPr>
        <w:t>Primera.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 xml:space="preserve">Condiciones generales. </w:t>
      </w:r>
      <w:r w:rsidRPr="00037EAA">
        <w:rPr>
          <w:rFonts w:ascii="Arial" w:eastAsia="Times New Roman" w:hAnsi="Arial" w:cs="Arial"/>
          <w:bCs/>
          <w:snapToGrid w:val="0"/>
          <w:sz w:val="20"/>
          <w:szCs w:val="20"/>
          <w:lang w:val="es-ES_tradnl" w:eastAsia="es-ES"/>
        </w:rPr>
        <w:t>[El/La] [“Proveedor/(a)”] se compromete a proporcionar los bienes descritos en el presente instrumento contractual con las características, calidad y cantidad solicitada, y a respetar en todo momento el objeto, precio, plazo, condiciones de pago y garantías señalados en la carátula y cláusulas de este contrato, durante y hasta el cumplimiento total de este acuerdo de voluntades.</w:t>
      </w:r>
    </w:p>
    <w:p w14:paraId="5FF57E88"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C44E8">
        <w:rPr>
          <w:rFonts w:ascii="Arial" w:eastAsia="Times New Roman" w:hAnsi="Arial" w:cs="Arial"/>
          <w:b/>
          <w:snapToGrid w:val="0"/>
          <w:sz w:val="20"/>
          <w:szCs w:val="20"/>
          <w:lang w:val="es-ES_tradnl" w:eastAsia="es-ES"/>
        </w:rPr>
        <w:t>Segunda.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Monto del contrato.</w:t>
      </w:r>
      <w:r w:rsidRPr="00037EAA">
        <w:rPr>
          <w:rFonts w:ascii="Arial" w:eastAsia="Times New Roman" w:hAnsi="Arial" w:cs="Arial"/>
          <w:bCs/>
          <w:snapToGrid w:val="0"/>
          <w:sz w:val="20"/>
          <w:szCs w:val="20"/>
          <w:lang w:val="es-ES_tradnl" w:eastAsia="es-ES"/>
        </w:rPr>
        <w:t xml:space="preserve"> El monto del presente contrato es por la cantidad de $[XXX] (XXXX moneda nacional), más el Impuesto al Valor Agregado equivalente a $[XXX] (XXXX moneda nacional), resultando un monto total de $[XXX] (XXXX moneda nacional).</w:t>
      </w:r>
    </w:p>
    <w:p w14:paraId="7C578390"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“Partes” convienen que los precios acordados en el presente contrato se mantendrán firmes hasta su total terminación.]</w:t>
      </w:r>
    </w:p>
    <w:p w14:paraId="13E9C3B3"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El monto señalado en la presente cláusula cubre el total de los bienes contratados, por lo cual la “Suprema Corte” no tiene obligación de cubrir ningún importe adicional.</w:t>
      </w:r>
    </w:p>
    <w:p w14:paraId="09F81A04" w14:textId="7200323F"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C44E8">
        <w:rPr>
          <w:rFonts w:ascii="Arial" w:eastAsia="Times New Roman" w:hAnsi="Arial" w:cs="Arial"/>
          <w:b/>
          <w:snapToGrid w:val="0"/>
          <w:sz w:val="20"/>
          <w:szCs w:val="20"/>
          <w:lang w:val="es-ES_tradnl" w:eastAsia="es-ES"/>
        </w:rPr>
        <w:t>Tercera.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Requisitos y forma de pago.</w:t>
      </w:r>
      <w:r w:rsidRPr="00037EAA">
        <w:rPr>
          <w:rFonts w:ascii="Arial" w:eastAsia="Times New Roman" w:hAnsi="Arial" w:cs="Arial"/>
          <w:bCs/>
          <w:snapToGrid w:val="0"/>
          <w:sz w:val="20"/>
          <w:szCs w:val="20"/>
          <w:lang w:val="es-ES_tradnl" w:eastAsia="es-ES"/>
        </w:rPr>
        <w:t xml:space="preserve"> La “Suprema Corte” pagará [al/a la] [“Proveedor/(a)”] el </w:t>
      </w:r>
      <w:r w:rsidR="004608BF" w:rsidRPr="004608BF">
        <w:rPr>
          <w:rFonts w:ascii="Arial" w:eastAsia="Times New Roman" w:hAnsi="Arial" w:cs="Arial"/>
          <w:bCs/>
          <w:snapToGrid w:val="0"/>
          <w:sz w:val="20"/>
          <w:szCs w:val="20"/>
          <w:lang w:val="es-ES_tradnl" w:eastAsia="es-ES"/>
        </w:rPr>
        <w:t>monto señalado en la cláusula Segunda, con una forma de pago por entrega parcial o total a entera satisfacción de la “Suprema Corte”.</w:t>
      </w:r>
    </w:p>
    <w:p w14:paraId="0E0AB305"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4B8276B2"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lastRenderedPageBreak/>
        <w:t>Para efectos fiscales, [el/la] [“Proveedor/(a)”] deberá presentar el o los Comprobantes Fiscales Digitales por Internet (CFDI) respectivos a nombre de la “Suprema Corte”, con Registro Federal de Contribuyentes SCJ9502046P5, según consta en la cédula de identificación fiscal expedida por el Servicio de Administración Tributaria, indicando el domicilio señalado en la declaración I.4. de este instrumento contractual y demás requisitos fiscales a que haya lugar.</w:t>
      </w:r>
    </w:p>
    <w:p w14:paraId="7B511601" w14:textId="33B24214"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Para que proceda el pago, la “Administrador” del contrato deberá entregar a la instancia correspondiente copia del instrumento contractual y copia del documento mediante el cual los bienes fueron recibidos a entera satisfacción de la “Suprema Corte”.</w:t>
      </w:r>
    </w:p>
    <w:p w14:paraId="7DC5F137" w14:textId="0905C283"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Cuarta.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Lugar de entrega de los bienes.</w:t>
      </w:r>
      <w:r w:rsidRPr="00037EAA">
        <w:rPr>
          <w:rFonts w:ascii="Arial" w:eastAsia="Times New Roman" w:hAnsi="Arial" w:cs="Arial"/>
          <w:bCs/>
          <w:snapToGrid w:val="0"/>
          <w:sz w:val="20"/>
          <w:szCs w:val="20"/>
          <w:lang w:val="es-ES_tradnl" w:eastAsia="es-ES"/>
        </w:rPr>
        <w:t xml:space="preserve"> [El/La] [“Proveedor/(a)”] </w:t>
      </w:r>
      <w:r w:rsidR="00F2729F" w:rsidRPr="00F2729F">
        <w:rPr>
          <w:rFonts w:ascii="Arial" w:eastAsia="Times New Roman" w:hAnsi="Arial" w:cs="Arial"/>
          <w:bCs/>
          <w:snapToGrid w:val="0"/>
          <w:sz w:val="20"/>
          <w:szCs w:val="20"/>
          <w:lang w:val="es-ES_tradnl" w:eastAsia="es-ES"/>
        </w:rPr>
        <w:t xml:space="preserve">debe entregar los bienes, objeto de este contrato, en el domicilio ubicado en </w:t>
      </w:r>
      <w:r w:rsidR="00F2729F">
        <w:rPr>
          <w:rFonts w:ascii="Arial" w:eastAsia="Times New Roman" w:hAnsi="Arial" w:cs="Arial"/>
          <w:bCs/>
          <w:snapToGrid w:val="0"/>
          <w:sz w:val="20"/>
          <w:szCs w:val="20"/>
          <w:lang w:val="es-ES_tradnl" w:eastAsia="es-ES"/>
        </w:rPr>
        <w:t>calzad</w:t>
      </w:r>
      <w:r w:rsidR="00F2729F" w:rsidRPr="00F2729F">
        <w:rPr>
          <w:rFonts w:ascii="Arial" w:eastAsia="Times New Roman" w:hAnsi="Arial" w:cs="Arial"/>
          <w:bCs/>
          <w:snapToGrid w:val="0"/>
          <w:sz w:val="20"/>
          <w:szCs w:val="20"/>
          <w:lang w:val="es-ES_tradnl" w:eastAsia="es-ES"/>
        </w:rPr>
        <w:t>a Ignacio Zaragoza número 1340, colonia Juan Escutia, código postal 09100, alcaldía Iztapalapa, Ciudad de México.</w:t>
      </w:r>
    </w:p>
    <w:p w14:paraId="4803C21A" w14:textId="5531E13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 xml:space="preserve">Quinta. </w:t>
      </w:r>
      <w:r w:rsidR="00B153A8">
        <w:rPr>
          <w:rFonts w:ascii="Arial" w:eastAsia="Times New Roman" w:hAnsi="Arial" w:cs="Arial"/>
          <w:b/>
          <w:snapToGrid w:val="0"/>
          <w:sz w:val="20"/>
          <w:szCs w:val="20"/>
          <w:lang w:val="es-ES_tradnl" w:eastAsia="es-ES"/>
        </w:rPr>
        <w:t>P</w:t>
      </w:r>
      <w:r w:rsidRPr="007D3ECB">
        <w:rPr>
          <w:rFonts w:ascii="Arial" w:eastAsia="Times New Roman" w:hAnsi="Arial" w:cs="Arial"/>
          <w:b/>
          <w:snapToGrid w:val="0"/>
          <w:sz w:val="20"/>
          <w:szCs w:val="20"/>
          <w:lang w:val="es-ES_tradnl" w:eastAsia="es-ES"/>
        </w:rPr>
        <w:t xml:space="preserve">lazo de entrega de los bienes. </w:t>
      </w:r>
      <w:r w:rsidRPr="00037EAA">
        <w:rPr>
          <w:rFonts w:ascii="Arial" w:eastAsia="Times New Roman" w:hAnsi="Arial" w:cs="Arial"/>
          <w:bCs/>
          <w:snapToGrid w:val="0"/>
          <w:sz w:val="20"/>
          <w:szCs w:val="20"/>
          <w:lang w:val="es-ES_tradnl" w:eastAsia="es-ES"/>
        </w:rPr>
        <w:t xml:space="preserve">Las “Partes” convienen en que </w:t>
      </w:r>
      <w:r w:rsidR="00B153A8">
        <w:rPr>
          <w:rFonts w:ascii="Arial" w:eastAsia="Times New Roman" w:hAnsi="Arial" w:cs="Arial"/>
          <w:bCs/>
          <w:snapToGrid w:val="0"/>
          <w:sz w:val="20"/>
          <w:szCs w:val="20"/>
          <w:lang w:val="es-ES_tradnl" w:eastAsia="es-ES"/>
        </w:rPr>
        <w:t>el</w:t>
      </w:r>
      <w:r w:rsidR="00B153A8" w:rsidRPr="00037EAA">
        <w:rPr>
          <w:rFonts w:ascii="Arial" w:eastAsia="Times New Roman" w:hAnsi="Arial" w:cs="Arial"/>
          <w:bCs/>
          <w:snapToGrid w:val="0"/>
          <w:sz w:val="20"/>
          <w:szCs w:val="20"/>
          <w:lang w:val="es-ES_tradnl" w:eastAsia="es-ES"/>
        </w:rPr>
        <w:t xml:space="preserve"> </w:t>
      </w:r>
      <w:r w:rsidR="00B153A8">
        <w:rPr>
          <w:rFonts w:ascii="Arial" w:eastAsia="Times New Roman" w:hAnsi="Arial" w:cs="Arial"/>
          <w:bCs/>
          <w:snapToGrid w:val="0"/>
          <w:sz w:val="20"/>
          <w:szCs w:val="20"/>
          <w:lang w:val="es-ES_tradnl" w:eastAsia="es-ES"/>
        </w:rPr>
        <w:t>plazo</w:t>
      </w:r>
      <w:r w:rsidR="00B153A8" w:rsidRPr="00037EAA">
        <w:rPr>
          <w:rFonts w:ascii="Arial" w:eastAsia="Times New Roman" w:hAnsi="Arial" w:cs="Arial"/>
          <w:bCs/>
          <w:snapToGrid w:val="0"/>
          <w:sz w:val="20"/>
          <w:szCs w:val="20"/>
          <w:lang w:val="es-ES_tradnl" w:eastAsia="es-ES"/>
        </w:rPr>
        <w:t xml:space="preserve"> </w:t>
      </w:r>
      <w:r w:rsidR="00B153A8">
        <w:rPr>
          <w:rFonts w:ascii="Arial" w:eastAsia="Times New Roman" w:hAnsi="Arial" w:cs="Arial"/>
          <w:bCs/>
          <w:snapToGrid w:val="0"/>
          <w:sz w:val="20"/>
          <w:szCs w:val="20"/>
          <w:lang w:val="es-ES_tradnl" w:eastAsia="es-ES"/>
        </w:rPr>
        <w:t>de entrega de los bienes del</w:t>
      </w:r>
      <w:r w:rsidR="00B153A8" w:rsidRPr="00037EAA">
        <w:rPr>
          <w:rFonts w:ascii="Arial" w:eastAsia="Times New Roman" w:hAnsi="Arial" w:cs="Arial"/>
          <w:bCs/>
          <w:snapToGrid w:val="0"/>
          <w:sz w:val="20"/>
          <w:szCs w:val="20"/>
          <w:lang w:val="es-ES_tradnl" w:eastAsia="es-ES"/>
        </w:rPr>
        <w:t xml:space="preserve"> </w:t>
      </w:r>
      <w:r w:rsidRPr="00037EAA">
        <w:rPr>
          <w:rFonts w:ascii="Arial" w:eastAsia="Times New Roman" w:hAnsi="Arial" w:cs="Arial"/>
          <w:bCs/>
          <w:snapToGrid w:val="0"/>
          <w:sz w:val="20"/>
          <w:szCs w:val="20"/>
          <w:lang w:val="es-ES_tradnl" w:eastAsia="es-ES"/>
        </w:rPr>
        <w:t xml:space="preserve">presente contrato será de </w:t>
      </w:r>
      <w:r w:rsidR="00F2729F">
        <w:rPr>
          <w:rFonts w:ascii="Arial" w:eastAsia="Times New Roman" w:hAnsi="Arial" w:cs="Arial"/>
          <w:bCs/>
          <w:snapToGrid w:val="0"/>
          <w:sz w:val="20"/>
          <w:szCs w:val="20"/>
          <w:lang w:val="es-ES_tradnl" w:eastAsia="es-ES"/>
        </w:rPr>
        <w:t xml:space="preserve">treinta </w:t>
      </w:r>
      <w:r w:rsidR="00F2729F" w:rsidRPr="00F2729F">
        <w:rPr>
          <w:rFonts w:ascii="Arial" w:eastAsia="Times New Roman" w:hAnsi="Arial" w:cs="Arial"/>
          <w:bCs/>
          <w:snapToGrid w:val="0"/>
          <w:sz w:val="20"/>
          <w:szCs w:val="20"/>
          <w:lang w:val="es-ES_tradnl" w:eastAsia="es-ES"/>
        </w:rPr>
        <w:t>días naturales a partir del día siguiente hábil a la formalización del contrato</w:t>
      </w:r>
      <w:r w:rsidRPr="00037EAA">
        <w:rPr>
          <w:rFonts w:ascii="Arial" w:eastAsia="Times New Roman" w:hAnsi="Arial" w:cs="Arial"/>
          <w:bCs/>
          <w:snapToGrid w:val="0"/>
          <w:sz w:val="20"/>
          <w:szCs w:val="20"/>
          <w:lang w:val="es-ES_tradnl" w:eastAsia="es-ES"/>
        </w:rPr>
        <w:t>.</w:t>
      </w:r>
    </w:p>
    <w:p w14:paraId="56283F2E" w14:textId="39960BB4"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fecha de entrega de los bienes pactada en este contrato únicamente podrá ser prorrogada por causas plenamente justificadas, previa presentación de la solicitud respectiva, antes del vencimiento del plazo de entrega, por parte [del/de la] [“Proveedor/(a)”] y su aceptación por parte de la “Suprema Corte”. En caso de que la entrega de los bienes, materia de este instrumento contractual, no sea posible por causas imputables a la “Suprema Corte”, esta se realizará en la fecha que por escrito le señale la “Administrador” del contrato [al/a la] [“Proveedor/(a)”].</w:t>
      </w:r>
    </w:p>
    <w:p w14:paraId="3D4AE823"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Sexta.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 xml:space="preserve">Penas convencionales. </w:t>
      </w:r>
      <w:r w:rsidRPr="00037EAA">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22BC5786" w14:textId="380FE826"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 xml:space="preserve">En caso de incumplimiento de las </w:t>
      </w:r>
      <w:bookmarkStart w:id="3" w:name="_Hlk181879104"/>
      <w:r w:rsidRPr="00037EAA">
        <w:rPr>
          <w:rFonts w:ascii="Arial" w:eastAsia="Times New Roman" w:hAnsi="Arial" w:cs="Arial"/>
          <w:bCs/>
          <w:snapToGrid w:val="0"/>
          <w:sz w:val="20"/>
          <w:szCs w:val="20"/>
          <w:lang w:val="es-ES_tradnl" w:eastAsia="es-ES"/>
        </w:rPr>
        <w:t>responsabilidades,</w:t>
      </w:r>
      <w:bookmarkEnd w:id="3"/>
      <w:r w:rsidRPr="00037EAA">
        <w:rPr>
          <w:rFonts w:ascii="Arial" w:eastAsia="Times New Roman" w:hAnsi="Arial" w:cs="Arial"/>
          <w:bCs/>
          <w:snapToGrid w:val="0"/>
          <w:sz w:val="20"/>
          <w:szCs w:val="20"/>
          <w:lang w:val="es-ES_tradnl" w:eastAsia="es-ES"/>
        </w:rPr>
        <w:t xml:space="preserve"> obligaciones</w:t>
      </w:r>
      <w:bookmarkStart w:id="4" w:name="_Hlk181879115"/>
      <w:r w:rsidRPr="00037EAA">
        <w:rPr>
          <w:rFonts w:ascii="Arial" w:eastAsia="Times New Roman" w:hAnsi="Arial" w:cs="Arial"/>
          <w:bCs/>
          <w:snapToGrid w:val="0"/>
          <w:sz w:val="20"/>
          <w:szCs w:val="20"/>
          <w:lang w:val="es-ES_tradnl" w:eastAsia="es-ES"/>
        </w:rPr>
        <w:t>, entregables, actividades, o bien, no se hayan recibido a entera satisfacción</w:t>
      </w:r>
      <w:bookmarkEnd w:id="4"/>
      <w:r w:rsidRPr="00037EAA">
        <w:rPr>
          <w:rFonts w:ascii="Arial" w:eastAsia="Times New Roman" w:hAnsi="Arial" w:cs="Arial"/>
          <w:bCs/>
          <w:snapToGrid w:val="0"/>
          <w:sz w:val="20"/>
          <w:szCs w:val="20"/>
          <w:lang w:val="es-ES_tradnl" w:eastAsia="es-ES"/>
        </w:rPr>
        <w:t xml:space="preserve">, la “Suprema Corte” podrá aplicar una pena convencional hasta por el </w:t>
      </w:r>
      <w:r w:rsidR="00577162" w:rsidRPr="00577162">
        <w:rPr>
          <w:rFonts w:ascii="Arial" w:eastAsia="Times New Roman" w:hAnsi="Arial" w:cs="Arial"/>
          <w:bCs/>
          <w:snapToGrid w:val="0"/>
          <w:sz w:val="20"/>
          <w:szCs w:val="20"/>
          <w:lang w:val="es-ES_tradnl" w:eastAsia="es-ES"/>
        </w:rPr>
        <w:t>10% (diez por ciento)</w:t>
      </w:r>
      <w:r w:rsidRPr="00037EAA">
        <w:rPr>
          <w:rFonts w:ascii="Arial" w:eastAsia="Times New Roman" w:hAnsi="Arial" w:cs="Arial"/>
          <w:bCs/>
          <w:snapToGrid w:val="0"/>
          <w:sz w:val="20"/>
          <w:szCs w:val="20"/>
          <w:lang w:val="es-ES_tradnl" w:eastAsia="es-ES"/>
        </w:rPr>
        <w:t xml:space="preserve"> del monto que corresponda al valor de los bienes, sin incluir el Impuesto al Valor Agregado, que no se hayan recibido, o bien, no se hayan recibido a entera satisfacción de la “Suprema Corte”. </w:t>
      </w:r>
    </w:p>
    <w:p w14:paraId="0F7EBEEE"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En caso de que no se otorgue prórroga [al/a la] [“Proveedor/(a)”] respecto al cumplimiento de los plazos establecidos en el contrato, se aplicará una pena convencional por atrasos que le sean imputables en la entrega de los bienes, equivalente al monto que resulte de aplicar el 1% (uno por ciento) por cada [día natural o hábil] a la cantidad que importen los bienes pendientes de entrega, y no podrá exceder del 30% (treinta por ciento) de la cantidad que importen los bienes pendientes de entrega, sin incluir el Impuesto al Valor Agregado; asimismo, la penalización por días de atraso no podrá ser superior a treinta días, si el retraso excede de los treinta días penalizables, se podrá iniciar el procedimiento de rescisión del contrato.</w:t>
      </w:r>
    </w:p>
    <w:p w14:paraId="2900785C"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7887DB0C"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 la unidad solicitante y/o técnica.</w:t>
      </w:r>
    </w:p>
    <w:p w14:paraId="722AE2D6"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penas podrán descontarse de los montos pendientes de cubrir por parte de la “Suprema Corte” [al/ a la] [“Proveedor/(a)”] y, de ser necesario, ingresando su monto a la Tesorería de la “Suprema Corte”.</w:t>
      </w:r>
    </w:p>
    <w:p w14:paraId="16BE0787" w14:textId="2BCC32B0"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penas convencionales también podrán hacerse efectivas mediante las garantías otorgadas.]</w:t>
      </w:r>
    </w:p>
    <w:p w14:paraId="7B91D2C7" w14:textId="7916893F" w:rsidR="00E771B9" w:rsidRPr="00037EAA" w:rsidRDefault="00E771B9" w:rsidP="0082366F">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Séptima.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Garantía de cumplimiento.</w:t>
      </w:r>
      <w:r w:rsidRPr="00037EAA">
        <w:rPr>
          <w:rFonts w:ascii="Arial" w:eastAsia="Times New Roman" w:hAnsi="Arial" w:cs="Arial"/>
          <w:bCs/>
          <w:snapToGrid w:val="0"/>
          <w:sz w:val="20"/>
          <w:szCs w:val="20"/>
          <w:lang w:val="es-ES_tradnl" w:eastAsia="es-ES"/>
        </w:rPr>
        <w:t xml:space="preserve"> </w:t>
      </w:r>
      <w:bookmarkStart w:id="5" w:name="_Hlk198918186"/>
      <w:r w:rsidRPr="00037EAA">
        <w:rPr>
          <w:rFonts w:ascii="Arial" w:eastAsia="Times New Roman" w:hAnsi="Arial" w:cs="Arial"/>
          <w:bCs/>
          <w:snapToGrid w:val="0"/>
          <w:sz w:val="20"/>
          <w:szCs w:val="20"/>
          <w:lang w:val="es-ES_tradnl" w:eastAsia="es-ES"/>
        </w:rPr>
        <w:t xml:space="preserve">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w:t>
      </w:r>
      <w:r w:rsidR="0082366F" w:rsidRPr="00037EAA">
        <w:rPr>
          <w:rFonts w:ascii="Arial" w:eastAsia="Times New Roman" w:hAnsi="Arial" w:cs="Arial"/>
          <w:bCs/>
          <w:snapToGrid w:val="0"/>
          <w:sz w:val="20"/>
          <w:szCs w:val="20"/>
          <w:lang w:val="es-ES_tradnl" w:eastAsia="es-ES"/>
        </w:rPr>
        <w:t>de 7,500</w:t>
      </w:r>
      <w:r w:rsidRPr="00037EAA">
        <w:rPr>
          <w:rFonts w:ascii="Arial" w:eastAsia="Times New Roman" w:hAnsi="Arial" w:cs="Arial"/>
          <w:bCs/>
          <w:snapToGrid w:val="0"/>
          <w:sz w:val="20"/>
          <w:szCs w:val="20"/>
          <w:lang w:val="es-ES_tradnl" w:eastAsia="es-ES"/>
        </w:rPr>
        <w:t xml:space="preserve"> UMAS y el pago se realizará en su totalidad de manera posterior a la entrega de los bienes</w:t>
      </w:r>
      <w:bookmarkEnd w:id="5"/>
    </w:p>
    <w:p w14:paraId="69693B4E"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Octava.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Pagos en exceso.</w:t>
      </w:r>
      <w:r w:rsidRPr="00037EAA">
        <w:rPr>
          <w:rFonts w:ascii="Arial" w:eastAsia="Times New Roman" w:hAnsi="Arial" w:cs="Arial"/>
          <w:bCs/>
          <w:snapToGrid w:val="0"/>
          <w:sz w:val="20"/>
          <w:szCs w:val="20"/>
          <w:lang w:val="es-ES_tradnl" w:eastAsia="es-ES"/>
        </w:rPr>
        <w:t xml:space="preserve"> Tratándose de pagos en exceso que haya recibido [el/la] [“Proveedor/(a)”],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[“Proveedor/(a)”], hasta la fecha que se pongan efectivamente las cantidades a disposición de la “Suprema Corte”.</w:t>
      </w:r>
    </w:p>
    <w:p w14:paraId="1487B868"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Novena.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Propiedad intelectual.</w:t>
      </w:r>
      <w:r w:rsidRPr="00037EAA">
        <w:rPr>
          <w:rFonts w:ascii="Arial" w:eastAsia="Times New Roman" w:hAnsi="Arial" w:cs="Arial"/>
          <w:bCs/>
          <w:snapToGrid w:val="0"/>
          <w:sz w:val="20"/>
          <w:szCs w:val="20"/>
          <w:lang w:val="es-ES_tradnl" w:eastAsia="es-ES"/>
        </w:rPr>
        <w:t xml:space="preserve"> [El/La] [“Proveedor/(a)”] asume totalmente la responsabilidad para el caso de que, al proveer los bienes, objeto de este contrato, infrinja derechos de propiedad intelectual y por lo tanto libera a la “Suprema Corte” de cualquier responsabilidad de carácter civil, penal, fiscal, de propiedad industrial o de cualquier otra índole.</w:t>
      </w:r>
    </w:p>
    <w:p w14:paraId="4030576F"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adquisición de bienes objeto del presente contrato.</w:t>
      </w:r>
    </w:p>
    <w:p w14:paraId="5429DA63"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[“Proveedor/(a)”] es responsable en su totalidad de las reclamaciones que, en su caso, se efectúen respecto de los derechos de propiedad intelectual u otro derecho inherente a ésta.</w:t>
      </w:r>
    </w:p>
    <w:p w14:paraId="312D8B92"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[El/La] [“Proveedor/(a)”], manifiesta no encontrarse en ninguno de los supuestos de infracciones previstas en la Ley Federal del Derecho de Autor y/o Ley Federal de Protección a la Propiedad Industrial.</w:t>
      </w:r>
    </w:p>
    <w:p w14:paraId="0C3447AB"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Décima.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Inexistencia de relación laboral.</w:t>
      </w:r>
      <w:r w:rsidRPr="00037EAA">
        <w:rPr>
          <w:rFonts w:ascii="Arial" w:eastAsia="Times New Roman" w:hAnsi="Arial" w:cs="Arial"/>
          <w:bCs/>
          <w:snapToGrid w:val="0"/>
          <w:sz w:val="20"/>
          <w:szCs w:val="20"/>
          <w:lang w:val="es-ES_tradnl" w:eastAsia="es-ES"/>
        </w:rPr>
        <w:t xml:space="preserve"> Las personas que intervengan en la realización del objeto de este contrato serán personal que labora para [el/la] [“Proveedor/(a)”], por lo que de ninguna manera existirá relación laboral entre este y la “Suprema Corte”.</w:t>
      </w:r>
    </w:p>
    <w:p w14:paraId="50513450"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lastRenderedPageBreak/>
        <w:t>Será responsabilidad [del/de la] [“Proveedor/(a)”]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[del/de la] [“Proveedor/(a)”], que será [el/la] [único/única] responsable de las obligaciones adquiridas con su personal.</w:t>
      </w:r>
    </w:p>
    <w:p w14:paraId="71A36726"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“Suprema Corte” estará facultada para requerir [al/a la] [“Proveedor/(a)”] los comprobantes de afiliación de su personal al IMSS, así como los comprobantes de pago de las cuotas al SAR, INFONAVIT e IMSS.</w:t>
      </w:r>
    </w:p>
    <w:p w14:paraId="6A58E18A"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En caso de que el personal que labora para [el/la] [“Proveedor/(a)”], ya sea de manera individual o colectiva, ejecuten o pretendan ejecutar alguna reclamación administrativa o juicio en contra de la “Suprema Corte”, [el/la] [“Proveedor/(a)”]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72BC37A9"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3C5F4E59" w14:textId="7CD8805F"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Décima Primera.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Subcontratación.</w:t>
      </w:r>
      <w:r w:rsidRPr="00037EAA">
        <w:rPr>
          <w:rFonts w:ascii="Arial" w:eastAsia="Times New Roman" w:hAnsi="Arial" w:cs="Arial"/>
          <w:bCs/>
          <w:snapToGrid w:val="0"/>
          <w:sz w:val="20"/>
          <w:szCs w:val="20"/>
          <w:lang w:val="es-ES_tradnl" w:eastAsia="es-ES"/>
        </w:rPr>
        <w:t xml:space="preserve"> La “Suprema Corte” manifiesta que no aceptará la subcontratación para el cumplimiento del objeto de esta contratación. Para los efectos de esta contratación, se entiende por subcontratación el acto mediante el cual [el/la] [“Proveedor/(a)”] encomienda a otra persona física o jurídica, la ejecución parcial o total del objeto del contrato. </w:t>
      </w:r>
    </w:p>
    <w:p w14:paraId="4880A16E"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251E1">
        <w:rPr>
          <w:rFonts w:ascii="Arial" w:eastAsia="Times New Roman" w:hAnsi="Arial" w:cs="Arial"/>
          <w:b/>
          <w:snapToGrid w:val="0"/>
          <w:sz w:val="20"/>
          <w:szCs w:val="20"/>
          <w:lang w:val="es-ES_tradnl" w:eastAsia="es-ES"/>
        </w:rPr>
        <w:t>Décima Segunda.</w:t>
      </w:r>
      <w:r w:rsidRPr="007D3ECB">
        <w:rPr>
          <w:rFonts w:ascii="Arial" w:eastAsia="Times New Roman" w:hAnsi="Arial" w:cs="Arial"/>
          <w:b/>
          <w:snapToGrid w:val="0"/>
          <w:sz w:val="20"/>
          <w:szCs w:val="20"/>
          <w:lang w:val="es-ES_tradnl" w:eastAsia="es-ES"/>
        </w:rPr>
        <w:t xml:space="preserve"> Responsabilidad civil. </w:t>
      </w:r>
      <w:r w:rsidRPr="00037EAA">
        <w:rPr>
          <w:rFonts w:ascii="Arial" w:eastAsia="Times New Roman" w:hAnsi="Arial" w:cs="Arial"/>
          <w:bCs/>
          <w:snapToGrid w:val="0"/>
          <w:sz w:val="20"/>
          <w:szCs w:val="20"/>
          <w:lang w:val="es-ES_tradnl" w:eastAsia="es-ES"/>
        </w:rPr>
        <w:t xml:space="preserve">[El/La] [“Proveedor/(a)”] responderá por los daños que se causen a los bienes en posesión o en propiedad </w:t>
      </w:r>
      <w:bookmarkStart w:id="6" w:name="_Hlk117509043"/>
      <w:r w:rsidRPr="00037EAA">
        <w:rPr>
          <w:rFonts w:ascii="Arial" w:eastAsia="Times New Roman" w:hAnsi="Arial" w:cs="Arial"/>
          <w:bCs/>
          <w:snapToGrid w:val="0"/>
          <w:sz w:val="20"/>
          <w:szCs w:val="20"/>
          <w:lang w:val="es-ES_tradnl" w:eastAsia="es-ES"/>
        </w:rPr>
        <w:t>de la “Suprema Corte”</w:t>
      </w:r>
      <w:bookmarkEnd w:id="6"/>
      <w:r w:rsidRPr="00037EAA">
        <w:rPr>
          <w:rFonts w:ascii="Arial" w:eastAsia="Times New Roman" w:hAnsi="Arial" w:cs="Arial"/>
          <w:bCs/>
          <w:snapToGrid w:val="0"/>
          <w:sz w:val="20"/>
          <w:szCs w:val="20"/>
          <w:lang w:val="es-ES_tradnl" w:eastAsia="es-ES"/>
        </w:rPr>
        <w:t xml:space="preserv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507E08F7"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251E1">
        <w:rPr>
          <w:rFonts w:ascii="Arial" w:eastAsia="Times New Roman" w:hAnsi="Arial" w:cs="Arial"/>
          <w:b/>
          <w:snapToGrid w:val="0"/>
          <w:sz w:val="20"/>
          <w:szCs w:val="20"/>
          <w:lang w:val="es-ES_tradnl" w:eastAsia="es-ES"/>
        </w:rPr>
        <w:t>Décima Tercera.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Intransmisibilidad de los derechos y obligaciones derivados del presente contrato.</w:t>
      </w:r>
      <w:r w:rsidRPr="00037EAA">
        <w:rPr>
          <w:rFonts w:ascii="Arial" w:eastAsia="Times New Roman" w:hAnsi="Arial" w:cs="Arial"/>
          <w:bCs/>
          <w:snapToGrid w:val="0"/>
          <w:sz w:val="20"/>
          <w:szCs w:val="20"/>
          <w:lang w:val="es-ES_tradnl" w:eastAsia="es-ES"/>
        </w:rPr>
        <w:t xml:space="preserve"> [El/La] [“Proveedor/(a)”]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11670A7" w14:textId="542D3CE1" w:rsidR="00E771B9" w:rsidRPr="00577162" w:rsidRDefault="00E771B9" w:rsidP="00577162">
      <w:pPr>
        <w:pStyle w:val="Prrafodelista"/>
        <w:tabs>
          <w:tab w:val="left" w:pos="243"/>
          <w:tab w:val="left" w:pos="426"/>
          <w:tab w:val="left" w:pos="1276"/>
        </w:tabs>
        <w:spacing w:line="240" w:lineRule="auto"/>
        <w:ind w:left="-426" w:right="-410"/>
        <w:jc w:val="both"/>
        <w:rPr>
          <w:snapToGrid w:val="0"/>
          <w:lang w:val="es-ES_tradnl" w:eastAsia="es-ES"/>
        </w:rPr>
      </w:pPr>
      <w:r w:rsidRPr="005251E1">
        <w:rPr>
          <w:rFonts w:ascii="Arial" w:eastAsia="Times New Roman" w:hAnsi="Arial" w:cs="Arial"/>
          <w:b/>
          <w:snapToGrid w:val="0"/>
          <w:sz w:val="20"/>
          <w:szCs w:val="20"/>
          <w:lang w:val="es-ES_tradnl" w:eastAsia="es-ES"/>
        </w:rPr>
        <w:t>Décima Cuarta.</w:t>
      </w:r>
      <w:r w:rsidRPr="00037EAA">
        <w:rPr>
          <w:rFonts w:ascii="Arial" w:eastAsia="Times New Roman" w:hAnsi="Arial" w:cs="Arial"/>
          <w:bCs/>
          <w:snapToGrid w:val="0"/>
          <w:sz w:val="20"/>
          <w:szCs w:val="20"/>
          <w:lang w:val="es-ES_tradnl" w:eastAsia="es-ES"/>
        </w:rPr>
        <w:t xml:space="preserve"> </w:t>
      </w:r>
      <w:r w:rsidR="00335362" w:rsidRPr="00335362">
        <w:rPr>
          <w:rFonts w:ascii="Arial" w:eastAsia="Times New Roman" w:hAnsi="Arial" w:cs="Arial"/>
          <w:b/>
          <w:snapToGrid w:val="0"/>
          <w:sz w:val="20"/>
          <w:szCs w:val="20"/>
          <w:lang w:val="es-ES_tradnl" w:eastAsia="es-ES"/>
        </w:rPr>
        <w:t>Confidencialidad, acceso a la información y protección de datos personales</w:t>
      </w:r>
      <w:r w:rsidRPr="007D3ECB">
        <w:rPr>
          <w:rFonts w:ascii="Arial" w:eastAsia="Times New Roman" w:hAnsi="Arial" w:cs="Arial"/>
          <w:b/>
          <w:snapToGrid w:val="0"/>
          <w:sz w:val="20"/>
          <w:szCs w:val="20"/>
          <w:lang w:val="es-ES_tradnl" w:eastAsia="es-ES"/>
        </w:rPr>
        <w:t>.</w:t>
      </w:r>
      <w:r w:rsidRPr="00037EAA">
        <w:rPr>
          <w:rFonts w:ascii="Arial" w:eastAsia="Times New Roman" w:hAnsi="Arial" w:cs="Arial"/>
          <w:bCs/>
          <w:snapToGrid w:val="0"/>
          <w:sz w:val="20"/>
          <w:szCs w:val="20"/>
          <w:lang w:val="es-ES_tradnl" w:eastAsia="es-ES"/>
        </w:rPr>
        <w:t xml:space="preserve"> Las “Partes” reconocen que la información contenida en el presente contrato y, en su caso, los entregables que se generen podrán ser susceptibles de clasificarse como reservados o confidenciales, en términos de los artículos </w:t>
      </w:r>
      <w:r w:rsidR="00C17B4D">
        <w:rPr>
          <w:rFonts w:ascii="Arial" w:eastAsia="Times New Roman" w:hAnsi="Arial" w:cs="Arial"/>
          <w:bCs/>
          <w:snapToGrid w:val="0"/>
          <w:sz w:val="20"/>
          <w:szCs w:val="20"/>
          <w:lang w:val="es-ES_tradnl" w:eastAsia="es-ES"/>
        </w:rPr>
        <w:t>102</w:t>
      </w:r>
      <w:r w:rsidRPr="00037EAA">
        <w:rPr>
          <w:rFonts w:ascii="Arial" w:eastAsia="Times New Roman" w:hAnsi="Arial" w:cs="Arial"/>
          <w:bCs/>
          <w:snapToGrid w:val="0"/>
          <w:sz w:val="20"/>
          <w:szCs w:val="20"/>
          <w:lang w:val="es-ES_tradnl" w:eastAsia="es-ES"/>
        </w:rPr>
        <w:t xml:space="preserve">, </w:t>
      </w:r>
      <w:r w:rsidR="00C17B4D">
        <w:rPr>
          <w:rFonts w:ascii="Arial" w:eastAsia="Times New Roman" w:hAnsi="Arial" w:cs="Arial"/>
          <w:bCs/>
          <w:snapToGrid w:val="0"/>
          <w:sz w:val="20"/>
          <w:szCs w:val="20"/>
          <w:lang w:val="es-ES_tradnl" w:eastAsia="es-ES"/>
        </w:rPr>
        <w:t>112</w:t>
      </w:r>
      <w:r w:rsidR="00C17B4D" w:rsidRPr="00037EAA">
        <w:rPr>
          <w:rFonts w:ascii="Arial" w:eastAsia="Times New Roman" w:hAnsi="Arial" w:cs="Arial"/>
          <w:bCs/>
          <w:snapToGrid w:val="0"/>
          <w:sz w:val="20"/>
          <w:szCs w:val="20"/>
          <w:lang w:val="es-ES_tradnl" w:eastAsia="es-ES"/>
        </w:rPr>
        <w:t xml:space="preserve"> </w:t>
      </w:r>
      <w:r w:rsidRPr="00037EAA">
        <w:rPr>
          <w:rFonts w:ascii="Arial" w:eastAsia="Times New Roman" w:hAnsi="Arial" w:cs="Arial"/>
          <w:bCs/>
          <w:snapToGrid w:val="0"/>
          <w:sz w:val="20"/>
          <w:szCs w:val="20"/>
          <w:lang w:val="es-ES_tradnl" w:eastAsia="es-ES"/>
        </w:rPr>
        <w:t xml:space="preserve">y </w:t>
      </w:r>
      <w:r w:rsidR="00C17B4D">
        <w:rPr>
          <w:rFonts w:ascii="Arial" w:eastAsia="Times New Roman" w:hAnsi="Arial" w:cs="Arial"/>
          <w:bCs/>
          <w:snapToGrid w:val="0"/>
          <w:sz w:val="20"/>
          <w:szCs w:val="20"/>
          <w:lang w:val="es-ES_tradnl" w:eastAsia="es-ES"/>
        </w:rPr>
        <w:t>115</w:t>
      </w:r>
      <w:r w:rsidRPr="00037EAA">
        <w:rPr>
          <w:rFonts w:ascii="Arial" w:eastAsia="Times New Roman" w:hAnsi="Arial" w:cs="Arial"/>
          <w:bCs/>
          <w:snapToGrid w:val="0"/>
          <w:sz w:val="20"/>
          <w:szCs w:val="20"/>
          <w:lang w:val="es-ES_tradnl" w:eastAsia="es-ES"/>
        </w:rPr>
        <w:t>, de la Ley General de Transparencia y Acceso a la Información Pública.</w:t>
      </w:r>
    </w:p>
    <w:p w14:paraId="14EC94DB"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[El/La] [“Proveedor/(a)”]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del suministro de los bienes.</w:t>
      </w:r>
    </w:p>
    <w:p w14:paraId="4133FA9A" w14:textId="15964040"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Los bienes entregados, total o parcialmente, especificaciones y en general la información que se encuentre en el lugar de su entrega o que se hubiesen entregado [al/a la] [“Proveedor/(a)”] para cumplir con el objeto del presente contrato, son propiedad de la “Suprema Corte”, por lo que [el/la] [“Proveedor/(a)”] se obliga a devolver a la “Suprema Corte” el material que se le hubiese proporcionado, así como el material que llegue a realizar, obligándose a abstenerse de reproducirlos en</w:t>
      </w:r>
      <w:r w:rsidR="00212B4D">
        <w:rPr>
          <w:rFonts w:ascii="Arial" w:eastAsia="Times New Roman" w:hAnsi="Arial" w:cs="Arial"/>
          <w:bCs/>
          <w:snapToGrid w:val="0"/>
          <w:sz w:val="20"/>
          <w:szCs w:val="20"/>
          <w:lang w:val="es-ES_tradnl" w:eastAsia="es-ES"/>
        </w:rPr>
        <w:t xml:space="preserve"> cualquier</w:t>
      </w:r>
      <w:r w:rsidRPr="00037EAA">
        <w:rPr>
          <w:rFonts w:ascii="Arial" w:eastAsia="Times New Roman" w:hAnsi="Arial" w:cs="Arial"/>
          <w:bCs/>
          <w:snapToGrid w:val="0"/>
          <w:sz w:val="20"/>
          <w:szCs w:val="20"/>
          <w:lang w:val="es-ES_tradnl" w:eastAsia="es-ES"/>
        </w:rPr>
        <w:t xml:space="preserve"> medio </w:t>
      </w:r>
      <w:r w:rsidR="00212B4D" w:rsidRPr="00212B4D">
        <w:rPr>
          <w:rFonts w:ascii="Arial" w:eastAsia="Times New Roman" w:hAnsi="Arial" w:cs="Arial"/>
          <w:bCs/>
          <w:snapToGrid w:val="0"/>
          <w:sz w:val="20"/>
          <w:szCs w:val="20"/>
          <w:lang w:val="es-ES_tradnl" w:eastAsia="es-ES"/>
        </w:rPr>
        <w:t>(escrito, impreso, sonoro, visual, electrónico, informático u holográfico)</w:t>
      </w:r>
      <w:r w:rsidRPr="00037EAA">
        <w:rPr>
          <w:rFonts w:ascii="Arial" w:eastAsia="Times New Roman" w:hAnsi="Arial" w:cs="Arial"/>
          <w:bCs/>
          <w:snapToGrid w:val="0"/>
          <w:sz w:val="20"/>
          <w:szCs w:val="20"/>
          <w:lang w:val="es-ES_tradnl" w:eastAsia="es-ES"/>
        </w:rPr>
        <w:t>.</w:t>
      </w:r>
    </w:p>
    <w:p w14:paraId="71E2B518" w14:textId="1E06A25D"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Quinta.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Rescisión del contrato.</w:t>
      </w:r>
      <w:r w:rsidRPr="00037EAA">
        <w:rPr>
          <w:rFonts w:ascii="Arial" w:eastAsia="Times New Roman" w:hAnsi="Arial" w:cs="Arial"/>
          <w:bCs/>
          <w:snapToGrid w:val="0"/>
          <w:sz w:val="20"/>
          <w:szCs w:val="20"/>
          <w:lang w:val="es-ES_tradnl" w:eastAsia="es-ES"/>
        </w:rPr>
        <w:t xml:space="preserve"> Las “Partes” aceptan que la “Suprema Corte” podrá rescindir de manera unilateral el presente contrato sin que medie declaración judicial, en caso de que [el/la] [“Proveedor/(a)”] deje de cumplir cualesquiera de las obligaciones que asume en este contrato por causas que le sean imputables, o bien, en caso de ser objeto de embargo, huelga estallada, concurso mercantil o liquidación.</w:t>
      </w:r>
    </w:p>
    <w:p w14:paraId="3A6E9B3E"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Antes de declarar la rescisión, la “Suprema Corte” notificará por escrito las causas de recisión [al/a la] [“Proveedor/(a)”]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A34A369" w14:textId="7A3400F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[“Proveedor/(a)”] en su domicilio señalado en la declaración II.5. de este instrumento contractual. Serán causas de rescisión del presente instrumento contractual las siguientes: 1) Si [el/la] [“Proveedor/(a)”] suspende la entrega de los bienes señalados en la cláusula Primera del presente contrato. 2) Si [el/la] [“Proveedor/(a)”] incurre en falsedad total o parcial respecto de la información proporcionada para la celebración del presente contrato. 3) En general, por el incumplimiento por parte [del/de la] [“Proveedor/(a)”] a cualesquiera de las obligaciones derivadas del presente contrato.</w:t>
      </w:r>
    </w:p>
    <w:p w14:paraId="13F55C54"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Sexta.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Supuestos de terminación del contrato diversos a la rescisión.</w:t>
      </w:r>
      <w:r w:rsidRPr="00037EAA">
        <w:rPr>
          <w:rFonts w:ascii="Arial" w:eastAsia="Times New Roman" w:hAnsi="Arial" w:cs="Arial"/>
          <w:bCs/>
          <w:snapToGrid w:val="0"/>
          <w:sz w:val="20"/>
          <w:szCs w:val="20"/>
          <w:lang w:val="es-ES_tradnl" w:eastAsia="es-ES"/>
        </w:rPr>
        <w:t xml:space="preserve"> 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p>
    <w:p w14:paraId="29174AF5"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lastRenderedPageBreak/>
        <w:t>Décima Séptima.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Suspensión temporal del contrato.</w:t>
      </w:r>
      <w:r w:rsidRPr="00037EAA">
        <w:rPr>
          <w:rFonts w:ascii="Arial" w:eastAsia="Times New Roman" w:hAnsi="Arial" w:cs="Arial"/>
          <w:bCs/>
          <w:snapToGrid w:val="0"/>
          <w:sz w:val="20"/>
          <w:szCs w:val="20"/>
          <w:lang w:val="es-ES_tradnl" w:eastAsia="es-ES"/>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151, del Acuerdo General de Administración VII/2024.</w:t>
      </w:r>
    </w:p>
    <w:p w14:paraId="7F6E9D2F"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Octava.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Terminación anticipada.</w:t>
      </w:r>
      <w:r w:rsidRPr="00037EAA">
        <w:rPr>
          <w:rFonts w:ascii="Arial" w:eastAsia="Times New Roman" w:hAnsi="Arial" w:cs="Arial"/>
          <w:bCs/>
          <w:snapToGrid w:val="0"/>
          <w:sz w:val="20"/>
          <w:szCs w:val="20"/>
          <w:lang w:val="es-ES_tradnl" w:eastAsia="es-ES"/>
        </w:rPr>
        <w:t xml:space="preserve"> “Las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[“Proveedor”/”Prestador de Servicios”], con una anticipación de cinco días naturales y sin más responsabilidad que la de encontrarse al corriente en el pago de los [bienes/servicios] objeto del presente “Contrato”, recibidos a entera satisfacción por parte de la “Suprema Corte”.</w:t>
      </w:r>
    </w:p>
    <w:p w14:paraId="465932D1"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24B66">
        <w:rPr>
          <w:rFonts w:ascii="Arial" w:eastAsia="Times New Roman" w:hAnsi="Arial" w:cs="Arial"/>
          <w:b/>
          <w:snapToGrid w:val="0"/>
          <w:sz w:val="20"/>
          <w:szCs w:val="20"/>
          <w:lang w:val="es-ES_tradnl" w:eastAsia="es-ES"/>
        </w:rPr>
        <w:t>Décima Novena.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Modificación del contrato.</w:t>
      </w:r>
      <w:r w:rsidRPr="00037EAA">
        <w:rPr>
          <w:rFonts w:ascii="Arial" w:eastAsia="Times New Roman" w:hAnsi="Arial" w:cs="Arial"/>
          <w:bCs/>
          <w:snapToGrid w:val="0"/>
          <w:sz w:val="20"/>
          <w:szCs w:val="20"/>
          <w:lang w:val="es-ES_tradnl" w:eastAsia="es-ES"/>
        </w:rPr>
        <w:t xml:space="preserve"> Las condiciones pactadas en el presente instrumento contractual podrán ser objeto de modificación en términos de lo previsto en los artículos 14, fracción XXXVI, y 149, fracción I, del Acuerdo General de Administración VII/2024.</w:t>
      </w:r>
    </w:p>
    <w:p w14:paraId="47467D0E" w14:textId="0B5F973F" w:rsidR="00E771B9" w:rsidRPr="00577162" w:rsidRDefault="00E771B9" w:rsidP="00577162">
      <w:pPr>
        <w:pStyle w:val="Prrafodelista"/>
        <w:tabs>
          <w:tab w:val="left" w:pos="243"/>
          <w:tab w:val="left" w:pos="426"/>
          <w:tab w:val="left" w:pos="1276"/>
        </w:tabs>
        <w:spacing w:line="240" w:lineRule="auto"/>
        <w:ind w:left="-426" w:right="-410"/>
        <w:jc w:val="both"/>
        <w:rPr>
          <w:snapToGrid w:val="0"/>
          <w:lang w:val="es-ES_tradnl" w:eastAsia="es-ES"/>
        </w:rPr>
      </w:pPr>
      <w:r w:rsidRPr="00824B66">
        <w:rPr>
          <w:rFonts w:ascii="Arial" w:eastAsia="Times New Roman" w:hAnsi="Arial" w:cs="Arial"/>
          <w:b/>
          <w:snapToGrid w:val="0"/>
          <w:sz w:val="20"/>
          <w:szCs w:val="20"/>
          <w:lang w:val="es-ES_tradnl" w:eastAsia="es-ES"/>
        </w:rPr>
        <w:t>Vigésima.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Vicios Ocultos.</w:t>
      </w:r>
      <w:r w:rsidRPr="00037EAA">
        <w:rPr>
          <w:rFonts w:ascii="Arial" w:eastAsia="Times New Roman" w:hAnsi="Arial" w:cs="Arial"/>
          <w:bCs/>
          <w:snapToGrid w:val="0"/>
          <w:sz w:val="20"/>
          <w:szCs w:val="20"/>
          <w:lang w:val="es-ES_tradnl" w:eastAsia="es-ES"/>
        </w:rPr>
        <w:t xml:space="preserve"> [El/La] [“Proveedor/(a)”] queda [obligado/obligada] ante la “Suprema Corte” a responder de los defectos y vicios ocultos de la calidad de los bienes, así como de cualquier otra responsabilidad en que hubiere incurrido, en los términos de la legislación aplicable.</w:t>
      </w:r>
    </w:p>
    <w:p w14:paraId="76384D3C" w14:textId="01084A04"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24B66">
        <w:rPr>
          <w:rFonts w:ascii="Arial" w:eastAsia="Times New Roman" w:hAnsi="Arial" w:cs="Arial"/>
          <w:b/>
          <w:snapToGrid w:val="0"/>
          <w:sz w:val="20"/>
          <w:szCs w:val="20"/>
          <w:lang w:val="es-ES_tradnl" w:eastAsia="es-ES"/>
        </w:rPr>
        <w:t>Vigésima Primera.</w:t>
      </w:r>
      <w:r w:rsidRPr="007D3ECB">
        <w:rPr>
          <w:rFonts w:ascii="Arial" w:eastAsia="Times New Roman" w:hAnsi="Arial" w:cs="Arial"/>
          <w:b/>
          <w:snapToGrid w:val="0"/>
          <w:sz w:val="20"/>
          <w:szCs w:val="20"/>
          <w:lang w:val="es-ES_tradnl" w:eastAsia="es-ES"/>
        </w:rPr>
        <w:t xml:space="preserve"> Administrador del contrato.</w:t>
      </w:r>
      <w:r w:rsidRPr="00037EAA">
        <w:rPr>
          <w:rFonts w:ascii="Arial" w:eastAsia="Times New Roman" w:hAnsi="Arial" w:cs="Arial"/>
          <w:bCs/>
          <w:snapToGrid w:val="0"/>
          <w:sz w:val="20"/>
          <w:szCs w:val="20"/>
          <w:lang w:val="es-ES_tradnl" w:eastAsia="es-ES"/>
        </w:rPr>
        <w:t xml:space="preserve"> La “Suprema Corte” </w:t>
      </w:r>
      <w:r w:rsidR="00577162" w:rsidRPr="00577162">
        <w:rPr>
          <w:rFonts w:ascii="Arial" w:eastAsia="Times New Roman" w:hAnsi="Arial" w:cs="Arial"/>
          <w:bCs/>
          <w:snapToGrid w:val="0"/>
          <w:sz w:val="20"/>
          <w:szCs w:val="20"/>
          <w:lang w:val="es-ES_tradnl" w:eastAsia="es-ES"/>
        </w:rPr>
        <w:t>designa a la persona Titular de la Dirección de Servicios de Mantenimiento, adscrito a la Dirección General de Infraestructura Física</w:t>
      </w:r>
      <w:r w:rsidRPr="00037EAA">
        <w:rPr>
          <w:rFonts w:ascii="Arial" w:eastAsia="Times New Roman" w:hAnsi="Arial" w:cs="Arial"/>
          <w:bCs/>
          <w:snapToGrid w:val="0"/>
          <w:sz w:val="20"/>
          <w:szCs w:val="20"/>
          <w:lang w:val="es-ES_tradnl" w:eastAsia="es-ES"/>
        </w:rPr>
        <w:t xml:space="preserve"> de la “Suprema” Corte”, como “Administrador” del presente contrato, quien supervisará su estricto cumplimiento; en consecuencia, deberá revisar e inspeccionar las actividades que desempeñe [el/la] [“Proveedor/(a)”], así como girar las instrucciones que considere oportunas y verificar que los bienes, objeto de este contrato, cumplan con las especificaciones señaladas en el presente instrumento contractual.</w:t>
      </w:r>
    </w:p>
    <w:p w14:paraId="0CDCA08A" w14:textId="6F9CBF39"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 del contrato, lo que informará por escrito [al/a la] [“Proveedor/(a)”].</w:t>
      </w:r>
    </w:p>
    <w:p w14:paraId="3CC1BA34" w14:textId="3815EEE1" w:rsidR="00577162" w:rsidRPr="007D3ECB" w:rsidRDefault="00577162" w:rsidP="0057716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bookmarkStart w:id="7" w:name="_Hlk198918348"/>
      <w:r w:rsidRPr="00577162">
        <w:rPr>
          <w:rFonts w:ascii="Arial" w:eastAsia="Times New Roman" w:hAnsi="Arial" w:cs="Arial"/>
          <w:b/>
          <w:snapToGrid w:val="0"/>
          <w:sz w:val="20"/>
          <w:szCs w:val="20"/>
          <w:lang w:val="es-ES_tradnl" w:eastAsia="es-ES"/>
        </w:rPr>
        <w:t xml:space="preserve">Vigésima </w:t>
      </w:r>
      <w:r w:rsidR="00EC02B0">
        <w:rPr>
          <w:rFonts w:ascii="Arial" w:eastAsia="Times New Roman" w:hAnsi="Arial" w:cs="Arial"/>
          <w:b/>
          <w:snapToGrid w:val="0"/>
          <w:sz w:val="20"/>
          <w:szCs w:val="20"/>
          <w:lang w:val="es-ES_tradnl" w:eastAsia="es-ES"/>
        </w:rPr>
        <w:t>Segunda</w:t>
      </w:r>
      <w:r w:rsidRPr="00577162">
        <w:rPr>
          <w:rFonts w:ascii="Arial" w:eastAsia="Times New Roman" w:hAnsi="Arial" w:cs="Arial"/>
          <w:b/>
          <w:snapToGrid w:val="0"/>
          <w:sz w:val="20"/>
          <w:szCs w:val="20"/>
          <w:lang w:val="es-ES_tradnl" w:eastAsia="es-ES"/>
        </w:rPr>
        <w:t xml:space="preserve">. Tribunal Competente. </w:t>
      </w:r>
      <w:r w:rsidRPr="007D3ECB">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p>
    <w:p w14:paraId="6F1132AE" w14:textId="77777777" w:rsidR="00577162" w:rsidRPr="007D3ECB" w:rsidRDefault="00577162" w:rsidP="00577162">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D3ECB">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4C7DFC5B" w14:textId="72BC5616" w:rsidR="00E771B9" w:rsidRPr="00037EAA" w:rsidRDefault="00577162"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77162">
        <w:rPr>
          <w:rFonts w:ascii="Arial" w:eastAsia="Times New Roman" w:hAnsi="Arial" w:cs="Arial"/>
          <w:b/>
          <w:snapToGrid w:val="0"/>
          <w:sz w:val="20"/>
          <w:szCs w:val="20"/>
          <w:lang w:val="es-ES_tradnl" w:eastAsia="es-ES"/>
        </w:rPr>
        <w:t xml:space="preserve">Vigésima </w:t>
      </w:r>
      <w:r w:rsidR="00EC02B0">
        <w:rPr>
          <w:rFonts w:ascii="Arial" w:eastAsia="Times New Roman" w:hAnsi="Arial" w:cs="Arial"/>
          <w:b/>
          <w:snapToGrid w:val="0"/>
          <w:sz w:val="20"/>
          <w:szCs w:val="20"/>
          <w:lang w:val="es-ES_tradnl" w:eastAsia="es-ES"/>
        </w:rPr>
        <w:t>Tercera</w:t>
      </w:r>
      <w:r w:rsidRPr="00577162">
        <w:rPr>
          <w:rFonts w:ascii="Arial" w:eastAsia="Times New Roman" w:hAnsi="Arial" w:cs="Arial"/>
          <w:b/>
          <w:snapToGrid w:val="0"/>
          <w:sz w:val="20"/>
          <w:szCs w:val="20"/>
          <w:lang w:val="es-ES_tradnl" w:eastAsia="es-ES"/>
        </w:rPr>
        <w:t xml:space="preserve">. Normativa aplicable. </w:t>
      </w:r>
      <w:r w:rsidRPr="007D3ECB">
        <w:rPr>
          <w:rFonts w:ascii="Arial" w:eastAsia="Times New Roman" w:hAnsi="Arial" w:cs="Arial"/>
          <w:bCs/>
          <w:snapToGrid w:val="0"/>
          <w:sz w:val="20"/>
          <w:szCs w:val="20"/>
          <w:lang w:val="es-ES_tradnl" w:eastAsia="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bookmarkEnd w:id="7"/>
      <w:r w:rsidRPr="007D3ECB">
        <w:rPr>
          <w:rFonts w:ascii="Arial" w:eastAsia="Times New Roman" w:hAnsi="Arial" w:cs="Arial"/>
          <w:bCs/>
          <w:snapToGrid w:val="0"/>
          <w:sz w:val="20"/>
          <w:szCs w:val="20"/>
          <w:lang w:val="es-ES_tradnl" w:eastAsia="es-ES"/>
        </w:rPr>
        <w:t>.</w:t>
      </w:r>
      <w:r w:rsidRPr="00577162" w:rsidDel="00577162">
        <w:rPr>
          <w:rFonts w:ascii="Arial" w:eastAsia="Times New Roman" w:hAnsi="Arial" w:cs="Arial"/>
          <w:b/>
          <w:snapToGrid w:val="0"/>
          <w:sz w:val="20"/>
          <w:szCs w:val="20"/>
          <w:lang w:val="es-ES_tradnl" w:eastAsia="es-ES"/>
        </w:rPr>
        <w:t xml:space="preserve"> </w:t>
      </w:r>
    </w:p>
    <w:p w14:paraId="184705E7"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77BA3666" w14:textId="77777777" w:rsidR="00E771B9" w:rsidRPr="00824B66" w:rsidRDefault="00E771B9" w:rsidP="00824B66">
      <w:pPr>
        <w:pStyle w:val="Prrafodelista"/>
        <w:tabs>
          <w:tab w:val="left" w:pos="243"/>
          <w:tab w:val="left" w:pos="426"/>
          <w:tab w:val="left" w:pos="1276"/>
        </w:tabs>
        <w:spacing w:line="240" w:lineRule="auto"/>
        <w:ind w:left="-426" w:right="-410"/>
        <w:jc w:val="center"/>
        <w:rPr>
          <w:rFonts w:ascii="Arial" w:eastAsia="Times New Roman" w:hAnsi="Arial" w:cs="Arial"/>
          <w:b/>
          <w:snapToGrid w:val="0"/>
          <w:sz w:val="20"/>
          <w:szCs w:val="20"/>
          <w:lang w:val="es-ES_tradnl" w:eastAsia="es-ES"/>
        </w:rPr>
      </w:pPr>
      <w:r w:rsidRPr="00824B66">
        <w:rPr>
          <w:rFonts w:ascii="Arial" w:eastAsia="Times New Roman" w:hAnsi="Arial" w:cs="Arial"/>
          <w:b/>
          <w:snapToGrid w:val="0"/>
          <w:sz w:val="20"/>
          <w:szCs w:val="20"/>
          <w:lang w:val="es-ES_tradnl" w:eastAsia="es-ES"/>
        </w:rPr>
        <w:t>RECEPCIÓN Y CONFORMIDAD DEL PRESENTE CONTRATO SIMPLIFICADO POR [EL/LA] [“PROVEEDOR/(A)”]</w:t>
      </w:r>
    </w:p>
    <w:p w14:paraId="3DC5CBD5"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tbl>
      <w:tblPr>
        <w:tblStyle w:val="Tablaconcuadrcula"/>
        <w:tblW w:w="10206" w:type="dxa"/>
        <w:tblInd w:w="-5" w:type="dxa"/>
        <w:tblLook w:val="04A0" w:firstRow="1" w:lastRow="0" w:firstColumn="1" w:lastColumn="0" w:noHBand="0" w:noVBand="1"/>
      </w:tblPr>
      <w:tblGrid>
        <w:gridCol w:w="2835"/>
        <w:gridCol w:w="2977"/>
        <w:gridCol w:w="4394"/>
      </w:tblGrid>
      <w:tr w:rsidR="00E771B9" w:rsidRPr="00037EAA" w14:paraId="718A10BA" w14:textId="77777777" w:rsidTr="000A5810">
        <w:trPr>
          <w:trHeight w:val="494"/>
        </w:trPr>
        <w:tc>
          <w:tcPr>
            <w:tcW w:w="2835" w:type="dxa"/>
          </w:tcPr>
          <w:p w14:paraId="6829900E" w14:textId="77777777" w:rsidR="00E771B9" w:rsidRPr="00037EAA" w:rsidRDefault="00E771B9" w:rsidP="000A5810">
            <w:pPr>
              <w:pStyle w:val="Prrafodelista"/>
              <w:tabs>
                <w:tab w:val="left" w:pos="243"/>
                <w:tab w:val="left" w:pos="426"/>
                <w:tab w:val="left" w:pos="1276"/>
              </w:tabs>
              <w:ind w:left="-426" w:right="-410"/>
              <w:jc w:val="center"/>
              <w:rPr>
                <w:rFonts w:ascii="Arial" w:hAnsi="Arial" w:cs="Arial"/>
                <w:bCs/>
                <w:snapToGrid w:val="0"/>
                <w:lang w:val="es-ES_tradnl" w:eastAsia="es-ES"/>
              </w:rPr>
            </w:pPr>
            <w:r w:rsidRPr="00037EAA">
              <w:rPr>
                <w:rFonts w:ascii="Arial" w:hAnsi="Arial" w:cs="Arial"/>
                <w:bCs/>
                <w:snapToGrid w:val="0"/>
                <w:lang w:val="es-ES_tradnl" w:eastAsia="es-ES"/>
              </w:rPr>
              <w:t>Nombre</w:t>
            </w:r>
          </w:p>
        </w:tc>
        <w:tc>
          <w:tcPr>
            <w:tcW w:w="2977" w:type="dxa"/>
          </w:tcPr>
          <w:p w14:paraId="1D885596" w14:textId="77777777" w:rsidR="00E771B9" w:rsidRPr="00037EAA" w:rsidRDefault="00E771B9" w:rsidP="000A5810">
            <w:pPr>
              <w:pStyle w:val="Prrafodelista"/>
              <w:tabs>
                <w:tab w:val="left" w:pos="243"/>
                <w:tab w:val="left" w:pos="426"/>
                <w:tab w:val="left" w:pos="1276"/>
              </w:tabs>
              <w:ind w:left="-426" w:right="-410"/>
              <w:jc w:val="center"/>
              <w:rPr>
                <w:rFonts w:ascii="Arial" w:hAnsi="Arial" w:cs="Arial"/>
                <w:bCs/>
                <w:snapToGrid w:val="0"/>
                <w:lang w:val="es-ES_tradnl" w:eastAsia="es-ES"/>
              </w:rPr>
            </w:pPr>
            <w:r w:rsidRPr="00037EAA">
              <w:rPr>
                <w:rFonts w:ascii="Arial" w:hAnsi="Arial" w:cs="Arial"/>
                <w:bCs/>
                <w:snapToGrid w:val="0"/>
                <w:lang w:val="es-ES_tradnl" w:eastAsia="es-ES"/>
              </w:rPr>
              <w:t>Firma</w:t>
            </w:r>
          </w:p>
        </w:tc>
        <w:tc>
          <w:tcPr>
            <w:tcW w:w="4394" w:type="dxa"/>
          </w:tcPr>
          <w:p w14:paraId="12480F92" w14:textId="77777777" w:rsidR="00E771B9" w:rsidRPr="00037EAA" w:rsidRDefault="00E771B9" w:rsidP="000A5810">
            <w:pPr>
              <w:pStyle w:val="Prrafodelista"/>
              <w:tabs>
                <w:tab w:val="left" w:pos="243"/>
                <w:tab w:val="left" w:pos="426"/>
                <w:tab w:val="left" w:pos="1276"/>
              </w:tabs>
              <w:ind w:left="-426" w:right="-410"/>
              <w:jc w:val="center"/>
              <w:rPr>
                <w:rFonts w:ascii="Arial" w:hAnsi="Arial" w:cs="Arial"/>
                <w:bCs/>
                <w:snapToGrid w:val="0"/>
                <w:lang w:val="es-ES_tradnl" w:eastAsia="es-ES"/>
              </w:rPr>
            </w:pPr>
            <w:r w:rsidRPr="00037EAA">
              <w:rPr>
                <w:rFonts w:ascii="Arial" w:hAnsi="Arial" w:cs="Arial"/>
                <w:bCs/>
                <w:snapToGrid w:val="0"/>
                <w:lang w:val="es-ES_tradnl" w:eastAsia="es-ES"/>
              </w:rPr>
              <w:t>Fecha</w:t>
            </w:r>
          </w:p>
        </w:tc>
      </w:tr>
    </w:tbl>
    <w:p w14:paraId="58B0B4B7"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0E11C825"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br w:type="page"/>
      </w:r>
    </w:p>
    <w:p w14:paraId="0496C9C8" w14:textId="77777777" w:rsidR="00E629FD" w:rsidRPr="00BB7B95" w:rsidRDefault="00E629FD" w:rsidP="00E629FD">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Anexo 1</w:t>
      </w:r>
      <w:r>
        <w:rPr>
          <w:rFonts w:ascii="Arial" w:eastAsia="Times New Roman" w:hAnsi="Arial" w:cs="Arial"/>
          <w:b/>
          <w:snapToGrid w:val="0"/>
          <w:sz w:val="20"/>
          <w:szCs w:val="20"/>
          <w:lang w:val="es-ES_tradnl" w:eastAsia="es-ES"/>
        </w:rPr>
        <w:t>3</w:t>
      </w:r>
    </w:p>
    <w:p w14:paraId="0B1871BE" w14:textId="28A22715" w:rsidR="00E771B9" w:rsidRPr="00E629FD" w:rsidRDefault="00E771B9" w:rsidP="00E629FD">
      <w:pPr>
        <w:spacing w:after="0" w:line="240" w:lineRule="auto"/>
        <w:jc w:val="center"/>
        <w:rPr>
          <w:rFonts w:ascii="Arial" w:hAnsi="Arial" w:cs="Arial"/>
          <w:b/>
          <w:bCs/>
          <w:sz w:val="20"/>
          <w:szCs w:val="20"/>
        </w:rPr>
      </w:pPr>
      <w:r w:rsidRPr="00E629FD">
        <w:rPr>
          <w:rFonts w:ascii="Arial" w:hAnsi="Arial" w:cs="Arial"/>
          <w:b/>
          <w:bCs/>
          <w:sz w:val="20"/>
          <w:szCs w:val="20"/>
        </w:rPr>
        <w:t>MODELO DE CONTRATO PARA ADQUISICIÓN DE BIENES</w:t>
      </w:r>
      <w:r w:rsidR="00E629FD">
        <w:rPr>
          <w:rFonts w:ascii="Arial" w:hAnsi="Arial" w:cs="Arial"/>
          <w:b/>
          <w:bCs/>
          <w:sz w:val="20"/>
          <w:szCs w:val="20"/>
        </w:rPr>
        <w:t xml:space="preserve"> </w:t>
      </w:r>
      <w:r w:rsidRPr="00E629FD">
        <w:rPr>
          <w:rFonts w:ascii="Arial" w:hAnsi="Arial" w:cs="Arial"/>
          <w:b/>
          <w:bCs/>
          <w:sz w:val="20"/>
          <w:szCs w:val="20"/>
        </w:rPr>
        <w:t>PERSONA MORAL</w:t>
      </w:r>
    </w:p>
    <w:p w14:paraId="29962E81" w14:textId="77777777" w:rsidR="00E771B9" w:rsidRPr="00F2729F" w:rsidRDefault="00E771B9" w:rsidP="00E629FD">
      <w:pPr>
        <w:spacing w:after="0" w:line="240" w:lineRule="auto"/>
        <w:jc w:val="center"/>
        <w:rPr>
          <w:rFonts w:ascii="Arial" w:hAnsi="Arial" w:cs="Arial"/>
          <w:b/>
          <w:bCs/>
          <w:sz w:val="20"/>
          <w:szCs w:val="20"/>
          <w:lang w:val="it-IT"/>
        </w:rPr>
      </w:pPr>
      <w:r w:rsidRPr="00F2729F">
        <w:rPr>
          <w:rFonts w:ascii="Arial" w:hAnsi="Arial" w:cs="Arial"/>
          <w:b/>
          <w:bCs/>
          <w:sz w:val="20"/>
          <w:szCs w:val="20"/>
          <w:lang w:val="it-IT"/>
        </w:rPr>
        <w:t>D E C L A R A C I O N E S</w:t>
      </w:r>
    </w:p>
    <w:p w14:paraId="0182DFB0" w14:textId="77777777" w:rsidR="00E771B9" w:rsidRPr="00F2729F" w:rsidRDefault="00E771B9" w:rsidP="00E629FD">
      <w:pPr>
        <w:spacing w:after="0" w:line="240" w:lineRule="auto"/>
        <w:jc w:val="center"/>
        <w:rPr>
          <w:rFonts w:ascii="Arial" w:hAnsi="Arial" w:cs="Arial"/>
          <w:b/>
          <w:bCs/>
          <w:sz w:val="20"/>
          <w:szCs w:val="20"/>
          <w:lang w:val="it-IT"/>
        </w:rPr>
      </w:pPr>
    </w:p>
    <w:p w14:paraId="14CC07BB"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E629FD">
        <w:rPr>
          <w:rFonts w:ascii="Arial" w:eastAsia="Times New Roman" w:hAnsi="Arial" w:cs="Arial"/>
          <w:b/>
          <w:snapToGrid w:val="0"/>
          <w:sz w:val="20"/>
          <w:szCs w:val="20"/>
          <w:lang w:val="es-ES_tradnl" w:eastAsia="es-ES"/>
        </w:rPr>
        <w:t>I.- La Suprema Corte de Justicia de la Nación</w:t>
      </w:r>
      <w:r w:rsidRPr="00037EAA">
        <w:rPr>
          <w:rFonts w:ascii="Arial" w:eastAsia="Times New Roman" w:hAnsi="Arial" w:cs="Arial"/>
          <w:bCs/>
          <w:snapToGrid w:val="0"/>
          <w:sz w:val="20"/>
          <w:szCs w:val="20"/>
          <w:lang w:val="es-ES_tradnl" w:eastAsia="es-ES"/>
        </w:rPr>
        <w:t>, en lo sucesivo “Suprema Corte”, por conducto de su representante para los efectos de este instrumento contractual manifiesta que:</w:t>
      </w:r>
    </w:p>
    <w:p w14:paraId="33CB6108" w14:textId="77777777" w:rsidR="00E771B9" w:rsidRPr="00037EAA" w:rsidRDefault="00E771B9" w:rsidP="00037EAA">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E629FD">
        <w:rPr>
          <w:rFonts w:ascii="Arial" w:eastAsia="Times New Roman" w:hAnsi="Arial" w:cs="Arial"/>
          <w:b/>
          <w:snapToGrid w:val="0"/>
          <w:sz w:val="20"/>
          <w:szCs w:val="20"/>
          <w:lang w:val="es-ES_tradnl" w:eastAsia="es-ES"/>
        </w:rPr>
        <w:t>I.1.-</w:t>
      </w:r>
      <w:r w:rsidRPr="00037EA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4F7F222" w14:textId="057D1DB9" w:rsidR="00CC39E8" w:rsidRDefault="00E771B9" w:rsidP="00CC39E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E629FD">
        <w:rPr>
          <w:rFonts w:ascii="Arial" w:eastAsia="Times New Roman" w:hAnsi="Arial" w:cs="Arial"/>
          <w:b/>
          <w:snapToGrid w:val="0"/>
          <w:sz w:val="20"/>
          <w:szCs w:val="20"/>
          <w:lang w:val="es-ES_tradnl" w:eastAsia="es-ES"/>
        </w:rPr>
        <w:t xml:space="preserve">I.2.- </w:t>
      </w:r>
      <w:r w:rsidRPr="00037EAA">
        <w:rPr>
          <w:rFonts w:ascii="Arial" w:eastAsia="Times New Roman" w:hAnsi="Arial" w:cs="Arial"/>
          <w:bCs/>
          <w:snapToGrid w:val="0"/>
          <w:sz w:val="20"/>
          <w:szCs w:val="20"/>
          <w:lang w:val="es-ES_tradnl" w:eastAsia="es-ES"/>
        </w:rPr>
        <w:t xml:space="preserve">La presente contratación realizada mediante Concurso Público Sumario fue autorizada por </w:t>
      </w:r>
      <w:r w:rsidR="005C04E5">
        <w:rPr>
          <w:rFonts w:ascii="Arial" w:eastAsia="Times New Roman" w:hAnsi="Arial" w:cs="Arial"/>
          <w:bCs/>
          <w:snapToGrid w:val="0"/>
          <w:sz w:val="20"/>
          <w:szCs w:val="20"/>
          <w:lang w:val="es-ES_tradnl" w:eastAsia="es-ES"/>
        </w:rPr>
        <w:t xml:space="preserve">el </w:t>
      </w:r>
      <w:r w:rsidR="005C04E5" w:rsidRPr="005C04E5">
        <w:rPr>
          <w:rFonts w:ascii="Arial" w:eastAsia="Times New Roman" w:hAnsi="Arial" w:cs="Arial"/>
          <w:bCs/>
          <w:snapToGrid w:val="0"/>
          <w:sz w:val="20"/>
          <w:szCs w:val="20"/>
          <w:lang w:val="es-ES_tradnl" w:eastAsia="es-ES"/>
        </w:rPr>
        <w:t>Subdirector General de Vinculación y Control de Gestión</w:t>
      </w:r>
      <w:r w:rsidRPr="00037EAA">
        <w:rPr>
          <w:rFonts w:ascii="Arial" w:eastAsia="Times New Roman" w:hAnsi="Arial" w:cs="Arial"/>
          <w:bCs/>
          <w:snapToGrid w:val="0"/>
          <w:sz w:val="20"/>
          <w:szCs w:val="20"/>
          <w:lang w:val="es-ES_tradnl" w:eastAsia="es-ES"/>
        </w:rPr>
        <w:t xml:space="preserve"> de la Dirección General de Infraestructura Física, de conformidad con lo previsto en los artículos 33, fracción III, 37, 38, fracción III, y 85, del 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 (Acuerdo General de Administración VII/2024).</w:t>
      </w:r>
    </w:p>
    <w:p w14:paraId="2D911C27" w14:textId="517B3C1A" w:rsidR="00CC39E8" w:rsidRDefault="00E771B9" w:rsidP="00CC39E8">
      <w:pPr>
        <w:pStyle w:val="Prrafodelista"/>
        <w:tabs>
          <w:tab w:val="left" w:pos="243"/>
          <w:tab w:val="left" w:pos="426"/>
          <w:tab w:val="left" w:pos="1276"/>
        </w:tabs>
        <w:spacing w:line="240" w:lineRule="auto"/>
        <w:ind w:left="-426" w:right="-410"/>
        <w:jc w:val="both"/>
        <w:rPr>
          <w:rFonts w:ascii="Arial" w:eastAsiaTheme="minorEastAsia" w:hAnsi="Arial" w:cs="Arial"/>
          <w:sz w:val="20"/>
          <w:szCs w:val="20"/>
          <w:lang w:eastAsia="es-MX"/>
        </w:rPr>
      </w:pPr>
      <w:r w:rsidRPr="00E771B9">
        <w:rPr>
          <w:rFonts w:ascii="Arial" w:eastAsiaTheme="minorEastAsia" w:hAnsi="Arial" w:cs="Arial"/>
          <w:b/>
          <w:bCs/>
          <w:sz w:val="20"/>
          <w:szCs w:val="20"/>
          <w:lang w:eastAsia="es-MX"/>
        </w:rPr>
        <w:t>I.3.-</w:t>
      </w:r>
      <w:r w:rsidRPr="00E771B9">
        <w:rPr>
          <w:rFonts w:ascii="Arial" w:eastAsiaTheme="minorEastAsia" w:hAnsi="Arial" w:cs="Arial"/>
          <w:sz w:val="20"/>
          <w:szCs w:val="20"/>
          <w:lang w:eastAsia="es-MX"/>
        </w:rPr>
        <w:t xml:space="preserve"> </w:t>
      </w:r>
      <w:r w:rsidRPr="007D3ECB">
        <w:rPr>
          <w:rFonts w:ascii="Arial" w:hAnsi="Arial" w:cs="Arial"/>
          <w:sz w:val="20"/>
          <w:szCs w:val="20"/>
        </w:rPr>
        <w:t>El</w:t>
      </w:r>
      <w:r w:rsidR="005C04E5" w:rsidRPr="005C04E5">
        <w:rPr>
          <w:rFonts w:ascii="Arial" w:eastAsiaTheme="minorEastAsia" w:hAnsi="Arial" w:cs="Arial"/>
          <w:sz w:val="20"/>
          <w:szCs w:val="20"/>
          <w:lang w:eastAsia="es-MX"/>
        </w:rPr>
        <w:t xml:space="preserve"> </w:t>
      </w:r>
      <w:r w:rsidRPr="007D3ECB">
        <w:rPr>
          <w:rFonts w:ascii="Arial" w:eastAsiaTheme="minorEastAsia" w:hAnsi="Arial" w:cs="Arial"/>
          <w:sz w:val="20"/>
          <w:szCs w:val="20"/>
          <w:lang w:eastAsia="es-MX"/>
        </w:rPr>
        <w:t>Director</w:t>
      </w:r>
      <w:r w:rsidR="005C04E5">
        <w:rPr>
          <w:rFonts w:ascii="Arial" w:eastAsiaTheme="minorEastAsia" w:hAnsi="Arial" w:cs="Arial"/>
          <w:sz w:val="20"/>
          <w:szCs w:val="20"/>
          <w:lang w:eastAsia="es-MX"/>
        </w:rPr>
        <w:t xml:space="preserve"> </w:t>
      </w:r>
      <w:r w:rsidRPr="00E771B9">
        <w:rPr>
          <w:rFonts w:ascii="Arial" w:eastAsiaTheme="minorEastAsia" w:hAnsi="Arial" w:cs="Arial"/>
          <w:sz w:val="20"/>
          <w:szCs w:val="20"/>
          <w:lang w:eastAsia="es-MX"/>
        </w:rPr>
        <w:t xml:space="preserve">General de Infraestructura Física está </w:t>
      </w:r>
      <w:r w:rsidR="005C04E5">
        <w:rPr>
          <w:rFonts w:ascii="Arial" w:eastAsiaTheme="minorEastAsia" w:hAnsi="Arial" w:cs="Arial"/>
          <w:sz w:val="20"/>
          <w:szCs w:val="20"/>
          <w:lang w:eastAsia="es-MX"/>
        </w:rPr>
        <w:t xml:space="preserve">facultado </w:t>
      </w:r>
      <w:r w:rsidRPr="00E771B9">
        <w:rPr>
          <w:rFonts w:ascii="Arial" w:eastAsiaTheme="minorEastAsia" w:hAnsi="Arial" w:cs="Arial"/>
          <w:sz w:val="20"/>
          <w:szCs w:val="20"/>
          <w:lang w:eastAsia="es-MX"/>
        </w:rPr>
        <w:t>para suscribir el presente instrumento, de conformidad con lo dispuesto en los artículos 35, fracción X, del Reglamento Orgánico en Materia de Administración de la Suprema Corte de Justicia de la Nación, y 11, tercer párrafo, del Acuerdo General de Administración VII/2024.</w:t>
      </w:r>
    </w:p>
    <w:p w14:paraId="669A935F" w14:textId="77777777" w:rsidR="00CC39E8" w:rsidRDefault="00E771B9" w:rsidP="00CC39E8">
      <w:pPr>
        <w:pStyle w:val="Prrafodelista"/>
        <w:tabs>
          <w:tab w:val="left" w:pos="243"/>
          <w:tab w:val="left" w:pos="426"/>
          <w:tab w:val="left" w:pos="1276"/>
        </w:tabs>
        <w:spacing w:line="240" w:lineRule="auto"/>
        <w:ind w:left="-426" w:right="-410"/>
        <w:jc w:val="both"/>
        <w:rPr>
          <w:rFonts w:ascii="Arial" w:eastAsiaTheme="minorEastAsia" w:hAnsi="Arial" w:cs="Arial"/>
          <w:sz w:val="20"/>
          <w:szCs w:val="20"/>
          <w:lang w:eastAsia="es-MX"/>
        </w:rPr>
      </w:pPr>
      <w:r w:rsidRPr="00E771B9">
        <w:rPr>
          <w:rFonts w:ascii="Arial" w:eastAsiaTheme="minorEastAsia" w:hAnsi="Arial" w:cs="Arial"/>
          <w:b/>
          <w:bCs/>
          <w:sz w:val="20"/>
          <w:szCs w:val="20"/>
          <w:lang w:eastAsia="es-MX"/>
        </w:rPr>
        <w:t>I.4.-</w:t>
      </w:r>
      <w:r w:rsidRPr="00E771B9">
        <w:rPr>
          <w:rFonts w:ascii="Arial" w:eastAsiaTheme="minorEastAsia" w:hAnsi="Arial" w:cs="Arial"/>
          <w:sz w:val="20"/>
          <w:szCs w:val="20"/>
          <w:lang w:eastAsia="es-MX"/>
        </w:rPr>
        <w:t xml:space="preserve"> Para todo lo relacionado con el presente contrato, señala como su domicilio el ubicado en avenida José María Pino Suárez número 2, colonia Centro, alcaldía Cuauhtémoc, código postal 06060, Ciudad de México.</w:t>
      </w:r>
    </w:p>
    <w:p w14:paraId="442E75A1" w14:textId="41A99BF8" w:rsidR="009F7562" w:rsidRDefault="00E771B9" w:rsidP="009F7562">
      <w:pPr>
        <w:pStyle w:val="Prrafodelista"/>
        <w:tabs>
          <w:tab w:val="left" w:pos="243"/>
          <w:tab w:val="left" w:pos="426"/>
          <w:tab w:val="left" w:pos="1276"/>
        </w:tabs>
        <w:spacing w:line="240" w:lineRule="auto"/>
        <w:ind w:left="-426" w:right="-410"/>
        <w:jc w:val="both"/>
        <w:rPr>
          <w:rFonts w:ascii="Arial" w:eastAsiaTheme="minorEastAsia" w:hAnsi="Arial" w:cs="Arial"/>
          <w:sz w:val="20"/>
          <w:szCs w:val="20"/>
          <w:lang w:eastAsia="es-MX"/>
        </w:rPr>
      </w:pPr>
      <w:r w:rsidRPr="00E771B9">
        <w:rPr>
          <w:rFonts w:ascii="Arial" w:eastAsiaTheme="minorEastAsia" w:hAnsi="Arial" w:cs="Arial"/>
          <w:b/>
          <w:bCs/>
          <w:sz w:val="20"/>
          <w:szCs w:val="20"/>
          <w:lang w:eastAsia="es-MX"/>
        </w:rPr>
        <w:t xml:space="preserve">I.5.- </w:t>
      </w:r>
      <w:r w:rsidRPr="00E771B9">
        <w:rPr>
          <w:rFonts w:ascii="Arial" w:eastAsiaTheme="minorEastAsia" w:hAnsi="Arial" w:cs="Arial"/>
          <w:sz w:val="20"/>
          <w:szCs w:val="20"/>
          <w:lang w:eastAsia="es-MX"/>
        </w:rPr>
        <w:t xml:space="preserve">La erogación que implica la presente contratación se realizará con cargo a la </w:t>
      </w:r>
      <w:r w:rsidR="00C54401" w:rsidRPr="00C54401">
        <w:rPr>
          <w:rFonts w:ascii="Arial" w:eastAsiaTheme="minorEastAsia" w:hAnsi="Arial" w:cs="Arial"/>
          <w:sz w:val="20"/>
          <w:szCs w:val="20"/>
          <w:lang w:eastAsia="es-MX"/>
        </w:rPr>
        <w:t>Unidad Responsable 25510930S0010001, Partida Presupuestal 24601, destino “Material eléctrico y electrónico”</w:t>
      </w:r>
      <w:r w:rsidRPr="00E771B9">
        <w:rPr>
          <w:rFonts w:ascii="Arial" w:eastAsiaTheme="minorEastAsia" w:hAnsi="Arial" w:cs="Arial"/>
          <w:sz w:val="20"/>
          <w:szCs w:val="20"/>
          <w:lang w:eastAsia="es-MX"/>
        </w:rPr>
        <w:t>.</w:t>
      </w:r>
    </w:p>
    <w:p w14:paraId="34910C3A" w14:textId="77777777" w:rsidR="009F7562" w:rsidRDefault="00E771B9" w:rsidP="009F7562">
      <w:pPr>
        <w:pStyle w:val="Prrafodelista"/>
        <w:tabs>
          <w:tab w:val="left" w:pos="243"/>
          <w:tab w:val="left" w:pos="426"/>
          <w:tab w:val="left" w:pos="1276"/>
        </w:tabs>
        <w:spacing w:line="240" w:lineRule="auto"/>
        <w:ind w:left="-426" w:right="-410"/>
        <w:jc w:val="both"/>
        <w:rPr>
          <w:rFonts w:ascii="Arial" w:hAnsi="Arial" w:cs="Arial"/>
          <w:b/>
          <w:sz w:val="20"/>
          <w:szCs w:val="20"/>
          <w:lang w:val="x-none"/>
        </w:rPr>
      </w:pPr>
      <w:r w:rsidRPr="00E771B9">
        <w:rPr>
          <w:rFonts w:ascii="Arial" w:hAnsi="Arial" w:cs="Arial"/>
          <w:b/>
          <w:sz w:val="20"/>
          <w:szCs w:val="20"/>
          <w:lang w:val="x-none"/>
        </w:rPr>
        <w:t>II.- [</w:t>
      </w:r>
      <w:r w:rsidRPr="00E771B9">
        <w:rPr>
          <w:rFonts w:ascii="Arial" w:hAnsi="Arial" w:cs="Arial"/>
          <w:b/>
          <w:i/>
          <w:iCs/>
          <w:sz w:val="20"/>
          <w:szCs w:val="20"/>
          <w:lang w:val="x-none"/>
        </w:rPr>
        <w:t>El/La</w:t>
      </w:r>
      <w:r w:rsidRPr="00E771B9">
        <w:rPr>
          <w:rFonts w:ascii="Arial" w:hAnsi="Arial" w:cs="Arial"/>
          <w:b/>
          <w:sz w:val="20"/>
          <w:szCs w:val="20"/>
          <w:lang w:val="x-none"/>
        </w:rPr>
        <w:t>] [</w:t>
      </w:r>
      <w:r w:rsidRPr="00E771B9">
        <w:rPr>
          <w:rFonts w:ascii="Arial" w:hAnsi="Arial" w:cs="Arial"/>
          <w:b/>
          <w:i/>
          <w:iCs/>
          <w:sz w:val="20"/>
          <w:szCs w:val="20"/>
          <w:lang w:val="x-none"/>
        </w:rPr>
        <w:t>“Proveedor/(a)”</w:t>
      </w:r>
      <w:r w:rsidRPr="00E771B9">
        <w:rPr>
          <w:rFonts w:ascii="Arial" w:hAnsi="Arial" w:cs="Arial"/>
          <w:b/>
          <w:sz w:val="20"/>
          <w:szCs w:val="20"/>
          <w:lang w:val="x-none"/>
        </w:rPr>
        <w:t>] manifiesta bajo protesta de decir verdad, por conducto de su representante legal que:</w:t>
      </w:r>
    </w:p>
    <w:p w14:paraId="33984093" w14:textId="77777777" w:rsidR="009F7562" w:rsidRDefault="00E771B9" w:rsidP="009F7562">
      <w:pPr>
        <w:pStyle w:val="Prrafodelista"/>
        <w:tabs>
          <w:tab w:val="left" w:pos="243"/>
          <w:tab w:val="left" w:pos="426"/>
          <w:tab w:val="left" w:pos="1276"/>
        </w:tabs>
        <w:spacing w:line="240" w:lineRule="auto"/>
        <w:ind w:left="-426" w:right="-410"/>
        <w:jc w:val="both"/>
        <w:rPr>
          <w:rFonts w:ascii="Arial" w:hAnsi="Arial" w:cs="Arial"/>
          <w:bCs/>
          <w:sz w:val="20"/>
          <w:szCs w:val="20"/>
          <w:lang w:val="x-none"/>
        </w:rPr>
      </w:pPr>
      <w:r w:rsidRPr="00E771B9">
        <w:rPr>
          <w:rFonts w:ascii="Arial" w:hAnsi="Arial" w:cs="Arial"/>
          <w:b/>
          <w:sz w:val="20"/>
          <w:szCs w:val="20"/>
          <w:lang w:val="x-none"/>
        </w:rPr>
        <w:t>II.1.-</w:t>
      </w:r>
      <w:r w:rsidRPr="00E771B9">
        <w:rPr>
          <w:rFonts w:ascii="Arial" w:hAnsi="Arial" w:cs="Arial"/>
          <w:bCs/>
          <w:sz w:val="20"/>
          <w:szCs w:val="20"/>
          <w:lang w:val="x-none"/>
        </w:rPr>
        <w:t xml:space="preserve"> Es una persona moral debidamente constituida bajo las leyes mexicanas y cuenta con la inscripción en el Registro Público de Comercio correspondiente.</w:t>
      </w:r>
    </w:p>
    <w:p w14:paraId="133AFA7D"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sz w:val="20"/>
          <w:szCs w:val="20"/>
        </w:rPr>
      </w:pPr>
      <w:r w:rsidRPr="00E771B9">
        <w:rPr>
          <w:rFonts w:ascii="Arial" w:hAnsi="Arial" w:cs="Arial"/>
          <w:b/>
          <w:bCs/>
          <w:sz w:val="20"/>
          <w:szCs w:val="20"/>
        </w:rPr>
        <w:t xml:space="preserve">II.2.- </w:t>
      </w:r>
      <w:r w:rsidRPr="00E771B9">
        <w:rPr>
          <w:rFonts w:ascii="Arial" w:hAnsi="Arial" w:cs="Arial"/>
          <w:sz w:val="20"/>
          <w:szCs w:val="20"/>
        </w:rPr>
        <w:t>Conoce las especificaciones técnicas de los bienes requeridos por la “Suprema Corte” y cuenta con los elementos técnicos y capacidad económica necesarios para suministrarlos a satisfacción de ésta.</w:t>
      </w:r>
    </w:p>
    <w:p w14:paraId="7CABCA8F"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bCs/>
          <w:sz w:val="20"/>
          <w:szCs w:val="20"/>
        </w:rPr>
      </w:pPr>
      <w:r w:rsidRPr="00E771B9">
        <w:rPr>
          <w:rFonts w:ascii="Arial" w:hAnsi="Arial" w:cs="Arial"/>
          <w:b/>
          <w:sz w:val="20"/>
          <w:szCs w:val="20"/>
        </w:rPr>
        <w:t xml:space="preserve">II.3.- </w:t>
      </w:r>
      <w:r w:rsidRPr="00E771B9">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59, fracciones XVI y XVII, y 199, del Acuerdo General de Administración VII/2024.</w:t>
      </w:r>
    </w:p>
    <w:p w14:paraId="63E2987F"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bCs/>
          <w:sz w:val="20"/>
          <w:szCs w:val="20"/>
        </w:rPr>
      </w:pPr>
      <w:r w:rsidRPr="00E771B9">
        <w:rPr>
          <w:rFonts w:ascii="Arial" w:hAnsi="Arial" w:cs="Arial"/>
          <w:b/>
          <w:sz w:val="20"/>
          <w:szCs w:val="20"/>
        </w:rPr>
        <w:t>II.4.-</w:t>
      </w:r>
      <w:r w:rsidRPr="00E771B9">
        <w:rPr>
          <w:rFonts w:ascii="Arial" w:hAnsi="Arial" w:cs="Arial"/>
          <w:bCs/>
          <w:sz w:val="20"/>
          <w:szCs w:val="20"/>
        </w:rPr>
        <w:t xml:space="preserve"> Conoce y acepta sujetarse a lo previsto en el Acuerdo General de Administración VII/2024.</w:t>
      </w:r>
    </w:p>
    <w:p w14:paraId="2DF3B7D5"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bCs/>
          <w:sz w:val="20"/>
          <w:szCs w:val="20"/>
        </w:rPr>
      </w:pPr>
      <w:r w:rsidRPr="00E771B9">
        <w:rPr>
          <w:rFonts w:ascii="Arial" w:hAnsi="Arial" w:cs="Arial"/>
          <w:b/>
          <w:sz w:val="20"/>
          <w:szCs w:val="20"/>
        </w:rPr>
        <w:t>II.5.-</w:t>
      </w:r>
      <w:r w:rsidRPr="00E771B9">
        <w:rPr>
          <w:rFonts w:ascii="Arial" w:hAnsi="Arial" w:cs="Arial"/>
          <w:bCs/>
          <w:sz w:val="20"/>
          <w:szCs w:val="20"/>
        </w:rPr>
        <w:t xml:space="preserve"> Para todo lo relacionado con el presente contrato, señala como su domicilio el indicado en la carátula del presente instrumento contractual, en el apartado denominado [“</w:t>
      </w:r>
      <w:r w:rsidRPr="00E771B9">
        <w:rPr>
          <w:rFonts w:ascii="Arial" w:hAnsi="Arial" w:cs="Arial"/>
          <w:bCs/>
          <w:i/>
          <w:iCs/>
          <w:sz w:val="20"/>
          <w:szCs w:val="20"/>
        </w:rPr>
        <w:t>Proveedor/(a)</w:t>
      </w:r>
      <w:r w:rsidRPr="00E771B9">
        <w:rPr>
          <w:rFonts w:ascii="Arial" w:hAnsi="Arial" w:cs="Arial"/>
          <w:bCs/>
          <w:sz w:val="20"/>
          <w:szCs w:val="20"/>
        </w:rPr>
        <w:t>”].</w:t>
      </w:r>
    </w:p>
    <w:p w14:paraId="2DFD09DF"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b/>
          <w:sz w:val="20"/>
          <w:szCs w:val="20"/>
        </w:rPr>
      </w:pPr>
      <w:r w:rsidRPr="00E771B9">
        <w:rPr>
          <w:rFonts w:ascii="Arial" w:hAnsi="Arial" w:cs="Arial"/>
          <w:b/>
          <w:sz w:val="20"/>
          <w:szCs w:val="20"/>
        </w:rPr>
        <w:t>III.- La “Suprema Corte” y [</w:t>
      </w:r>
      <w:r w:rsidRPr="00E771B9">
        <w:rPr>
          <w:rFonts w:ascii="Arial" w:hAnsi="Arial" w:cs="Arial"/>
          <w:b/>
          <w:i/>
          <w:iCs/>
          <w:sz w:val="20"/>
          <w:szCs w:val="20"/>
        </w:rPr>
        <w:t>el/la</w:t>
      </w:r>
      <w:r w:rsidRPr="00E771B9">
        <w:rPr>
          <w:rFonts w:ascii="Arial" w:hAnsi="Arial" w:cs="Arial"/>
          <w:b/>
          <w:sz w:val="20"/>
          <w:szCs w:val="20"/>
        </w:rPr>
        <w:t>] [“</w:t>
      </w:r>
      <w:r w:rsidRPr="00E771B9">
        <w:rPr>
          <w:rFonts w:ascii="Arial" w:hAnsi="Arial" w:cs="Arial"/>
          <w:b/>
          <w:i/>
          <w:iCs/>
          <w:sz w:val="20"/>
          <w:szCs w:val="20"/>
        </w:rPr>
        <w:t>Proveedor/(a)</w:t>
      </w:r>
      <w:r w:rsidRPr="00E771B9">
        <w:rPr>
          <w:rFonts w:ascii="Arial" w:hAnsi="Arial" w:cs="Arial"/>
          <w:b/>
          <w:sz w:val="20"/>
          <w:szCs w:val="20"/>
        </w:rPr>
        <w:t>”], a quienes de manera conjunta se les identificará como las “Partes” declaran que:</w:t>
      </w:r>
    </w:p>
    <w:p w14:paraId="6013E90F"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bCs/>
          <w:sz w:val="20"/>
          <w:szCs w:val="20"/>
        </w:rPr>
      </w:pPr>
      <w:r w:rsidRPr="00E771B9">
        <w:rPr>
          <w:rFonts w:ascii="Arial" w:hAnsi="Arial" w:cs="Arial"/>
          <w:b/>
          <w:sz w:val="20"/>
          <w:szCs w:val="20"/>
        </w:rPr>
        <w:t>III.1.-</w:t>
      </w:r>
      <w:r w:rsidRPr="00E771B9">
        <w:rPr>
          <w:rFonts w:ascii="Arial" w:hAnsi="Arial" w:cs="Arial"/>
          <w:bCs/>
          <w:sz w:val="20"/>
          <w:szCs w:val="20"/>
        </w:rPr>
        <w:t xml:space="preserve"> Reconocen mutuamente la personalidad jurídica con la que comparecen a la celebración del presente instrumento contractual y manifiestan que todas las comunicaciones que se realicen entre ellas se dirigirán a los domicilios indicados en las declaraciones I.4. y II.5. de este instrumento contractual.</w:t>
      </w:r>
    </w:p>
    <w:p w14:paraId="17500E28" w14:textId="77777777" w:rsidR="004869A9" w:rsidRDefault="00E771B9" w:rsidP="004869A9">
      <w:pPr>
        <w:pStyle w:val="Prrafodelista"/>
        <w:tabs>
          <w:tab w:val="left" w:pos="243"/>
          <w:tab w:val="left" w:pos="426"/>
          <w:tab w:val="left" w:pos="1276"/>
        </w:tabs>
        <w:spacing w:line="240" w:lineRule="auto"/>
        <w:ind w:left="-426" w:right="-410"/>
        <w:jc w:val="both"/>
        <w:rPr>
          <w:rFonts w:ascii="Arial" w:hAnsi="Arial" w:cs="Arial"/>
          <w:sz w:val="20"/>
          <w:szCs w:val="20"/>
        </w:rPr>
      </w:pPr>
      <w:r w:rsidRPr="00E771B9">
        <w:rPr>
          <w:rFonts w:ascii="Arial" w:hAnsi="Arial" w:cs="Arial"/>
          <w:b/>
          <w:bCs/>
          <w:sz w:val="20"/>
          <w:szCs w:val="20"/>
        </w:rPr>
        <w:t>III.2.-</w:t>
      </w:r>
      <w:r w:rsidRPr="00E771B9">
        <w:rPr>
          <w:rFonts w:ascii="Arial" w:hAnsi="Arial" w:cs="Arial"/>
          <w:sz w:val="20"/>
          <w:szCs w:val="20"/>
        </w:rPr>
        <w:t xml:space="preserve"> Las “Partes” reconocen que la carátula del presente contrato forma parte integrante del presente instrumento contractual.</w:t>
      </w:r>
    </w:p>
    <w:p w14:paraId="0DB42CF6" w14:textId="6A27E383" w:rsidR="00E771B9" w:rsidRPr="00E771B9" w:rsidRDefault="00E771B9" w:rsidP="004869A9">
      <w:pPr>
        <w:pStyle w:val="Prrafodelista"/>
        <w:tabs>
          <w:tab w:val="left" w:pos="243"/>
          <w:tab w:val="left" w:pos="426"/>
          <w:tab w:val="left" w:pos="1276"/>
        </w:tabs>
        <w:spacing w:line="240" w:lineRule="auto"/>
        <w:ind w:left="-426" w:right="-410"/>
        <w:jc w:val="both"/>
        <w:rPr>
          <w:rFonts w:ascii="Arial" w:hAnsi="Arial" w:cs="Arial"/>
          <w:b/>
          <w:bCs/>
          <w:sz w:val="20"/>
          <w:szCs w:val="20"/>
          <w:lang w:val="es-ES"/>
        </w:rPr>
      </w:pPr>
      <w:r w:rsidRPr="004869A9">
        <w:rPr>
          <w:rFonts w:ascii="Arial" w:hAnsi="Arial" w:cs="Arial"/>
          <w:b/>
          <w:bCs/>
          <w:sz w:val="20"/>
          <w:szCs w:val="20"/>
          <w:lang w:val="es-ES"/>
        </w:rPr>
        <w:t>III.3.-</w:t>
      </w:r>
      <w:r w:rsidRPr="00E771B9">
        <w:rPr>
          <w:rFonts w:ascii="Arial" w:hAnsi="Arial" w:cs="Arial"/>
          <w:bCs/>
          <w:sz w:val="20"/>
          <w:szCs w:val="20"/>
          <w:lang w:val="es-ES"/>
        </w:rPr>
        <w:t xml:space="preserve"> Conocen el alcance y contenido del presente contrato, por lo que están de acuerdo en someterse a las siguientes:</w:t>
      </w:r>
    </w:p>
    <w:p w14:paraId="4B04A81B" w14:textId="77777777" w:rsidR="00E221BA" w:rsidRDefault="00E771B9" w:rsidP="00E221BA">
      <w:pPr>
        <w:pStyle w:val="Ttulo"/>
        <w:rPr>
          <w:rFonts w:cs="Arial"/>
          <w:sz w:val="20"/>
          <w:lang w:val="pt-PT"/>
        </w:rPr>
      </w:pPr>
      <w:r w:rsidRPr="00E771B9">
        <w:rPr>
          <w:rFonts w:cs="Arial"/>
          <w:sz w:val="20"/>
          <w:lang w:val="pt-PT"/>
        </w:rPr>
        <w:t>C L Á U S U L A S</w:t>
      </w:r>
    </w:p>
    <w:p w14:paraId="2E51F8A6"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C44E8">
        <w:rPr>
          <w:rFonts w:ascii="Arial" w:eastAsia="Times New Roman" w:hAnsi="Arial" w:cs="Arial"/>
          <w:b/>
          <w:snapToGrid w:val="0"/>
          <w:sz w:val="20"/>
          <w:szCs w:val="20"/>
          <w:lang w:val="es-ES_tradnl" w:eastAsia="es-ES"/>
        </w:rPr>
        <w:t>Primera.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 xml:space="preserve">Condiciones generales. </w:t>
      </w:r>
      <w:r w:rsidRPr="00037EAA">
        <w:rPr>
          <w:rFonts w:ascii="Arial" w:eastAsia="Times New Roman" w:hAnsi="Arial" w:cs="Arial"/>
          <w:bCs/>
          <w:snapToGrid w:val="0"/>
          <w:sz w:val="20"/>
          <w:szCs w:val="20"/>
          <w:lang w:val="es-ES_tradnl" w:eastAsia="es-ES"/>
        </w:rPr>
        <w:t>[El/La] [“Proveedor/(a)”] se compromete a proporcionar los bienes descritos en el presente instrumento contractual con las características, calidad y cantidad solicitada, y a respetar en todo momento el objeto, precio, plazo, condiciones de pago y garantías señalados en la carátula y cláusulas de este contrato, durante y hasta el cumplimiento total de este acuerdo de voluntades.</w:t>
      </w:r>
    </w:p>
    <w:p w14:paraId="19BCD1C6"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C44E8">
        <w:rPr>
          <w:rFonts w:ascii="Arial" w:eastAsia="Times New Roman" w:hAnsi="Arial" w:cs="Arial"/>
          <w:b/>
          <w:snapToGrid w:val="0"/>
          <w:sz w:val="20"/>
          <w:szCs w:val="20"/>
          <w:lang w:val="es-ES_tradnl" w:eastAsia="es-ES"/>
        </w:rPr>
        <w:t>Segunda.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Monto del contrato.</w:t>
      </w:r>
      <w:r w:rsidRPr="00037EAA">
        <w:rPr>
          <w:rFonts w:ascii="Arial" w:eastAsia="Times New Roman" w:hAnsi="Arial" w:cs="Arial"/>
          <w:bCs/>
          <w:snapToGrid w:val="0"/>
          <w:sz w:val="20"/>
          <w:szCs w:val="20"/>
          <w:lang w:val="es-ES_tradnl" w:eastAsia="es-ES"/>
        </w:rPr>
        <w:t xml:space="preserve"> El monto del presente contrato es por la cantidad de $[XXX] (XXXX moneda nacional), más el Impuesto al Valor Agregado equivalente a $[XXX] (XXXX moneda nacional), resultando un monto total de $[XXX] (XXXX moneda nacional).</w:t>
      </w:r>
    </w:p>
    <w:p w14:paraId="7BC847C2"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“Partes” convienen que los precios acordados en el presente contrato se mantendrán firmes hasta su total terminación.]</w:t>
      </w:r>
    </w:p>
    <w:p w14:paraId="4D75CB79"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El monto señalado en la presente cláusula cubre el total de los bienes contratados, por lo cual la “Suprema Corte” no tiene obligación de cubrir ningún importe adicional.</w:t>
      </w:r>
    </w:p>
    <w:p w14:paraId="4A048D0F" w14:textId="678F62FB"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C44E8">
        <w:rPr>
          <w:rFonts w:ascii="Arial" w:eastAsia="Times New Roman" w:hAnsi="Arial" w:cs="Arial"/>
          <w:b/>
          <w:snapToGrid w:val="0"/>
          <w:sz w:val="20"/>
          <w:szCs w:val="20"/>
          <w:lang w:val="es-ES_tradnl" w:eastAsia="es-ES"/>
        </w:rPr>
        <w:t>Tercera.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Requisitos y forma de pago.</w:t>
      </w:r>
      <w:r w:rsidRPr="00037EAA">
        <w:rPr>
          <w:rFonts w:ascii="Arial" w:eastAsia="Times New Roman" w:hAnsi="Arial" w:cs="Arial"/>
          <w:bCs/>
          <w:snapToGrid w:val="0"/>
          <w:sz w:val="20"/>
          <w:szCs w:val="20"/>
          <w:lang w:val="es-ES_tradnl" w:eastAsia="es-ES"/>
        </w:rPr>
        <w:t xml:space="preserve"> La “Suprema Corte” pagará [al/a la] [“Proveedor/(a)”] </w:t>
      </w:r>
      <w:r w:rsidR="004608BF" w:rsidRPr="004608BF">
        <w:rPr>
          <w:rFonts w:ascii="Arial" w:eastAsia="Times New Roman" w:hAnsi="Arial" w:cs="Arial"/>
          <w:bCs/>
          <w:snapToGrid w:val="0"/>
          <w:sz w:val="20"/>
          <w:szCs w:val="20"/>
          <w:lang w:val="es-ES_tradnl" w:eastAsia="es-ES"/>
        </w:rPr>
        <w:t xml:space="preserve">el monto señalado en la cláusula Segunda, con una forma de pago por entrega parcial o total a entera satisfacción de la “Suprema Corte”. </w:t>
      </w:r>
      <w:r>
        <w:rPr>
          <w:rFonts w:ascii="Arial" w:eastAsia="Times New Roman" w:hAnsi="Arial" w:cs="Arial"/>
          <w:bCs/>
          <w:snapToGrid w:val="0"/>
          <w:sz w:val="20"/>
          <w:szCs w:val="20"/>
          <w:lang w:val="es-ES_tradnl" w:eastAsia="es-ES"/>
        </w:rPr>
        <w:t xml:space="preserve"> </w:t>
      </w:r>
    </w:p>
    <w:p w14:paraId="2BA45EBA"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 xml:space="preserve">Para efectos fiscales, [el/la] [“Proveedor/(a)”] deberá presentar el o los Comprobantes Fiscales Digitales por Internet (CFDI) respectivos a nombre de la “Suprema Corte”, con Registro Federal de Contribuyentes SCJ9502046P5, según consta en la </w:t>
      </w:r>
      <w:r w:rsidRPr="00037EAA">
        <w:rPr>
          <w:rFonts w:ascii="Arial" w:eastAsia="Times New Roman" w:hAnsi="Arial" w:cs="Arial"/>
          <w:bCs/>
          <w:snapToGrid w:val="0"/>
          <w:sz w:val="20"/>
          <w:szCs w:val="20"/>
          <w:lang w:val="es-ES_tradnl" w:eastAsia="es-ES"/>
        </w:rPr>
        <w:lastRenderedPageBreak/>
        <w:t>cédula de identificación fiscal expedida por el Servicio de Administración Tributaria, indicando el domicilio señalado en la declaración I.4. de este instrumento contractual y demás requisitos fiscales a que haya lugar.</w:t>
      </w:r>
    </w:p>
    <w:p w14:paraId="5BD2DD16"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Para que proceda el pago, la “Administrador” del contrato deberá entregar a la instancia correspondiente copia del instrumento contractual y copia del documento mediante el cual los bienes fueron recibidos a entera satisfacción de la “Suprema Corte”.</w:t>
      </w:r>
    </w:p>
    <w:p w14:paraId="437874D3"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Cuarta.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Lugar de entrega de los bienes.</w:t>
      </w:r>
      <w:r w:rsidRPr="00037EAA">
        <w:rPr>
          <w:rFonts w:ascii="Arial" w:eastAsia="Times New Roman" w:hAnsi="Arial" w:cs="Arial"/>
          <w:bCs/>
          <w:snapToGrid w:val="0"/>
          <w:sz w:val="20"/>
          <w:szCs w:val="20"/>
          <w:lang w:val="es-ES_tradnl" w:eastAsia="es-ES"/>
        </w:rPr>
        <w:t xml:space="preserve"> [El/La] [“Proveedor/(a)”] </w:t>
      </w:r>
      <w:r w:rsidRPr="00F2729F">
        <w:rPr>
          <w:rFonts w:ascii="Arial" w:eastAsia="Times New Roman" w:hAnsi="Arial" w:cs="Arial"/>
          <w:bCs/>
          <w:snapToGrid w:val="0"/>
          <w:sz w:val="20"/>
          <w:szCs w:val="20"/>
          <w:lang w:val="es-ES_tradnl" w:eastAsia="es-ES"/>
        </w:rPr>
        <w:t xml:space="preserve">debe entregar los bienes, objeto de este contrato, en el domicilio ubicado en </w:t>
      </w:r>
      <w:r>
        <w:rPr>
          <w:rFonts w:ascii="Arial" w:eastAsia="Times New Roman" w:hAnsi="Arial" w:cs="Arial"/>
          <w:bCs/>
          <w:snapToGrid w:val="0"/>
          <w:sz w:val="20"/>
          <w:szCs w:val="20"/>
          <w:lang w:val="es-ES_tradnl" w:eastAsia="es-ES"/>
        </w:rPr>
        <w:t>calzad</w:t>
      </w:r>
      <w:r w:rsidRPr="00F2729F">
        <w:rPr>
          <w:rFonts w:ascii="Arial" w:eastAsia="Times New Roman" w:hAnsi="Arial" w:cs="Arial"/>
          <w:bCs/>
          <w:snapToGrid w:val="0"/>
          <w:sz w:val="20"/>
          <w:szCs w:val="20"/>
          <w:lang w:val="es-ES_tradnl" w:eastAsia="es-ES"/>
        </w:rPr>
        <w:t>a Ignacio Zaragoza número 1340, colonia Juan Escutia, código postal 09100, alcaldía Iztapalapa, Ciudad de México.</w:t>
      </w:r>
    </w:p>
    <w:p w14:paraId="7F26A8B3" w14:textId="49E7E8B2"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 xml:space="preserve">Quinta. </w:t>
      </w:r>
      <w:r>
        <w:rPr>
          <w:rFonts w:ascii="Arial" w:eastAsia="Times New Roman" w:hAnsi="Arial" w:cs="Arial"/>
          <w:b/>
          <w:snapToGrid w:val="0"/>
          <w:sz w:val="20"/>
          <w:szCs w:val="20"/>
          <w:lang w:val="es-ES_tradnl" w:eastAsia="es-ES"/>
        </w:rPr>
        <w:t>P</w:t>
      </w:r>
      <w:r w:rsidRPr="007D3ECB">
        <w:rPr>
          <w:rFonts w:ascii="Arial" w:eastAsia="Times New Roman" w:hAnsi="Arial" w:cs="Arial"/>
          <w:b/>
          <w:snapToGrid w:val="0"/>
          <w:sz w:val="20"/>
          <w:szCs w:val="20"/>
          <w:lang w:val="es-ES_tradnl" w:eastAsia="es-ES"/>
        </w:rPr>
        <w:t xml:space="preserve">lazo de entrega de los bienes. </w:t>
      </w:r>
      <w:r w:rsidRPr="00037EAA">
        <w:rPr>
          <w:rFonts w:ascii="Arial" w:eastAsia="Times New Roman" w:hAnsi="Arial" w:cs="Arial"/>
          <w:bCs/>
          <w:snapToGrid w:val="0"/>
          <w:sz w:val="20"/>
          <w:szCs w:val="20"/>
          <w:lang w:val="es-ES_tradnl" w:eastAsia="es-ES"/>
        </w:rPr>
        <w:t xml:space="preserve">Las “Partes” convienen en que </w:t>
      </w:r>
      <w:r>
        <w:rPr>
          <w:rFonts w:ascii="Arial" w:eastAsia="Times New Roman" w:hAnsi="Arial" w:cs="Arial"/>
          <w:bCs/>
          <w:snapToGrid w:val="0"/>
          <w:sz w:val="20"/>
          <w:szCs w:val="20"/>
          <w:lang w:val="es-ES_tradnl" w:eastAsia="es-ES"/>
        </w:rPr>
        <w:t>el</w:t>
      </w:r>
      <w:r w:rsidRPr="00037EA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plazo</w:t>
      </w:r>
      <w:r w:rsidRPr="00037EA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de entrega de los bienes del</w:t>
      </w:r>
      <w:r w:rsidRPr="00037EAA">
        <w:rPr>
          <w:rFonts w:ascii="Arial" w:eastAsia="Times New Roman" w:hAnsi="Arial" w:cs="Arial"/>
          <w:bCs/>
          <w:snapToGrid w:val="0"/>
          <w:sz w:val="20"/>
          <w:szCs w:val="20"/>
          <w:lang w:val="es-ES_tradnl" w:eastAsia="es-ES"/>
        </w:rPr>
        <w:t xml:space="preserve"> presente contrato será de </w:t>
      </w:r>
      <w:r>
        <w:rPr>
          <w:rFonts w:ascii="Arial" w:eastAsia="Times New Roman" w:hAnsi="Arial" w:cs="Arial"/>
          <w:bCs/>
          <w:snapToGrid w:val="0"/>
          <w:sz w:val="20"/>
          <w:szCs w:val="20"/>
          <w:lang w:val="es-ES_tradnl" w:eastAsia="es-ES"/>
        </w:rPr>
        <w:t xml:space="preserve">treinta </w:t>
      </w:r>
      <w:r w:rsidRPr="00F2729F">
        <w:rPr>
          <w:rFonts w:ascii="Arial" w:eastAsia="Times New Roman" w:hAnsi="Arial" w:cs="Arial"/>
          <w:bCs/>
          <w:snapToGrid w:val="0"/>
          <w:sz w:val="20"/>
          <w:szCs w:val="20"/>
          <w:lang w:val="es-ES_tradnl" w:eastAsia="es-ES"/>
        </w:rPr>
        <w:t>días naturales a partir del día siguiente hábil a la formalización del contrato</w:t>
      </w:r>
      <w:r w:rsidRPr="00037EAA">
        <w:rPr>
          <w:rFonts w:ascii="Arial" w:eastAsia="Times New Roman" w:hAnsi="Arial" w:cs="Arial"/>
          <w:bCs/>
          <w:snapToGrid w:val="0"/>
          <w:sz w:val="20"/>
          <w:szCs w:val="20"/>
          <w:lang w:val="es-ES_tradnl" w:eastAsia="es-ES"/>
        </w:rPr>
        <w:t>.</w:t>
      </w:r>
    </w:p>
    <w:p w14:paraId="0922EA5E"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fecha de entrega de los bienes pactada en este contrato únicamente podrá ser prorrogada por causas plenamente justificadas, previa presentación de la solicitud respectiva, antes del vencimiento del plazo de entrega, por parte [del/de la] [“Proveedor/(a)”] y su aceptación por parte de la “Suprema Corte”. En caso de que la entrega de los bienes, materia de este instrumento contractual, no sea posible por causas imputables a la “Suprema Corte”, esta se realizará en la fecha que por escrito le señale la “Administrador” del contrato [al/a la] [“Proveedor/(a)”].</w:t>
      </w:r>
    </w:p>
    <w:p w14:paraId="1B85DE0F"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Sexta.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 xml:space="preserve">Penas convencionales. </w:t>
      </w:r>
      <w:r w:rsidRPr="00037EAA">
        <w:rPr>
          <w:rFonts w:ascii="Arial" w:eastAsia="Times New Roman" w:hAnsi="Arial" w:cs="Arial"/>
          <w:bCs/>
          <w:snapToGrid w:val="0"/>
          <w:sz w:val="20"/>
          <w:szCs w:val="20"/>
          <w:lang w:val="es-ES_tradnl" w:eastAsia="es-ES"/>
        </w:rPr>
        <w:t>Las penas convencionales serán determinadas por la “Suprema Corte”, en función del incumplimiento decretado, conforme lo siguiente:</w:t>
      </w:r>
    </w:p>
    <w:p w14:paraId="79A4AAFB"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 xml:space="preserve">En caso de incumplimiento de las responsabilidades, obligaciones, entregables, actividades, o bien, no se hayan recibido a entera satisfacción, la “Suprema Corte” podrá aplicar una pena convencional hasta por el </w:t>
      </w:r>
      <w:r w:rsidRPr="00577162">
        <w:rPr>
          <w:rFonts w:ascii="Arial" w:eastAsia="Times New Roman" w:hAnsi="Arial" w:cs="Arial"/>
          <w:bCs/>
          <w:snapToGrid w:val="0"/>
          <w:sz w:val="20"/>
          <w:szCs w:val="20"/>
          <w:lang w:val="es-ES_tradnl" w:eastAsia="es-ES"/>
        </w:rPr>
        <w:t>10% (diez por ciento)</w:t>
      </w:r>
      <w:r w:rsidRPr="00037EAA">
        <w:rPr>
          <w:rFonts w:ascii="Arial" w:eastAsia="Times New Roman" w:hAnsi="Arial" w:cs="Arial"/>
          <w:bCs/>
          <w:snapToGrid w:val="0"/>
          <w:sz w:val="20"/>
          <w:szCs w:val="20"/>
          <w:lang w:val="es-ES_tradnl" w:eastAsia="es-ES"/>
        </w:rPr>
        <w:t xml:space="preserve"> del monto que corresponda al valor de los bienes, sin incluir el Impuesto al Valor Agregado, que no se hayan recibido, o bien, no se hayan recibido a entera satisfacción de la “Suprema Corte”. </w:t>
      </w:r>
    </w:p>
    <w:p w14:paraId="3D404E9A"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En caso de que no se otorgue prórroga [al/a la] [“Proveedor/(a)”] respecto al cumplimiento de los plazos establecidos en el contrato, se aplicará una pena convencional por atrasos que le sean imputables en la entrega de los bienes, equivalente al monto que resulte de aplicar el 1% (uno por ciento) por cada [día natural o hábil] a la cantidad que importen los bienes pendientes de entrega, y no podrá exceder del 30% (treinta por ciento) de la cantidad que importen los bienes pendientes de entrega, sin incluir el Impuesto al Valor Agregado; asimismo, la penalización por días de atraso no podrá ser superior a treinta días, si el retraso excede de los treinta días penalizables, se podrá iniciar el procedimiento de rescisión del contrato.</w:t>
      </w:r>
    </w:p>
    <w:p w14:paraId="671447AE"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100EC0F8"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 la unidad solicitante y/o técnica.</w:t>
      </w:r>
    </w:p>
    <w:p w14:paraId="210DAD02"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penas podrán descontarse de los montos pendientes de cubrir por parte de la “Suprema Corte” [al/ a la] [“Proveedor/(a)”] y, de ser necesario, ingresando su monto a la Tesorería de la “Suprema Corte”.</w:t>
      </w:r>
    </w:p>
    <w:p w14:paraId="7D7143FB"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255DC">
        <w:rPr>
          <w:rFonts w:ascii="Arial" w:eastAsia="Times New Roman" w:hAnsi="Arial" w:cs="Arial"/>
          <w:b/>
          <w:snapToGrid w:val="0"/>
          <w:sz w:val="20"/>
          <w:szCs w:val="20"/>
          <w:lang w:val="es-ES_tradnl" w:eastAsia="es-ES"/>
        </w:rPr>
        <w:t>Séptima.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Garantía de cumplimiento.</w:t>
      </w:r>
      <w:r w:rsidRPr="00037EAA">
        <w:rPr>
          <w:rFonts w:ascii="Arial" w:eastAsia="Times New Roman" w:hAnsi="Arial" w:cs="Arial"/>
          <w:bCs/>
          <w:snapToGrid w:val="0"/>
          <w:sz w:val="20"/>
          <w:szCs w:val="20"/>
          <w:lang w:val="es-ES_tradnl" w:eastAsia="es-ES"/>
        </w:rPr>
        <w:t xml:space="preserve"> De conformidad con lo establecido en el artículo 170, fracción II, cuarto párrafo del Acuerdo General de Administración VII/2024, se exceptúa la presentación de la fianza que garantice el cumplimiento del contrato, toda vez que el monto del presente contrato no excede la cantidad de 7,500 UMAS y el pago se realizará en su totalidad de manera posterior a la entrega de los bienes</w:t>
      </w:r>
    </w:p>
    <w:p w14:paraId="7D49E938"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Octava.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Pagos en exceso.</w:t>
      </w:r>
      <w:r w:rsidRPr="00037EAA">
        <w:rPr>
          <w:rFonts w:ascii="Arial" w:eastAsia="Times New Roman" w:hAnsi="Arial" w:cs="Arial"/>
          <w:bCs/>
          <w:snapToGrid w:val="0"/>
          <w:sz w:val="20"/>
          <w:szCs w:val="20"/>
          <w:lang w:val="es-ES_tradnl" w:eastAsia="es-ES"/>
        </w:rPr>
        <w:t xml:space="preserve"> Tratándose de pagos en exceso que haya recibido [el/la] [“Proveedor/(a)”],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[al/a la] [“Proveedor/(a)”], hasta la fecha que se pongan efectivamente las cantidades a disposición de la “Suprema Corte”.</w:t>
      </w:r>
    </w:p>
    <w:p w14:paraId="1784FF0F"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Novena.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Propiedad intelectual.</w:t>
      </w:r>
      <w:r w:rsidRPr="00037EAA">
        <w:rPr>
          <w:rFonts w:ascii="Arial" w:eastAsia="Times New Roman" w:hAnsi="Arial" w:cs="Arial"/>
          <w:bCs/>
          <w:snapToGrid w:val="0"/>
          <w:sz w:val="20"/>
          <w:szCs w:val="20"/>
          <w:lang w:val="es-ES_tradnl" w:eastAsia="es-ES"/>
        </w:rPr>
        <w:t xml:space="preserve"> [El/La] [“Proveedor/(a)”] asume totalmente la responsabilidad para el caso de que, al proveer los bienes, objeto de este contrato, infrinja derechos de propiedad intelectual y por lo tanto libera a la “Suprema Corte” de cualquier responsabilidad de carácter civil, penal, fiscal, de propiedad industrial o de cualquier otra índole.</w:t>
      </w:r>
    </w:p>
    <w:p w14:paraId="6439A3B6"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Asimismo, está prohibida cualquier reproducción parcial o total, o uso distinto al autorizado, de la documentación proporcionada por la “Suprema Corte”, con motivo de la adquisición de bienes objeto del presente contrato.</w:t>
      </w:r>
    </w:p>
    <w:p w14:paraId="124A5EFA"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[el/la] [“Proveedor/(a)”] es responsable en su totalidad de las reclamaciones que, en su caso, se efectúen respecto de los derechos de propiedad intelectual u otro derecho inherente a ésta.</w:t>
      </w:r>
    </w:p>
    <w:p w14:paraId="4A2A58D6"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[El/La] [“Proveedor/(a)”], manifiesta no encontrarse en ninguno de los supuestos de infracciones previstas en la Ley Federal del Derecho de Autor y/o Ley Federal de Protección a la Propiedad Industrial.</w:t>
      </w:r>
    </w:p>
    <w:p w14:paraId="559EF689"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Décima.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Inexistencia de relación laboral.</w:t>
      </w:r>
      <w:r w:rsidRPr="00037EAA">
        <w:rPr>
          <w:rFonts w:ascii="Arial" w:eastAsia="Times New Roman" w:hAnsi="Arial" w:cs="Arial"/>
          <w:bCs/>
          <w:snapToGrid w:val="0"/>
          <w:sz w:val="20"/>
          <w:szCs w:val="20"/>
          <w:lang w:val="es-ES_tradnl" w:eastAsia="es-ES"/>
        </w:rPr>
        <w:t xml:space="preserve"> Las personas que intervengan en la realización del objeto de este contrato serán personal que labora para [el/la] [“Proveedor/(a)”], por lo que de ninguna manera existirá relación laboral entre este y la “Suprema Corte”.</w:t>
      </w:r>
    </w:p>
    <w:p w14:paraId="4E64DC15"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 xml:space="preserve">Será responsabilidad [del/de la] [“Proveedor/(a)”]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w:t>
      </w:r>
      <w:r w:rsidRPr="00037EAA">
        <w:rPr>
          <w:rFonts w:ascii="Arial" w:eastAsia="Times New Roman" w:hAnsi="Arial" w:cs="Arial"/>
          <w:bCs/>
          <w:snapToGrid w:val="0"/>
          <w:sz w:val="20"/>
          <w:szCs w:val="20"/>
          <w:lang w:val="es-ES_tradnl" w:eastAsia="es-ES"/>
        </w:rPr>
        <w:lastRenderedPageBreak/>
        <w:t>la “Suprema Corte”. El gasto que implique el cumplimiento de estas obligaciones correrá a cargo [del/de la] [“Proveedor/(a)”], que será [el/la] [único/única] responsable de las obligaciones adquiridas con su personal.</w:t>
      </w:r>
    </w:p>
    <w:p w14:paraId="0E5BE434"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“Suprema Corte” estará facultada para requerir [al/a la] [“Proveedor/(a)”] los comprobantes de afiliación de su personal al IMSS, así como los comprobantes de pago de las cuotas al SAR, INFONAVIT e IMSS.</w:t>
      </w:r>
    </w:p>
    <w:p w14:paraId="764E58CF"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En caso de que el personal que labora para [el/la] [“Proveedor/(a)”], ya sea de manera individual o colectiva, ejecuten o pretendan ejecutar alguna reclamación administrativa o juicio en contra de la “Suprema Corte”, [el/la] [“Proveedor/(a)”]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36B1E6B3"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61EC3146" w14:textId="07429062"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CA2CFC">
        <w:rPr>
          <w:rFonts w:ascii="Arial" w:eastAsia="Times New Roman" w:hAnsi="Arial" w:cs="Arial"/>
          <w:b/>
          <w:snapToGrid w:val="0"/>
          <w:sz w:val="20"/>
          <w:szCs w:val="20"/>
          <w:lang w:val="es-ES_tradnl" w:eastAsia="es-ES"/>
        </w:rPr>
        <w:t>Décima Primera.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Subcontratación.</w:t>
      </w:r>
      <w:r w:rsidRPr="00037EAA">
        <w:rPr>
          <w:rFonts w:ascii="Arial" w:eastAsia="Times New Roman" w:hAnsi="Arial" w:cs="Arial"/>
          <w:bCs/>
          <w:snapToGrid w:val="0"/>
          <w:sz w:val="20"/>
          <w:szCs w:val="20"/>
          <w:lang w:val="es-ES_tradnl" w:eastAsia="es-ES"/>
        </w:rPr>
        <w:t xml:space="preserve"> La “Suprema Corte” manifiesta que no aceptará la subcontratación para el cumplimiento del objeto de esta contratación. Para los efectos de esta contratación, se entiende por subcontratación el acto mediante el cual [el/la] [“Proveedor/(a)”] encomienda a otra persona física o jurídica, la ejecución parcial o total del objeto del contrato. </w:t>
      </w:r>
    </w:p>
    <w:p w14:paraId="3D2B38E0"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251E1">
        <w:rPr>
          <w:rFonts w:ascii="Arial" w:eastAsia="Times New Roman" w:hAnsi="Arial" w:cs="Arial"/>
          <w:b/>
          <w:snapToGrid w:val="0"/>
          <w:sz w:val="20"/>
          <w:szCs w:val="20"/>
          <w:lang w:val="es-ES_tradnl" w:eastAsia="es-ES"/>
        </w:rPr>
        <w:t>Décima Segunda.</w:t>
      </w:r>
      <w:r w:rsidRPr="007D3ECB">
        <w:rPr>
          <w:rFonts w:ascii="Arial" w:eastAsia="Times New Roman" w:hAnsi="Arial" w:cs="Arial"/>
          <w:b/>
          <w:snapToGrid w:val="0"/>
          <w:sz w:val="20"/>
          <w:szCs w:val="20"/>
          <w:lang w:val="es-ES_tradnl" w:eastAsia="es-ES"/>
        </w:rPr>
        <w:t xml:space="preserve"> Responsabilidad civil. </w:t>
      </w:r>
      <w:r w:rsidRPr="00037EAA">
        <w:rPr>
          <w:rFonts w:ascii="Arial" w:eastAsia="Times New Roman" w:hAnsi="Arial" w:cs="Arial"/>
          <w:bCs/>
          <w:snapToGrid w:val="0"/>
          <w:sz w:val="20"/>
          <w:szCs w:val="20"/>
          <w:lang w:val="es-ES_tradnl" w:eastAsia="es-ES"/>
        </w:rPr>
        <w:t>[El/La] [“Proveedor/(a)”]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E31B92D"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251E1">
        <w:rPr>
          <w:rFonts w:ascii="Arial" w:eastAsia="Times New Roman" w:hAnsi="Arial" w:cs="Arial"/>
          <w:b/>
          <w:snapToGrid w:val="0"/>
          <w:sz w:val="20"/>
          <w:szCs w:val="20"/>
          <w:lang w:val="es-ES_tradnl" w:eastAsia="es-ES"/>
        </w:rPr>
        <w:t>Décima Tercera.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Intransmisibilidad de los derechos y obligaciones derivados del presente contrato.</w:t>
      </w:r>
      <w:r w:rsidRPr="00037EAA">
        <w:rPr>
          <w:rFonts w:ascii="Arial" w:eastAsia="Times New Roman" w:hAnsi="Arial" w:cs="Arial"/>
          <w:bCs/>
          <w:snapToGrid w:val="0"/>
          <w:sz w:val="20"/>
          <w:szCs w:val="20"/>
          <w:lang w:val="es-ES_tradnl" w:eastAsia="es-ES"/>
        </w:rPr>
        <w:t xml:space="preserve"> [El/La] [“Proveedor/(a)”]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499B7FC" w14:textId="302D1DD4" w:rsidR="00794284" w:rsidRPr="00577162" w:rsidRDefault="00794284" w:rsidP="00794284">
      <w:pPr>
        <w:pStyle w:val="Prrafodelista"/>
        <w:tabs>
          <w:tab w:val="left" w:pos="243"/>
          <w:tab w:val="left" w:pos="426"/>
          <w:tab w:val="left" w:pos="1276"/>
        </w:tabs>
        <w:spacing w:line="240" w:lineRule="auto"/>
        <w:ind w:left="-426" w:right="-410"/>
        <w:jc w:val="both"/>
        <w:rPr>
          <w:snapToGrid w:val="0"/>
          <w:lang w:val="es-ES_tradnl" w:eastAsia="es-ES"/>
        </w:rPr>
      </w:pPr>
      <w:r w:rsidRPr="005251E1">
        <w:rPr>
          <w:rFonts w:ascii="Arial" w:eastAsia="Times New Roman" w:hAnsi="Arial" w:cs="Arial"/>
          <w:b/>
          <w:snapToGrid w:val="0"/>
          <w:sz w:val="20"/>
          <w:szCs w:val="20"/>
          <w:lang w:val="es-ES_tradnl" w:eastAsia="es-ES"/>
        </w:rPr>
        <w:t>Décima Cuarta.</w:t>
      </w:r>
      <w:r w:rsidRPr="00037EAA">
        <w:rPr>
          <w:rFonts w:ascii="Arial" w:eastAsia="Times New Roman" w:hAnsi="Arial" w:cs="Arial"/>
          <w:bCs/>
          <w:snapToGrid w:val="0"/>
          <w:sz w:val="20"/>
          <w:szCs w:val="20"/>
          <w:lang w:val="es-ES_tradnl" w:eastAsia="es-ES"/>
        </w:rPr>
        <w:t xml:space="preserve"> </w:t>
      </w:r>
      <w:r w:rsidRPr="00335362">
        <w:rPr>
          <w:rFonts w:ascii="Arial" w:eastAsia="Times New Roman" w:hAnsi="Arial" w:cs="Arial"/>
          <w:b/>
          <w:snapToGrid w:val="0"/>
          <w:sz w:val="20"/>
          <w:szCs w:val="20"/>
          <w:lang w:val="es-ES_tradnl" w:eastAsia="es-ES"/>
        </w:rPr>
        <w:t>Confidencialidad, acceso a la información y protección de datos personales</w:t>
      </w:r>
      <w:r w:rsidRPr="007D3ECB">
        <w:rPr>
          <w:rFonts w:ascii="Arial" w:eastAsia="Times New Roman" w:hAnsi="Arial" w:cs="Arial"/>
          <w:b/>
          <w:snapToGrid w:val="0"/>
          <w:sz w:val="20"/>
          <w:szCs w:val="20"/>
          <w:lang w:val="es-ES_tradnl" w:eastAsia="es-ES"/>
        </w:rPr>
        <w:t>.</w:t>
      </w:r>
      <w:r w:rsidRPr="00037EAA">
        <w:rPr>
          <w:rFonts w:ascii="Arial" w:eastAsia="Times New Roman" w:hAnsi="Arial" w:cs="Arial"/>
          <w:bCs/>
          <w:snapToGrid w:val="0"/>
          <w:sz w:val="20"/>
          <w:szCs w:val="20"/>
          <w:lang w:val="es-ES_tradnl" w:eastAsia="es-ES"/>
        </w:rPr>
        <w:t xml:space="preserve"> Las “Partes” reconocen que la información contenida en el presente contrato y, en su caso, los entregables que se generen podrán ser susceptibles de clasificarse como reservados o confidenciales, en términos de los artículos </w:t>
      </w:r>
      <w:r>
        <w:rPr>
          <w:rFonts w:ascii="Arial" w:eastAsia="Times New Roman" w:hAnsi="Arial" w:cs="Arial"/>
          <w:bCs/>
          <w:snapToGrid w:val="0"/>
          <w:sz w:val="20"/>
          <w:szCs w:val="20"/>
          <w:lang w:val="es-ES_tradnl" w:eastAsia="es-ES"/>
        </w:rPr>
        <w:t>102</w:t>
      </w:r>
      <w:r w:rsidRPr="00037EA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112</w:t>
      </w:r>
      <w:r w:rsidRPr="00037EAA">
        <w:rPr>
          <w:rFonts w:ascii="Arial" w:eastAsia="Times New Roman" w:hAnsi="Arial" w:cs="Arial"/>
          <w:bCs/>
          <w:snapToGrid w:val="0"/>
          <w:sz w:val="20"/>
          <w:szCs w:val="20"/>
          <w:lang w:val="es-ES_tradnl" w:eastAsia="es-ES"/>
        </w:rPr>
        <w:t xml:space="preserve"> y </w:t>
      </w:r>
      <w:r>
        <w:rPr>
          <w:rFonts w:ascii="Arial" w:eastAsia="Times New Roman" w:hAnsi="Arial" w:cs="Arial"/>
          <w:bCs/>
          <w:snapToGrid w:val="0"/>
          <w:sz w:val="20"/>
          <w:szCs w:val="20"/>
          <w:lang w:val="es-ES_tradnl" w:eastAsia="es-ES"/>
        </w:rPr>
        <w:t>115</w:t>
      </w:r>
      <w:r w:rsidRPr="00037EAA">
        <w:rPr>
          <w:rFonts w:ascii="Arial" w:eastAsia="Times New Roman" w:hAnsi="Arial" w:cs="Arial"/>
          <w:bCs/>
          <w:snapToGrid w:val="0"/>
          <w:sz w:val="20"/>
          <w:szCs w:val="20"/>
          <w:lang w:val="es-ES_tradnl" w:eastAsia="es-ES"/>
        </w:rPr>
        <w:t>, de la Ley General de Transparencia y Acceso a la Información Pública.</w:t>
      </w:r>
    </w:p>
    <w:p w14:paraId="683400B5"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[El/La] [“Proveedor/(a)”]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del suministro de los bienes.</w:t>
      </w:r>
    </w:p>
    <w:p w14:paraId="2E0C0881" w14:textId="4DDE150C"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Los bienes entregados, total o parcialmente, especificaciones y en general la información que se encuentre en el lugar de su entrega o que se hubiesen entregado [al/a la] [“Proveedor/(a)”] para cumplir con el objeto del presente contrato, son propiedad de la “Suprema Corte”, por lo que [el/la] [“Proveedor/(a)”] se obliga a devolver a la “Suprema Corte” el material que se le hubiese proporcionado, así como el material que llegue a realizar, obligándose a abstenerse de reproducirlos en</w:t>
      </w:r>
      <w:r>
        <w:rPr>
          <w:rFonts w:ascii="Arial" w:eastAsia="Times New Roman" w:hAnsi="Arial" w:cs="Arial"/>
          <w:bCs/>
          <w:snapToGrid w:val="0"/>
          <w:sz w:val="20"/>
          <w:szCs w:val="20"/>
          <w:lang w:val="es-ES_tradnl" w:eastAsia="es-ES"/>
        </w:rPr>
        <w:t xml:space="preserve"> cualquier</w:t>
      </w:r>
      <w:r w:rsidRPr="00037EAA">
        <w:rPr>
          <w:rFonts w:ascii="Arial" w:eastAsia="Times New Roman" w:hAnsi="Arial" w:cs="Arial"/>
          <w:bCs/>
          <w:snapToGrid w:val="0"/>
          <w:sz w:val="20"/>
          <w:szCs w:val="20"/>
          <w:lang w:val="es-ES_tradnl" w:eastAsia="es-ES"/>
        </w:rPr>
        <w:t xml:space="preserve"> medio </w:t>
      </w:r>
      <w:r w:rsidRPr="00212B4D">
        <w:rPr>
          <w:rFonts w:ascii="Arial" w:eastAsia="Times New Roman" w:hAnsi="Arial" w:cs="Arial"/>
          <w:bCs/>
          <w:snapToGrid w:val="0"/>
          <w:sz w:val="20"/>
          <w:szCs w:val="20"/>
          <w:lang w:val="es-ES_tradnl" w:eastAsia="es-ES"/>
        </w:rPr>
        <w:t>(escrito, impreso, sonoro, visual, electrónico, informático u holográfico)</w:t>
      </w:r>
      <w:r w:rsidRPr="00037EAA">
        <w:rPr>
          <w:rFonts w:ascii="Arial" w:eastAsia="Times New Roman" w:hAnsi="Arial" w:cs="Arial"/>
          <w:bCs/>
          <w:snapToGrid w:val="0"/>
          <w:sz w:val="20"/>
          <w:szCs w:val="20"/>
          <w:lang w:val="es-ES_tradnl" w:eastAsia="es-ES"/>
        </w:rPr>
        <w:t>.</w:t>
      </w:r>
    </w:p>
    <w:p w14:paraId="5EE354B0"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Quinta.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Rescisión del contrato.</w:t>
      </w:r>
      <w:r w:rsidRPr="00037EAA">
        <w:rPr>
          <w:rFonts w:ascii="Arial" w:eastAsia="Times New Roman" w:hAnsi="Arial" w:cs="Arial"/>
          <w:bCs/>
          <w:snapToGrid w:val="0"/>
          <w:sz w:val="20"/>
          <w:szCs w:val="20"/>
          <w:lang w:val="es-ES_tradnl" w:eastAsia="es-ES"/>
        </w:rPr>
        <w:t xml:space="preserve"> Las “Partes” aceptan que la “Suprema Corte” podrá rescindir de manera unilateral el presente contrato sin que medie declaración judicial, en caso de que [el/la] [“Proveedor/(a)”] deje de cumplir cualesquiera de las obligaciones que asume en este contrato por causas que le sean imputables, o bien, en caso de ser objeto de embargo, huelga estallada, concurso mercantil o liquidación.</w:t>
      </w:r>
    </w:p>
    <w:p w14:paraId="5234C2A5"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Antes de declarar la rescisión, la “Suprema Corte” notificará por escrito las causas de recisión [al/a la] [“Proveedor/(a)”] en su domicilio señalado en la declaración II.5. de este instrumento contractual,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D1C248F" w14:textId="64B4B5AE"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Vencido ese plazo el órgano competente de la “Suprema Corte” determinará sobre la procedencia de la rescisión, lo que se comunicará [al/a la] [“Proveedor/(a)”] en su domicilio señalado en la declaración II.5. de este instrumento contractual. Serán causas de rescisión del presente instrumento contractual las siguientes: 1) Si [el/la] [“Proveedor/(a)”] suspende la entrega de los bienes señalados en la cláusula Primera del presente contrato. 2) Si [el/la] [“Proveedor/(a)”] incurre en falsedad total o parcial respecto de la información proporcionada para la celebración del presente contrato. 3) En general, por el incumplimiento por parte [del/de la] [“Proveedor/(a)”] a cualesquiera de las obligaciones derivadas del presente contrato.</w:t>
      </w:r>
    </w:p>
    <w:p w14:paraId="4BB35C03"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Sexta.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Supuestos de terminación del contrato diversos a la rescisión.</w:t>
      </w:r>
      <w:r w:rsidRPr="00037EAA">
        <w:rPr>
          <w:rFonts w:ascii="Arial" w:eastAsia="Times New Roman" w:hAnsi="Arial" w:cs="Arial"/>
          <w:bCs/>
          <w:snapToGrid w:val="0"/>
          <w:sz w:val="20"/>
          <w:szCs w:val="20"/>
          <w:lang w:val="es-ES_tradnl" w:eastAsia="es-ES"/>
        </w:rPr>
        <w:t xml:space="preserve"> El contrato podrá darse por terminado al cumplimentarse su objeto, o bien, de manera anticipada cuando existan causas justificadas, de orden público o de interés general, en términos de lo previsto en los artículos 154, 155, 156 y 157, del Acuerdo General de Administración VII/2024.</w:t>
      </w:r>
    </w:p>
    <w:p w14:paraId="3ADDC5AB"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Séptima.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Suspensión temporal del contrato.</w:t>
      </w:r>
      <w:r w:rsidRPr="00037EAA">
        <w:rPr>
          <w:rFonts w:ascii="Arial" w:eastAsia="Times New Roman" w:hAnsi="Arial" w:cs="Arial"/>
          <w:bCs/>
          <w:snapToGrid w:val="0"/>
          <w:sz w:val="20"/>
          <w:szCs w:val="20"/>
          <w:lang w:val="es-ES_tradnl" w:eastAsia="es-ES"/>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w:t>
      </w:r>
      <w:r w:rsidRPr="00037EAA">
        <w:rPr>
          <w:rFonts w:ascii="Arial" w:eastAsia="Times New Roman" w:hAnsi="Arial" w:cs="Arial"/>
          <w:bCs/>
          <w:snapToGrid w:val="0"/>
          <w:sz w:val="20"/>
          <w:szCs w:val="20"/>
          <w:lang w:val="es-ES_tradnl" w:eastAsia="es-ES"/>
        </w:rPr>
        <w:lastRenderedPageBreak/>
        <w:t>una vez desaparecidas las causas que motivaron dicha suspensión. El procedimiento de suspensión se regirá por lo dispuesto en el artículo 151, del Acuerdo General de Administración VII/2024.</w:t>
      </w:r>
    </w:p>
    <w:p w14:paraId="68F4FE25"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310608">
        <w:rPr>
          <w:rFonts w:ascii="Arial" w:eastAsia="Times New Roman" w:hAnsi="Arial" w:cs="Arial"/>
          <w:b/>
          <w:snapToGrid w:val="0"/>
          <w:sz w:val="20"/>
          <w:szCs w:val="20"/>
          <w:lang w:val="es-ES_tradnl" w:eastAsia="es-ES"/>
        </w:rPr>
        <w:t>Décima Octava.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Terminación anticipada.</w:t>
      </w:r>
      <w:r w:rsidRPr="00037EAA">
        <w:rPr>
          <w:rFonts w:ascii="Arial" w:eastAsia="Times New Roman" w:hAnsi="Arial" w:cs="Arial"/>
          <w:bCs/>
          <w:snapToGrid w:val="0"/>
          <w:sz w:val="20"/>
          <w:szCs w:val="20"/>
          <w:lang w:val="es-ES_tradnl" w:eastAsia="es-ES"/>
        </w:rPr>
        <w:t xml:space="preserve"> “Las Partes” reconocen y aceptan que con motivo de la implementación del decreto publicado en el Diario Oficial del 15 de septiembre de 2024, mediante el cual se reforman, adicionan y derogan diversas disposiciones de la Constitución Política de los Estados Unidos Mexicanos en materia de reforma del Poder Judicial, y su legislación secundaria, la “Suprema Corte” o el órgano del Poder Judicial que asuma la administración del presente contrato podrá darlo por terminado, en cualquier momento, para lo cual bastará con que así se lo haga saber por escrito al [“Proveedor”/”Prestador de Servicios”], con una anticipación de cinco días naturales y sin más responsabilidad que la de encontrarse al corriente en el pago de los [bienes/servicios] objeto del presente “Contrato”, recibidos a entera satisfacción por parte de la “Suprema Corte”.</w:t>
      </w:r>
    </w:p>
    <w:p w14:paraId="19C6C728"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24B66">
        <w:rPr>
          <w:rFonts w:ascii="Arial" w:eastAsia="Times New Roman" w:hAnsi="Arial" w:cs="Arial"/>
          <w:b/>
          <w:snapToGrid w:val="0"/>
          <w:sz w:val="20"/>
          <w:szCs w:val="20"/>
          <w:lang w:val="es-ES_tradnl" w:eastAsia="es-ES"/>
        </w:rPr>
        <w:t>Décima Novena.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Modificación del contrato.</w:t>
      </w:r>
      <w:r w:rsidRPr="00037EAA">
        <w:rPr>
          <w:rFonts w:ascii="Arial" w:eastAsia="Times New Roman" w:hAnsi="Arial" w:cs="Arial"/>
          <w:bCs/>
          <w:snapToGrid w:val="0"/>
          <w:sz w:val="20"/>
          <w:szCs w:val="20"/>
          <w:lang w:val="es-ES_tradnl" w:eastAsia="es-ES"/>
        </w:rPr>
        <w:t xml:space="preserve"> Las condiciones pactadas en el presente instrumento contractual podrán ser objeto de modificación en términos de lo previsto en los artículos 14, fracción XXXVI, y 149, fracción I, del Acuerdo General de Administración VII/2024.</w:t>
      </w:r>
    </w:p>
    <w:p w14:paraId="79D30AB7" w14:textId="77777777" w:rsidR="00794284" w:rsidRPr="00577162" w:rsidRDefault="00794284" w:rsidP="00794284">
      <w:pPr>
        <w:pStyle w:val="Prrafodelista"/>
        <w:tabs>
          <w:tab w:val="left" w:pos="243"/>
          <w:tab w:val="left" w:pos="426"/>
          <w:tab w:val="left" w:pos="1276"/>
        </w:tabs>
        <w:spacing w:line="240" w:lineRule="auto"/>
        <w:ind w:left="-426" w:right="-410"/>
        <w:jc w:val="both"/>
        <w:rPr>
          <w:snapToGrid w:val="0"/>
          <w:lang w:val="es-ES_tradnl" w:eastAsia="es-ES"/>
        </w:rPr>
      </w:pPr>
      <w:r w:rsidRPr="00824B66">
        <w:rPr>
          <w:rFonts w:ascii="Arial" w:eastAsia="Times New Roman" w:hAnsi="Arial" w:cs="Arial"/>
          <w:b/>
          <w:snapToGrid w:val="0"/>
          <w:sz w:val="20"/>
          <w:szCs w:val="20"/>
          <w:lang w:val="es-ES_tradnl" w:eastAsia="es-ES"/>
        </w:rPr>
        <w:t>Vigésima.</w:t>
      </w:r>
      <w:r w:rsidRPr="00037EAA">
        <w:rPr>
          <w:rFonts w:ascii="Arial" w:eastAsia="Times New Roman" w:hAnsi="Arial" w:cs="Arial"/>
          <w:bCs/>
          <w:snapToGrid w:val="0"/>
          <w:sz w:val="20"/>
          <w:szCs w:val="20"/>
          <w:lang w:val="es-ES_tradnl" w:eastAsia="es-ES"/>
        </w:rPr>
        <w:t xml:space="preserve"> </w:t>
      </w:r>
      <w:r w:rsidRPr="007D3ECB">
        <w:rPr>
          <w:rFonts w:ascii="Arial" w:eastAsia="Times New Roman" w:hAnsi="Arial" w:cs="Arial"/>
          <w:b/>
          <w:snapToGrid w:val="0"/>
          <w:sz w:val="20"/>
          <w:szCs w:val="20"/>
          <w:lang w:val="es-ES_tradnl" w:eastAsia="es-ES"/>
        </w:rPr>
        <w:t>Vicios Ocultos.</w:t>
      </w:r>
      <w:r w:rsidRPr="00037EAA">
        <w:rPr>
          <w:rFonts w:ascii="Arial" w:eastAsia="Times New Roman" w:hAnsi="Arial" w:cs="Arial"/>
          <w:bCs/>
          <w:snapToGrid w:val="0"/>
          <w:sz w:val="20"/>
          <w:szCs w:val="20"/>
          <w:lang w:val="es-ES_tradnl" w:eastAsia="es-ES"/>
        </w:rPr>
        <w:t xml:space="preserve"> [El/La] [“Proveedor/(a)”] queda [obligado/obligada] ante la “Suprema Corte” a responder de los defectos y vicios ocultos de la calidad de los bienes, así como de cualquier otra responsabilidad en que hubiere incurrido, en los términos de la legislación aplicable.</w:t>
      </w:r>
    </w:p>
    <w:p w14:paraId="304F0FBC"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24B66">
        <w:rPr>
          <w:rFonts w:ascii="Arial" w:eastAsia="Times New Roman" w:hAnsi="Arial" w:cs="Arial"/>
          <w:b/>
          <w:snapToGrid w:val="0"/>
          <w:sz w:val="20"/>
          <w:szCs w:val="20"/>
          <w:lang w:val="es-ES_tradnl" w:eastAsia="es-ES"/>
        </w:rPr>
        <w:t>Vigésima Primera.</w:t>
      </w:r>
      <w:r w:rsidRPr="007D3ECB">
        <w:rPr>
          <w:rFonts w:ascii="Arial" w:eastAsia="Times New Roman" w:hAnsi="Arial" w:cs="Arial"/>
          <w:b/>
          <w:snapToGrid w:val="0"/>
          <w:sz w:val="20"/>
          <w:szCs w:val="20"/>
          <w:lang w:val="es-ES_tradnl" w:eastAsia="es-ES"/>
        </w:rPr>
        <w:t xml:space="preserve"> Administrador del contrato.</w:t>
      </w:r>
      <w:r w:rsidRPr="00037EAA">
        <w:rPr>
          <w:rFonts w:ascii="Arial" w:eastAsia="Times New Roman" w:hAnsi="Arial" w:cs="Arial"/>
          <w:bCs/>
          <w:snapToGrid w:val="0"/>
          <w:sz w:val="20"/>
          <w:szCs w:val="20"/>
          <w:lang w:val="es-ES_tradnl" w:eastAsia="es-ES"/>
        </w:rPr>
        <w:t xml:space="preserve"> La “Suprema Corte” </w:t>
      </w:r>
      <w:r w:rsidRPr="00577162">
        <w:rPr>
          <w:rFonts w:ascii="Arial" w:eastAsia="Times New Roman" w:hAnsi="Arial" w:cs="Arial"/>
          <w:bCs/>
          <w:snapToGrid w:val="0"/>
          <w:sz w:val="20"/>
          <w:szCs w:val="20"/>
          <w:lang w:val="es-ES_tradnl" w:eastAsia="es-ES"/>
        </w:rPr>
        <w:t>designa a la persona Titular de la Dirección de Servicios de Mantenimiento, adscrito a la Dirección General de Infraestructura Física</w:t>
      </w:r>
      <w:r w:rsidRPr="00037EAA">
        <w:rPr>
          <w:rFonts w:ascii="Arial" w:eastAsia="Times New Roman" w:hAnsi="Arial" w:cs="Arial"/>
          <w:bCs/>
          <w:snapToGrid w:val="0"/>
          <w:sz w:val="20"/>
          <w:szCs w:val="20"/>
          <w:lang w:val="es-ES_tradnl" w:eastAsia="es-ES"/>
        </w:rPr>
        <w:t xml:space="preserve"> de la “Suprema” Corte”, como “Administrador” del presente contrato, quien supervisará su estricto cumplimiento; en consecuencia, deberá revisar e inspeccionar las actividades que desempeñe [el/la] [“Proveedor/(a)”], así como girar las instrucciones que considere oportunas y verificar que los bienes, objeto de este contrato, cumplan con las especificaciones señaladas en el presente instrumento contractual.</w:t>
      </w:r>
    </w:p>
    <w:p w14:paraId="641B5F82" w14:textId="77777777" w:rsidR="00794284" w:rsidRPr="00037EAA"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037EAA">
        <w:rPr>
          <w:rFonts w:ascii="Arial" w:eastAsia="Times New Roman" w:hAnsi="Arial" w:cs="Arial"/>
          <w:bCs/>
          <w:snapToGrid w:val="0"/>
          <w:sz w:val="20"/>
          <w:szCs w:val="20"/>
          <w:lang w:val="es-ES_tradnl" w:eastAsia="es-ES"/>
        </w:rPr>
        <w:t>La persona titular de la Dirección General de Infraestructura Física de la “Suprema Corte” podrá sustituir a la “Administrador” del contrato, lo que informará por escrito [al/a la] [“Proveedor/(a)”].</w:t>
      </w:r>
    </w:p>
    <w:p w14:paraId="092BF19F" w14:textId="03F43757" w:rsidR="00794284" w:rsidRPr="007D3ECB"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577162">
        <w:rPr>
          <w:rFonts w:ascii="Arial" w:eastAsia="Times New Roman" w:hAnsi="Arial" w:cs="Arial"/>
          <w:b/>
          <w:snapToGrid w:val="0"/>
          <w:sz w:val="20"/>
          <w:szCs w:val="20"/>
          <w:lang w:val="es-ES_tradnl" w:eastAsia="es-ES"/>
        </w:rPr>
        <w:t xml:space="preserve">Vigésima </w:t>
      </w:r>
      <w:r w:rsidR="00EC02B0">
        <w:rPr>
          <w:rFonts w:ascii="Arial" w:eastAsia="Times New Roman" w:hAnsi="Arial" w:cs="Arial"/>
          <w:b/>
          <w:snapToGrid w:val="0"/>
          <w:sz w:val="20"/>
          <w:szCs w:val="20"/>
          <w:lang w:val="es-ES_tradnl" w:eastAsia="es-ES"/>
        </w:rPr>
        <w:t>Segunda</w:t>
      </w:r>
      <w:r w:rsidRPr="00577162">
        <w:rPr>
          <w:rFonts w:ascii="Arial" w:eastAsia="Times New Roman" w:hAnsi="Arial" w:cs="Arial"/>
          <w:b/>
          <w:snapToGrid w:val="0"/>
          <w:sz w:val="20"/>
          <w:szCs w:val="20"/>
          <w:lang w:val="es-ES_tradnl" w:eastAsia="es-ES"/>
        </w:rPr>
        <w:t xml:space="preserve">. Tribunal Competente. </w:t>
      </w:r>
      <w:r w:rsidRPr="007D3ECB">
        <w:rPr>
          <w:rFonts w:ascii="Arial" w:eastAsia="Times New Roman" w:hAnsi="Arial" w:cs="Arial"/>
          <w:bCs/>
          <w:snapToGrid w:val="0"/>
          <w:sz w:val="20"/>
          <w:szCs w:val="20"/>
          <w:lang w:val="es-ES_tradnl" w:eastAsia="es-ES"/>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en términos de lo dispuesto en los artículos 11, fracción XXII, de la Ley Orgánica del Poder Judicial de la Federación publicada en el Diario Oficial de la Federación el siete de junio de dos mil veintiuno, aplicable hasta en tanto las Ministras y Ministros electos tomen protesta de su encargo ante el Senado de la República el 1o. de septiembre de 2025, de conformidad con lo dispuesto en el Transitorio Tercero de la Ley Orgánica del Poder Judicial de la Federación y el artículo 17, fracción XIV, de la Ley Orgánica del Poder Judicial de la Federación , publicada en el Diario Oficial de la Federación el veinte de diciembre de dos mil veinticuatro, renunciando en forma expresa a cualquier otro fuero que, en razón de su domicilio o vecindad, tengan o llegaren a tener.</w:t>
      </w:r>
    </w:p>
    <w:p w14:paraId="75E109BF" w14:textId="77777777" w:rsidR="00794284" w:rsidRPr="007D3ECB" w:rsidRDefault="00794284" w:rsidP="00794284">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7D3ECB">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 contractual.</w:t>
      </w:r>
    </w:p>
    <w:p w14:paraId="29799152" w14:textId="4E5875D7" w:rsidR="00C54401" w:rsidRPr="00794284" w:rsidRDefault="00794284" w:rsidP="004608BF">
      <w:pPr>
        <w:pStyle w:val="Prrafodelista"/>
        <w:tabs>
          <w:tab w:val="left" w:pos="243"/>
          <w:tab w:val="left" w:pos="426"/>
          <w:tab w:val="left" w:pos="1276"/>
        </w:tabs>
        <w:spacing w:line="240" w:lineRule="auto"/>
        <w:ind w:left="-426" w:right="-410"/>
        <w:jc w:val="both"/>
        <w:rPr>
          <w:rFonts w:ascii="Arial" w:eastAsia="Times New Roman" w:hAnsi="Arial" w:cs="Arial"/>
          <w:snapToGrid w:val="0"/>
          <w:sz w:val="20"/>
          <w:szCs w:val="20"/>
          <w:lang w:val="es-ES_tradnl" w:eastAsia="es-ES"/>
        </w:rPr>
      </w:pPr>
      <w:r w:rsidRPr="00577162">
        <w:rPr>
          <w:rFonts w:ascii="Arial" w:eastAsia="Times New Roman" w:hAnsi="Arial" w:cs="Arial"/>
          <w:b/>
          <w:snapToGrid w:val="0"/>
          <w:sz w:val="20"/>
          <w:szCs w:val="20"/>
          <w:lang w:val="es-ES_tradnl" w:eastAsia="es-ES"/>
        </w:rPr>
        <w:t xml:space="preserve">Vigésima </w:t>
      </w:r>
      <w:r w:rsidR="00EC02B0">
        <w:rPr>
          <w:rFonts w:ascii="Arial" w:eastAsia="Times New Roman" w:hAnsi="Arial" w:cs="Arial"/>
          <w:b/>
          <w:snapToGrid w:val="0"/>
          <w:sz w:val="20"/>
          <w:szCs w:val="20"/>
          <w:lang w:val="es-ES_tradnl" w:eastAsia="es-ES"/>
        </w:rPr>
        <w:t>Tercera</w:t>
      </w:r>
      <w:r w:rsidRPr="00577162">
        <w:rPr>
          <w:rFonts w:ascii="Arial" w:eastAsia="Times New Roman" w:hAnsi="Arial" w:cs="Arial"/>
          <w:b/>
          <w:snapToGrid w:val="0"/>
          <w:sz w:val="20"/>
          <w:szCs w:val="20"/>
          <w:lang w:val="es-ES_tradnl" w:eastAsia="es-ES"/>
        </w:rPr>
        <w:t xml:space="preserve">. Normativa aplicable. </w:t>
      </w:r>
      <w:r w:rsidRPr="007D3ECB">
        <w:rPr>
          <w:rFonts w:ascii="Arial" w:eastAsia="Times New Roman" w:hAnsi="Arial" w:cs="Arial"/>
          <w:bCs/>
          <w:snapToGrid w:val="0"/>
          <w:sz w:val="20"/>
          <w:szCs w:val="20"/>
          <w:lang w:val="es-ES_tradnl" w:eastAsia="es-ES"/>
        </w:rPr>
        <w:t>El acuerdo de voluntades previsto en este instrumento contractual se rige por lo dispuesto en el artículo 134 de la Constitución Política de los Estados Unidos Mexicanos, la Ley Orgánica del Poder Judicial de la Federación, el Reglamento Orgánico en Materia de Administración de la Suprema Corte de Justicia de la Nación, el Acuerdo General de Administración VII/2024, y en lo no previsto en estos, por el Código Civil Federal, el Código Federal de Procedimientos Civiles, Ley Federal de Presupuesto y Responsabilidad Hacendaria, 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General de Protección de Datos Personales en Posesión de Sujetos Obligados, la Ley Federal de Protección a la Propiedad Industrial y la Ley Federal del Derecho de Autor, en lo conducente.</w:t>
      </w:r>
      <w:r w:rsidRPr="00577162" w:rsidDel="00577162">
        <w:rPr>
          <w:rFonts w:ascii="Arial" w:eastAsia="Times New Roman" w:hAnsi="Arial" w:cs="Arial"/>
          <w:b/>
          <w:snapToGrid w:val="0"/>
          <w:sz w:val="20"/>
          <w:szCs w:val="20"/>
          <w:lang w:val="es-ES_tradnl" w:eastAsia="es-ES"/>
        </w:rPr>
        <w:t xml:space="preserve"> </w:t>
      </w:r>
    </w:p>
    <w:p w14:paraId="426FCB5D" w14:textId="77777777" w:rsidR="00E771B9" w:rsidRPr="00E771B9" w:rsidRDefault="00E771B9" w:rsidP="00E771B9">
      <w:pPr>
        <w:autoSpaceDE w:val="0"/>
        <w:autoSpaceDN w:val="0"/>
        <w:adjustRightInd w:val="0"/>
        <w:jc w:val="center"/>
        <w:rPr>
          <w:rFonts w:ascii="Arial" w:hAnsi="Arial" w:cs="Arial"/>
          <w:b/>
          <w:sz w:val="20"/>
          <w:szCs w:val="20"/>
        </w:rPr>
      </w:pPr>
      <w:r w:rsidRPr="00E771B9">
        <w:rPr>
          <w:rFonts w:ascii="Arial" w:hAnsi="Arial" w:cs="Arial"/>
          <w:b/>
          <w:sz w:val="20"/>
          <w:szCs w:val="20"/>
        </w:rPr>
        <w:t>RECEPCIÓN Y CONFORMIDAD DEL PRESENTE CONTRATO SIMPLIFICADO POR [</w:t>
      </w:r>
      <w:r w:rsidRPr="00E771B9">
        <w:rPr>
          <w:rFonts w:ascii="Arial" w:hAnsi="Arial" w:cs="Arial"/>
          <w:b/>
          <w:i/>
          <w:iCs/>
          <w:sz w:val="20"/>
          <w:szCs w:val="20"/>
        </w:rPr>
        <w:t>EL/LA</w:t>
      </w:r>
      <w:r w:rsidRPr="00E771B9">
        <w:rPr>
          <w:rFonts w:ascii="Arial" w:hAnsi="Arial" w:cs="Arial"/>
          <w:b/>
          <w:sz w:val="20"/>
          <w:szCs w:val="20"/>
        </w:rPr>
        <w:t>] [“</w:t>
      </w:r>
      <w:r w:rsidRPr="00E771B9">
        <w:rPr>
          <w:rFonts w:ascii="Arial" w:hAnsi="Arial" w:cs="Arial"/>
          <w:b/>
          <w:i/>
          <w:iCs/>
          <w:sz w:val="20"/>
          <w:szCs w:val="20"/>
        </w:rPr>
        <w:t>PROVEEDOR/(A)</w:t>
      </w:r>
      <w:r w:rsidRPr="00E771B9">
        <w:rPr>
          <w:rFonts w:ascii="Arial" w:hAnsi="Arial" w:cs="Arial"/>
          <w:b/>
          <w:sz w:val="20"/>
          <w:szCs w:val="20"/>
        </w:rPr>
        <w:t>”]</w:t>
      </w:r>
    </w:p>
    <w:p w14:paraId="55D9979C" w14:textId="77777777" w:rsidR="00E771B9" w:rsidRPr="00E771B9" w:rsidRDefault="00E771B9" w:rsidP="00E771B9">
      <w:pPr>
        <w:autoSpaceDE w:val="0"/>
        <w:autoSpaceDN w:val="0"/>
        <w:adjustRightInd w:val="0"/>
        <w:jc w:val="center"/>
        <w:rPr>
          <w:rFonts w:ascii="Arial" w:hAnsi="Arial" w:cs="Arial"/>
          <w:sz w:val="20"/>
          <w:szCs w:val="20"/>
        </w:rPr>
      </w:pPr>
    </w:p>
    <w:tbl>
      <w:tblPr>
        <w:tblStyle w:val="Tablaconcuadrcula"/>
        <w:tblW w:w="10632" w:type="dxa"/>
        <w:tblInd w:w="-572" w:type="dxa"/>
        <w:tblLook w:val="04A0" w:firstRow="1" w:lastRow="0" w:firstColumn="1" w:lastColumn="0" w:noHBand="0" w:noVBand="1"/>
      </w:tblPr>
      <w:tblGrid>
        <w:gridCol w:w="3402"/>
        <w:gridCol w:w="2977"/>
        <w:gridCol w:w="4253"/>
      </w:tblGrid>
      <w:tr w:rsidR="00E771B9" w:rsidRPr="00E771B9" w14:paraId="4E8D7B1F" w14:textId="77777777" w:rsidTr="00411154">
        <w:trPr>
          <w:trHeight w:val="494"/>
        </w:trPr>
        <w:tc>
          <w:tcPr>
            <w:tcW w:w="3402" w:type="dxa"/>
          </w:tcPr>
          <w:p w14:paraId="179A19EF" w14:textId="77777777" w:rsidR="00E771B9" w:rsidRPr="00E771B9" w:rsidRDefault="00E771B9" w:rsidP="0074727A">
            <w:pPr>
              <w:autoSpaceDE w:val="0"/>
              <w:autoSpaceDN w:val="0"/>
              <w:adjustRightInd w:val="0"/>
              <w:jc w:val="center"/>
              <w:rPr>
                <w:rFonts w:ascii="Arial" w:hAnsi="Arial" w:cs="Arial"/>
                <w:b/>
              </w:rPr>
            </w:pPr>
            <w:r w:rsidRPr="00E771B9">
              <w:rPr>
                <w:rFonts w:ascii="Arial" w:hAnsi="Arial" w:cs="Arial"/>
                <w:b/>
              </w:rPr>
              <w:t>Nombre</w:t>
            </w:r>
          </w:p>
        </w:tc>
        <w:tc>
          <w:tcPr>
            <w:tcW w:w="2977" w:type="dxa"/>
          </w:tcPr>
          <w:p w14:paraId="0DE1ACA3" w14:textId="77777777" w:rsidR="00E771B9" w:rsidRPr="00E771B9" w:rsidRDefault="00E771B9" w:rsidP="0074727A">
            <w:pPr>
              <w:autoSpaceDE w:val="0"/>
              <w:autoSpaceDN w:val="0"/>
              <w:adjustRightInd w:val="0"/>
              <w:jc w:val="center"/>
              <w:rPr>
                <w:rFonts w:ascii="Arial" w:hAnsi="Arial" w:cs="Arial"/>
                <w:b/>
              </w:rPr>
            </w:pPr>
            <w:r w:rsidRPr="00E771B9">
              <w:rPr>
                <w:rFonts w:ascii="Arial" w:hAnsi="Arial" w:cs="Arial"/>
                <w:b/>
              </w:rPr>
              <w:t>Firma</w:t>
            </w:r>
          </w:p>
        </w:tc>
        <w:tc>
          <w:tcPr>
            <w:tcW w:w="4253" w:type="dxa"/>
          </w:tcPr>
          <w:p w14:paraId="25A88F48" w14:textId="77777777" w:rsidR="00E771B9" w:rsidRPr="00E771B9" w:rsidRDefault="00E771B9" w:rsidP="0074727A">
            <w:pPr>
              <w:autoSpaceDE w:val="0"/>
              <w:autoSpaceDN w:val="0"/>
              <w:adjustRightInd w:val="0"/>
              <w:jc w:val="center"/>
              <w:rPr>
                <w:rFonts w:ascii="Arial" w:hAnsi="Arial" w:cs="Arial"/>
                <w:b/>
              </w:rPr>
            </w:pPr>
            <w:r w:rsidRPr="00E771B9">
              <w:rPr>
                <w:rFonts w:ascii="Arial" w:hAnsi="Arial" w:cs="Arial"/>
                <w:b/>
              </w:rPr>
              <w:t>Fecha</w:t>
            </w:r>
          </w:p>
        </w:tc>
      </w:tr>
    </w:tbl>
    <w:p w14:paraId="24B9366B" w14:textId="77777777" w:rsidR="00E771B9" w:rsidRPr="00E771B9" w:rsidRDefault="00E771B9" w:rsidP="00E771B9">
      <w:pPr>
        <w:rPr>
          <w:rFonts w:ascii="Arial" w:hAnsi="Arial" w:cs="Arial"/>
          <w:sz w:val="20"/>
          <w:szCs w:val="20"/>
        </w:rPr>
      </w:pPr>
    </w:p>
    <w:p w14:paraId="6F64B16C" w14:textId="77777777" w:rsidR="00B0187C" w:rsidRPr="00E771B9" w:rsidRDefault="00B0187C" w:rsidP="00E771B9">
      <w:pPr>
        <w:tabs>
          <w:tab w:val="left" w:pos="426"/>
          <w:tab w:val="left" w:pos="1276"/>
        </w:tabs>
        <w:spacing w:after="120" w:line="240" w:lineRule="auto"/>
        <w:ind w:left="-426" w:right="-408"/>
        <w:jc w:val="center"/>
        <w:rPr>
          <w:rFonts w:ascii="Arial" w:eastAsia="Times New Roman" w:hAnsi="Arial" w:cs="Arial"/>
          <w:b/>
          <w:snapToGrid w:val="0"/>
          <w:sz w:val="20"/>
          <w:szCs w:val="20"/>
          <w:lang w:eastAsia="es-ES"/>
        </w:rPr>
      </w:pPr>
    </w:p>
    <w:sectPr w:rsidR="00B0187C" w:rsidRPr="00E771B9" w:rsidSect="00874E9B">
      <w:headerReference w:type="default" r:id="rId7"/>
      <w:footerReference w:type="default" r:id="rId8"/>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52BE1" w14:textId="77777777" w:rsidR="0004525D" w:rsidRDefault="0004525D" w:rsidP="00752047">
      <w:pPr>
        <w:spacing w:after="0" w:line="240" w:lineRule="auto"/>
      </w:pPr>
      <w:r>
        <w:separator/>
      </w:r>
    </w:p>
  </w:endnote>
  <w:endnote w:type="continuationSeparator" w:id="0">
    <w:p w14:paraId="3227E179" w14:textId="77777777" w:rsidR="0004525D" w:rsidRDefault="0004525D" w:rsidP="00752047">
      <w:pPr>
        <w:spacing w:after="0" w:line="240" w:lineRule="auto"/>
      </w:pPr>
      <w:r>
        <w:continuationSeparator/>
      </w:r>
    </w:p>
  </w:endnote>
  <w:endnote w:type="continuationNotice" w:id="1">
    <w:p w14:paraId="3C94A464" w14:textId="77777777" w:rsidR="0004525D" w:rsidRDefault="000452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AF74F" w14:textId="77777777" w:rsidR="00EA114D" w:rsidRDefault="00EA114D" w:rsidP="008C6E3C">
    <w:pPr>
      <w:pStyle w:val="Piedepgina"/>
      <w:ind w:right="-552"/>
      <w:rPr>
        <w:rFonts w:ascii="Arial" w:hAnsi="Arial" w:cs="Arial"/>
        <w:sz w:val="10"/>
        <w:szCs w:val="10"/>
        <w:lang w:val="en-US"/>
      </w:rPr>
    </w:pPr>
  </w:p>
  <w:p w14:paraId="0075104E" w14:textId="3C42F7E8"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8D6080">
      <w:rPr>
        <w:rFonts w:ascii="Arial" w:hAnsi="Arial" w:cs="Arial"/>
        <w:sz w:val="10"/>
        <w:szCs w:val="10"/>
        <w:lang w:val="en-US"/>
      </w:rPr>
      <w:t>10</w:t>
    </w:r>
    <w:r w:rsidRPr="00055E87">
      <w:rPr>
        <w:rFonts w:ascii="Arial" w:hAnsi="Arial" w:cs="Arial"/>
        <w:sz w:val="10"/>
        <w:szCs w:val="10"/>
        <w:lang w:val="en-US"/>
      </w:rPr>
      <w:t>/202</w:t>
    </w:r>
    <w:r w:rsidR="00BA39B3">
      <w:rPr>
        <w:rFonts w:ascii="Arial" w:hAnsi="Arial" w:cs="Arial"/>
        <w:sz w:val="10"/>
        <w:szCs w:val="10"/>
        <w:lang w:val="en-US"/>
      </w:rPr>
      <w:t>5</w:t>
    </w:r>
    <w:r w:rsidR="006212CC">
      <w:rPr>
        <w:rFonts w:ascii="Arial" w:hAnsi="Arial" w:cs="Arial"/>
        <w:sz w:val="10"/>
        <w:szCs w:val="10"/>
        <w:lang w:val="en-US"/>
      </w:rPr>
      <w:t xml:space="preserve"> </w:t>
    </w:r>
    <w:r w:rsidRPr="00055E87">
      <w:rPr>
        <w:rFonts w:ascii="Arial" w:hAnsi="Arial" w:cs="Arial"/>
        <w:sz w:val="10"/>
        <w:szCs w:val="10"/>
        <w:lang w:val="en-US"/>
      </w:rPr>
      <w:t xml:space="preserve">ANEXO </w:t>
    </w:r>
    <w:r w:rsidR="00BC195B">
      <w:rPr>
        <w:rFonts w:ascii="Arial" w:hAnsi="Arial" w:cs="Arial"/>
        <w:sz w:val="10"/>
        <w:szCs w:val="10"/>
        <w:lang w:val="en-US"/>
      </w:rPr>
      <w:t>1</w:t>
    </w:r>
    <w:r w:rsidR="008D6080">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5F3F3" w14:textId="77777777" w:rsidR="0004525D" w:rsidRDefault="0004525D" w:rsidP="00752047">
      <w:pPr>
        <w:spacing w:after="0" w:line="240" w:lineRule="auto"/>
      </w:pPr>
      <w:r>
        <w:separator/>
      </w:r>
    </w:p>
  </w:footnote>
  <w:footnote w:type="continuationSeparator" w:id="0">
    <w:p w14:paraId="448449C4" w14:textId="77777777" w:rsidR="0004525D" w:rsidRDefault="0004525D" w:rsidP="00752047">
      <w:pPr>
        <w:spacing w:after="0" w:line="240" w:lineRule="auto"/>
      </w:pPr>
      <w:r>
        <w:continuationSeparator/>
      </w:r>
    </w:p>
  </w:footnote>
  <w:footnote w:type="continuationNotice" w:id="1">
    <w:p w14:paraId="2C8067F1" w14:textId="77777777" w:rsidR="0004525D" w:rsidRDefault="000452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6B008" w14:textId="4DC2FD23" w:rsidR="00465B06" w:rsidRDefault="00465B06" w:rsidP="00465B06">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SCJN/CPS/DGIF-DACCI/0</w:t>
    </w:r>
    <w:r w:rsidR="001B247E">
      <w:rPr>
        <w:rFonts w:ascii="Arial Unicode MS" w:eastAsia="Arial Unicode MS" w:hAnsi="Arial Unicode MS" w:cs="Arial Unicode MS"/>
        <w:b/>
        <w:color w:val="7F7F7F" w:themeColor="text1" w:themeTint="80"/>
        <w:sz w:val="20"/>
        <w:szCs w:val="20"/>
      </w:rPr>
      <w:t>10</w:t>
    </w:r>
    <w:r>
      <w:rPr>
        <w:rFonts w:ascii="Arial Unicode MS" w:eastAsia="Arial Unicode MS" w:hAnsi="Arial Unicode MS" w:cs="Arial Unicode MS" w:hint="eastAsia"/>
        <w:b/>
        <w:color w:val="7F7F7F" w:themeColor="text1" w:themeTint="80"/>
        <w:sz w:val="20"/>
        <w:szCs w:val="20"/>
      </w:rPr>
      <w:t>/2025</w:t>
    </w:r>
  </w:p>
  <w:p w14:paraId="296C0524" w14:textId="01F12D8F" w:rsidR="00465B06" w:rsidRDefault="00465B06" w:rsidP="00465B06">
    <w:pPr>
      <w:pStyle w:val="Encabezado"/>
      <w:jc w:val="center"/>
      <w:rPr>
        <w:rFonts w:ascii="Arial Narrow" w:eastAsia="Arial Narrow" w:hAnsi="Arial Narrow" w:cs="Arial Narrow"/>
      </w:rPr>
    </w:pPr>
    <w:r>
      <w:rPr>
        <w:rFonts w:ascii="Arial Unicode MS" w:eastAsia="Arial Unicode MS" w:hAnsi="Arial Unicode MS" w:cs="Arial Unicode MS" w:hint="eastAsia"/>
        <w:b/>
        <w:color w:val="7F7F7F" w:themeColor="text1" w:themeTint="80"/>
        <w:sz w:val="20"/>
        <w:szCs w:val="20"/>
      </w:rPr>
      <w:t>“</w:t>
    </w:r>
    <w:r w:rsidR="001B247E">
      <w:rPr>
        <w:rFonts w:ascii="Arial Unicode MS" w:eastAsia="Arial Unicode MS" w:hAnsi="Arial Unicode MS" w:cs="Arial Unicode MS"/>
        <w:b/>
        <w:color w:val="7F7F7F" w:themeColor="text1" w:themeTint="80"/>
        <w:sz w:val="20"/>
        <w:szCs w:val="20"/>
      </w:rPr>
      <w:t>SUMINISTRO DE MATERIAL ELÉCTRICO</w:t>
    </w:r>
    <w:r>
      <w:rPr>
        <w:rFonts w:ascii="Arial Unicode MS" w:eastAsia="Arial Unicode MS" w:hAnsi="Arial Unicode MS" w:cs="Arial Unicode MS" w:hint="eastAsia"/>
        <w:b/>
        <w:color w:val="7F7F7F" w:themeColor="text1" w:themeTint="80"/>
        <w:sz w:val="20"/>
        <w:szCs w:val="20"/>
      </w:rPr>
      <w:t>”</w:t>
    </w:r>
  </w:p>
  <w:p w14:paraId="56842080" w14:textId="0777ADA8" w:rsidR="0032155A" w:rsidRPr="00B44CA0" w:rsidRDefault="0032155A" w:rsidP="00CB131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1C1"/>
    <w:rsid w:val="000045A0"/>
    <w:rsid w:val="0000509D"/>
    <w:rsid w:val="0000603D"/>
    <w:rsid w:val="00007CB3"/>
    <w:rsid w:val="00007FAA"/>
    <w:rsid w:val="00012DF2"/>
    <w:rsid w:val="00013C72"/>
    <w:rsid w:val="00014389"/>
    <w:rsid w:val="0001481A"/>
    <w:rsid w:val="00016563"/>
    <w:rsid w:val="000166B5"/>
    <w:rsid w:val="000200D7"/>
    <w:rsid w:val="000206B8"/>
    <w:rsid w:val="00021496"/>
    <w:rsid w:val="00021ED5"/>
    <w:rsid w:val="00022BB3"/>
    <w:rsid w:val="0002411E"/>
    <w:rsid w:val="00024C13"/>
    <w:rsid w:val="00024CB5"/>
    <w:rsid w:val="000255D1"/>
    <w:rsid w:val="000255DC"/>
    <w:rsid w:val="000268CE"/>
    <w:rsid w:val="00030881"/>
    <w:rsid w:val="00030CC6"/>
    <w:rsid w:val="00030D71"/>
    <w:rsid w:val="00030E60"/>
    <w:rsid w:val="00031869"/>
    <w:rsid w:val="00034642"/>
    <w:rsid w:val="0003536A"/>
    <w:rsid w:val="0003595F"/>
    <w:rsid w:val="00035C60"/>
    <w:rsid w:val="000370A2"/>
    <w:rsid w:val="00037EAA"/>
    <w:rsid w:val="00040787"/>
    <w:rsid w:val="00041476"/>
    <w:rsid w:val="000426B8"/>
    <w:rsid w:val="00042788"/>
    <w:rsid w:val="00042BAC"/>
    <w:rsid w:val="000438A2"/>
    <w:rsid w:val="000443F5"/>
    <w:rsid w:val="0004525D"/>
    <w:rsid w:val="0004591F"/>
    <w:rsid w:val="00046A97"/>
    <w:rsid w:val="00047345"/>
    <w:rsid w:val="00047D2F"/>
    <w:rsid w:val="00050CBB"/>
    <w:rsid w:val="00051C1D"/>
    <w:rsid w:val="00052980"/>
    <w:rsid w:val="00053952"/>
    <w:rsid w:val="000549E3"/>
    <w:rsid w:val="00054E9C"/>
    <w:rsid w:val="00055867"/>
    <w:rsid w:val="00055E87"/>
    <w:rsid w:val="00056897"/>
    <w:rsid w:val="0005715E"/>
    <w:rsid w:val="00062647"/>
    <w:rsid w:val="00063967"/>
    <w:rsid w:val="00063B5A"/>
    <w:rsid w:val="00065C07"/>
    <w:rsid w:val="0006681A"/>
    <w:rsid w:val="000709CB"/>
    <w:rsid w:val="00072ADF"/>
    <w:rsid w:val="0007381D"/>
    <w:rsid w:val="000740B4"/>
    <w:rsid w:val="00075B51"/>
    <w:rsid w:val="00076AE4"/>
    <w:rsid w:val="00077062"/>
    <w:rsid w:val="00077279"/>
    <w:rsid w:val="000808A4"/>
    <w:rsid w:val="00080D5D"/>
    <w:rsid w:val="00080EF5"/>
    <w:rsid w:val="000854E1"/>
    <w:rsid w:val="00090262"/>
    <w:rsid w:val="00090423"/>
    <w:rsid w:val="00091C27"/>
    <w:rsid w:val="00094495"/>
    <w:rsid w:val="0009685B"/>
    <w:rsid w:val="00097B53"/>
    <w:rsid w:val="000A0175"/>
    <w:rsid w:val="000A0232"/>
    <w:rsid w:val="000A1AE9"/>
    <w:rsid w:val="000A1F8A"/>
    <w:rsid w:val="000A3DBB"/>
    <w:rsid w:val="000A400D"/>
    <w:rsid w:val="000A5810"/>
    <w:rsid w:val="000A6300"/>
    <w:rsid w:val="000A6A93"/>
    <w:rsid w:val="000A6AA6"/>
    <w:rsid w:val="000A7D8A"/>
    <w:rsid w:val="000B05C9"/>
    <w:rsid w:val="000B0E20"/>
    <w:rsid w:val="000B3000"/>
    <w:rsid w:val="000B30D8"/>
    <w:rsid w:val="000B6F59"/>
    <w:rsid w:val="000C016A"/>
    <w:rsid w:val="000C01F3"/>
    <w:rsid w:val="000C22D7"/>
    <w:rsid w:val="000C2FC9"/>
    <w:rsid w:val="000C345C"/>
    <w:rsid w:val="000C6847"/>
    <w:rsid w:val="000C752D"/>
    <w:rsid w:val="000D2E94"/>
    <w:rsid w:val="000D376A"/>
    <w:rsid w:val="000D575B"/>
    <w:rsid w:val="000D61A5"/>
    <w:rsid w:val="000D65E9"/>
    <w:rsid w:val="000D7D0F"/>
    <w:rsid w:val="000E14E2"/>
    <w:rsid w:val="000E20D3"/>
    <w:rsid w:val="000E3025"/>
    <w:rsid w:val="000E4618"/>
    <w:rsid w:val="000E53BB"/>
    <w:rsid w:val="000E7983"/>
    <w:rsid w:val="000E7ACA"/>
    <w:rsid w:val="000F0F6A"/>
    <w:rsid w:val="000F1885"/>
    <w:rsid w:val="000F234C"/>
    <w:rsid w:val="000F4EDD"/>
    <w:rsid w:val="00101671"/>
    <w:rsid w:val="00101E92"/>
    <w:rsid w:val="00102D2B"/>
    <w:rsid w:val="00102FE2"/>
    <w:rsid w:val="001053DD"/>
    <w:rsid w:val="00106732"/>
    <w:rsid w:val="00107C0B"/>
    <w:rsid w:val="00107E2D"/>
    <w:rsid w:val="00111EEE"/>
    <w:rsid w:val="0011240E"/>
    <w:rsid w:val="00114052"/>
    <w:rsid w:val="0011649A"/>
    <w:rsid w:val="00117056"/>
    <w:rsid w:val="0012214C"/>
    <w:rsid w:val="001260A5"/>
    <w:rsid w:val="0012629D"/>
    <w:rsid w:val="00127262"/>
    <w:rsid w:val="00130903"/>
    <w:rsid w:val="0013292A"/>
    <w:rsid w:val="00133311"/>
    <w:rsid w:val="00134730"/>
    <w:rsid w:val="00135A74"/>
    <w:rsid w:val="00142125"/>
    <w:rsid w:val="001422DC"/>
    <w:rsid w:val="00142303"/>
    <w:rsid w:val="0014436A"/>
    <w:rsid w:val="001500F4"/>
    <w:rsid w:val="00150589"/>
    <w:rsid w:val="00151DD8"/>
    <w:rsid w:val="00152B15"/>
    <w:rsid w:val="00153AA4"/>
    <w:rsid w:val="00154030"/>
    <w:rsid w:val="00154621"/>
    <w:rsid w:val="0015529A"/>
    <w:rsid w:val="0015753B"/>
    <w:rsid w:val="00161F32"/>
    <w:rsid w:val="0016220D"/>
    <w:rsid w:val="00162A22"/>
    <w:rsid w:val="00163FAD"/>
    <w:rsid w:val="001649AB"/>
    <w:rsid w:val="00164C3C"/>
    <w:rsid w:val="0016675F"/>
    <w:rsid w:val="00167B9B"/>
    <w:rsid w:val="001702A1"/>
    <w:rsid w:val="00170C12"/>
    <w:rsid w:val="00171C2A"/>
    <w:rsid w:val="00171E9A"/>
    <w:rsid w:val="001731E5"/>
    <w:rsid w:val="001738D0"/>
    <w:rsid w:val="001759FD"/>
    <w:rsid w:val="00175CE7"/>
    <w:rsid w:val="001803DA"/>
    <w:rsid w:val="0018048A"/>
    <w:rsid w:val="00183DFC"/>
    <w:rsid w:val="001864CF"/>
    <w:rsid w:val="00190C97"/>
    <w:rsid w:val="00193F07"/>
    <w:rsid w:val="00194BC7"/>
    <w:rsid w:val="00195687"/>
    <w:rsid w:val="0019705F"/>
    <w:rsid w:val="001A0E5C"/>
    <w:rsid w:val="001A14E6"/>
    <w:rsid w:val="001A2ADF"/>
    <w:rsid w:val="001A6150"/>
    <w:rsid w:val="001A654B"/>
    <w:rsid w:val="001A70B0"/>
    <w:rsid w:val="001B0099"/>
    <w:rsid w:val="001B1D88"/>
    <w:rsid w:val="001B20C8"/>
    <w:rsid w:val="001B247E"/>
    <w:rsid w:val="001B3197"/>
    <w:rsid w:val="001B4730"/>
    <w:rsid w:val="001B5939"/>
    <w:rsid w:val="001B7B4C"/>
    <w:rsid w:val="001C1074"/>
    <w:rsid w:val="001C13F0"/>
    <w:rsid w:val="001C210D"/>
    <w:rsid w:val="001C236B"/>
    <w:rsid w:val="001C2724"/>
    <w:rsid w:val="001C4488"/>
    <w:rsid w:val="001C5C30"/>
    <w:rsid w:val="001D0503"/>
    <w:rsid w:val="001D182F"/>
    <w:rsid w:val="001D22C3"/>
    <w:rsid w:val="001D340C"/>
    <w:rsid w:val="001D3EB2"/>
    <w:rsid w:val="001D4493"/>
    <w:rsid w:val="001D4523"/>
    <w:rsid w:val="001D5E79"/>
    <w:rsid w:val="001D6DC7"/>
    <w:rsid w:val="001E283D"/>
    <w:rsid w:val="001E366D"/>
    <w:rsid w:val="001E5FB4"/>
    <w:rsid w:val="001E64FA"/>
    <w:rsid w:val="001E7FC5"/>
    <w:rsid w:val="001F1067"/>
    <w:rsid w:val="001F1C75"/>
    <w:rsid w:val="001F55F7"/>
    <w:rsid w:val="002069CE"/>
    <w:rsid w:val="00207042"/>
    <w:rsid w:val="00210B34"/>
    <w:rsid w:val="002111D0"/>
    <w:rsid w:val="00211CE3"/>
    <w:rsid w:val="00212B4D"/>
    <w:rsid w:val="00214CDC"/>
    <w:rsid w:val="0021525E"/>
    <w:rsid w:val="002152E1"/>
    <w:rsid w:val="00215A8D"/>
    <w:rsid w:val="00217DE5"/>
    <w:rsid w:val="00220E50"/>
    <w:rsid w:val="00222DD0"/>
    <w:rsid w:val="00225B6F"/>
    <w:rsid w:val="0023099E"/>
    <w:rsid w:val="00230BDB"/>
    <w:rsid w:val="00231FDA"/>
    <w:rsid w:val="00232FEB"/>
    <w:rsid w:val="002338B3"/>
    <w:rsid w:val="00233A94"/>
    <w:rsid w:val="00235502"/>
    <w:rsid w:val="00236AA8"/>
    <w:rsid w:val="00241ABD"/>
    <w:rsid w:val="0024517B"/>
    <w:rsid w:val="00245C18"/>
    <w:rsid w:val="00247466"/>
    <w:rsid w:val="0024750D"/>
    <w:rsid w:val="00251FA1"/>
    <w:rsid w:val="0025253E"/>
    <w:rsid w:val="0025349D"/>
    <w:rsid w:val="00253806"/>
    <w:rsid w:val="00253E6B"/>
    <w:rsid w:val="00254DC8"/>
    <w:rsid w:val="00255005"/>
    <w:rsid w:val="00256994"/>
    <w:rsid w:val="00257966"/>
    <w:rsid w:val="002616FF"/>
    <w:rsid w:val="00261BBF"/>
    <w:rsid w:val="00263696"/>
    <w:rsid w:val="00263B17"/>
    <w:rsid w:val="002657A4"/>
    <w:rsid w:val="002675BB"/>
    <w:rsid w:val="00267E7D"/>
    <w:rsid w:val="00271558"/>
    <w:rsid w:val="00272D88"/>
    <w:rsid w:val="002769B4"/>
    <w:rsid w:val="00276BA4"/>
    <w:rsid w:val="00280725"/>
    <w:rsid w:val="0028078C"/>
    <w:rsid w:val="00280D7C"/>
    <w:rsid w:val="00280FD8"/>
    <w:rsid w:val="00281CA4"/>
    <w:rsid w:val="002831A9"/>
    <w:rsid w:val="0028451F"/>
    <w:rsid w:val="00286228"/>
    <w:rsid w:val="00286837"/>
    <w:rsid w:val="00287BE5"/>
    <w:rsid w:val="00291849"/>
    <w:rsid w:val="00291FC0"/>
    <w:rsid w:val="00292867"/>
    <w:rsid w:val="00292ED4"/>
    <w:rsid w:val="00294C0D"/>
    <w:rsid w:val="00295150"/>
    <w:rsid w:val="00295CCC"/>
    <w:rsid w:val="00296AE9"/>
    <w:rsid w:val="00296EB9"/>
    <w:rsid w:val="002A159A"/>
    <w:rsid w:val="002A2345"/>
    <w:rsid w:val="002A5092"/>
    <w:rsid w:val="002A53DD"/>
    <w:rsid w:val="002A7F8E"/>
    <w:rsid w:val="002B0071"/>
    <w:rsid w:val="002B1B71"/>
    <w:rsid w:val="002B2083"/>
    <w:rsid w:val="002B3172"/>
    <w:rsid w:val="002B5772"/>
    <w:rsid w:val="002B5BA1"/>
    <w:rsid w:val="002B6735"/>
    <w:rsid w:val="002B6C75"/>
    <w:rsid w:val="002C1359"/>
    <w:rsid w:val="002C219B"/>
    <w:rsid w:val="002C45AE"/>
    <w:rsid w:val="002C483C"/>
    <w:rsid w:val="002C4A6F"/>
    <w:rsid w:val="002C5104"/>
    <w:rsid w:val="002C748D"/>
    <w:rsid w:val="002C7ED0"/>
    <w:rsid w:val="002D006F"/>
    <w:rsid w:val="002D03F6"/>
    <w:rsid w:val="002D30BF"/>
    <w:rsid w:val="002D3CC3"/>
    <w:rsid w:val="002D41F0"/>
    <w:rsid w:val="002D65DA"/>
    <w:rsid w:val="002D7745"/>
    <w:rsid w:val="002E0854"/>
    <w:rsid w:val="002E0B2B"/>
    <w:rsid w:val="002E29B2"/>
    <w:rsid w:val="002E3A43"/>
    <w:rsid w:val="002E4630"/>
    <w:rsid w:val="002E47D8"/>
    <w:rsid w:val="002E4BE2"/>
    <w:rsid w:val="002E64C3"/>
    <w:rsid w:val="002F0A67"/>
    <w:rsid w:val="002F121F"/>
    <w:rsid w:val="002F6C86"/>
    <w:rsid w:val="002F75B5"/>
    <w:rsid w:val="00300F75"/>
    <w:rsid w:val="0030119B"/>
    <w:rsid w:val="00301304"/>
    <w:rsid w:val="0030168F"/>
    <w:rsid w:val="00305D1B"/>
    <w:rsid w:val="00306A26"/>
    <w:rsid w:val="00306CBA"/>
    <w:rsid w:val="0030725E"/>
    <w:rsid w:val="0031031E"/>
    <w:rsid w:val="00310608"/>
    <w:rsid w:val="00310628"/>
    <w:rsid w:val="00311982"/>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362"/>
    <w:rsid w:val="00335C6E"/>
    <w:rsid w:val="00335E9F"/>
    <w:rsid w:val="00337375"/>
    <w:rsid w:val="003376ED"/>
    <w:rsid w:val="00340330"/>
    <w:rsid w:val="003429A6"/>
    <w:rsid w:val="003439C0"/>
    <w:rsid w:val="003445E8"/>
    <w:rsid w:val="00345DA9"/>
    <w:rsid w:val="00346C9C"/>
    <w:rsid w:val="00347930"/>
    <w:rsid w:val="0035013C"/>
    <w:rsid w:val="003501C5"/>
    <w:rsid w:val="003516EE"/>
    <w:rsid w:val="00352157"/>
    <w:rsid w:val="00353506"/>
    <w:rsid w:val="0035391B"/>
    <w:rsid w:val="00360FEE"/>
    <w:rsid w:val="0036166A"/>
    <w:rsid w:val="00362AFF"/>
    <w:rsid w:val="00362F55"/>
    <w:rsid w:val="003633EF"/>
    <w:rsid w:val="0036480A"/>
    <w:rsid w:val="003662EB"/>
    <w:rsid w:val="00367BF9"/>
    <w:rsid w:val="00372E45"/>
    <w:rsid w:val="0037308F"/>
    <w:rsid w:val="00374276"/>
    <w:rsid w:val="00374AD7"/>
    <w:rsid w:val="00376332"/>
    <w:rsid w:val="00376834"/>
    <w:rsid w:val="00376E17"/>
    <w:rsid w:val="003811D2"/>
    <w:rsid w:val="003816EC"/>
    <w:rsid w:val="003824FB"/>
    <w:rsid w:val="00385865"/>
    <w:rsid w:val="003864E6"/>
    <w:rsid w:val="00386FB4"/>
    <w:rsid w:val="00387C58"/>
    <w:rsid w:val="003922A0"/>
    <w:rsid w:val="0039268E"/>
    <w:rsid w:val="003A0902"/>
    <w:rsid w:val="003B04E8"/>
    <w:rsid w:val="003B0EB0"/>
    <w:rsid w:val="003B2CE4"/>
    <w:rsid w:val="003B4A6F"/>
    <w:rsid w:val="003B552F"/>
    <w:rsid w:val="003B6C6D"/>
    <w:rsid w:val="003C10AC"/>
    <w:rsid w:val="003C227C"/>
    <w:rsid w:val="003C2FFA"/>
    <w:rsid w:val="003C335E"/>
    <w:rsid w:val="003C44E8"/>
    <w:rsid w:val="003C616F"/>
    <w:rsid w:val="003C7FCB"/>
    <w:rsid w:val="003D008B"/>
    <w:rsid w:val="003D0E2F"/>
    <w:rsid w:val="003D129A"/>
    <w:rsid w:val="003D2A4B"/>
    <w:rsid w:val="003D3422"/>
    <w:rsid w:val="003D452D"/>
    <w:rsid w:val="003D478A"/>
    <w:rsid w:val="003D7D8E"/>
    <w:rsid w:val="003E00C1"/>
    <w:rsid w:val="003E2316"/>
    <w:rsid w:val="003E362E"/>
    <w:rsid w:val="003E62A3"/>
    <w:rsid w:val="003E727E"/>
    <w:rsid w:val="003F0411"/>
    <w:rsid w:val="003F1F69"/>
    <w:rsid w:val="003F4773"/>
    <w:rsid w:val="003F78F7"/>
    <w:rsid w:val="004006C6"/>
    <w:rsid w:val="00402B39"/>
    <w:rsid w:val="00405920"/>
    <w:rsid w:val="0040769C"/>
    <w:rsid w:val="00407EC1"/>
    <w:rsid w:val="0041013F"/>
    <w:rsid w:val="0041014A"/>
    <w:rsid w:val="00411154"/>
    <w:rsid w:val="00415408"/>
    <w:rsid w:val="004165B7"/>
    <w:rsid w:val="004165C6"/>
    <w:rsid w:val="00417075"/>
    <w:rsid w:val="00421AE7"/>
    <w:rsid w:val="004228BA"/>
    <w:rsid w:val="004229F9"/>
    <w:rsid w:val="00422A0F"/>
    <w:rsid w:val="00425445"/>
    <w:rsid w:val="00425795"/>
    <w:rsid w:val="004272A8"/>
    <w:rsid w:val="00427C63"/>
    <w:rsid w:val="004335E6"/>
    <w:rsid w:val="0043515E"/>
    <w:rsid w:val="004360EA"/>
    <w:rsid w:val="004373CB"/>
    <w:rsid w:val="00440DE9"/>
    <w:rsid w:val="00441623"/>
    <w:rsid w:val="004423DD"/>
    <w:rsid w:val="00442798"/>
    <w:rsid w:val="0044328D"/>
    <w:rsid w:val="00444E48"/>
    <w:rsid w:val="004466C1"/>
    <w:rsid w:val="00446F50"/>
    <w:rsid w:val="004477FE"/>
    <w:rsid w:val="0045159F"/>
    <w:rsid w:val="00451CFC"/>
    <w:rsid w:val="00455DE8"/>
    <w:rsid w:val="004608BF"/>
    <w:rsid w:val="004645BA"/>
    <w:rsid w:val="00464601"/>
    <w:rsid w:val="00465B06"/>
    <w:rsid w:val="00467AEF"/>
    <w:rsid w:val="0047153E"/>
    <w:rsid w:val="00471A89"/>
    <w:rsid w:val="004729EB"/>
    <w:rsid w:val="00472CC6"/>
    <w:rsid w:val="00473CB2"/>
    <w:rsid w:val="004742FB"/>
    <w:rsid w:val="004756A9"/>
    <w:rsid w:val="00477149"/>
    <w:rsid w:val="00480277"/>
    <w:rsid w:val="00480BD0"/>
    <w:rsid w:val="00482838"/>
    <w:rsid w:val="004837A7"/>
    <w:rsid w:val="004869A9"/>
    <w:rsid w:val="0049133B"/>
    <w:rsid w:val="00491F3B"/>
    <w:rsid w:val="0049347C"/>
    <w:rsid w:val="00493C6B"/>
    <w:rsid w:val="00495407"/>
    <w:rsid w:val="00495C8D"/>
    <w:rsid w:val="00497E4E"/>
    <w:rsid w:val="004A0002"/>
    <w:rsid w:val="004A09DF"/>
    <w:rsid w:val="004A0AA6"/>
    <w:rsid w:val="004A185D"/>
    <w:rsid w:val="004A4591"/>
    <w:rsid w:val="004A4921"/>
    <w:rsid w:val="004A6000"/>
    <w:rsid w:val="004A660F"/>
    <w:rsid w:val="004A6E9A"/>
    <w:rsid w:val="004B036E"/>
    <w:rsid w:val="004B37EC"/>
    <w:rsid w:val="004B4029"/>
    <w:rsid w:val="004B5032"/>
    <w:rsid w:val="004B7A4D"/>
    <w:rsid w:val="004C0156"/>
    <w:rsid w:val="004C045D"/>
    <w:rsid w:val="004C19D6"/>
    <w:rsid w:val="004C19F8"/>
    <w:rsid w:val="004C1AC1"/>
    <w:rsid w:val="004C350B"/>
    <w:rsid w:val="004C37A7"/>
    <w:rsid w:val="004D131C"/>
    <w:rsid w:val="004D3B3E"/>
    <w:rsid w:val="004D45F2"/>
    <w:rsid w:val="004D587D"/>
    <w:rsid w:val="004D5C0B"/>
    <w:rsid w:val="004E072A"/>
    <w:rsid w:val="004E1B57"/>
    <w:rsid w:val="004E236A"/>
    <w:rsid w:val="004E35F0"/>
    <w:rsid w:val="004E43D9"/>
    <w:rsid w:val="004E4629"/>
    <w:rsid w:val="004E4901"/>
    <w:rsid w:val="004E4B8F"/>
    <w:rsid w:val="004E6F8B"/>
    <w:rsid w:val="004F0473"/>
    <w:rsid w:val="004F178B"/>
    <w:rsid w:val="004F29AA"/>
    <w:rsid w:val="00501011"/>
    <w:rsid w:val="00511A5B"/>
    <w:rsid w:val="00512BC9"/>
    <w:rsid w:val="00513951"/>
    <w:rsid w:val="00513A46"/>
    <w:rsid w:val="00516CDB"/>
    <w:rsid w:val="00521FE4"/>
    <w:rsid w:val="00523DEF"/>
    <w:rsid w:val="005251E1"/>
    <w:rsid w:val="00525E78"/>
    <w:rsid w:val="00532AA1"/>
    <w:rsid w:val="00532B69"/>
    <w:rsid w:val="00533348"/>
    <w:rsid w:val="00535666"/>
    <w:rsid w:val="00536908"/>
    <w:rsid w:val="00541B54"/>
    <w:rsid w:val="00542189"/>
    <w:rsid w:val="0054424A"/>
    <w:rsid w:val="0054587F"/>
    <w:rsid w:val="00545CC0"/>
    <w:rsid w:val="0054762B"/>
    <w:rsid w:val="00547BAE"/>
    <w:rsid w:val="0055074D"/>
    <w:rsid w:val="00550B43"/>
    <w:rsid w:val="005512B7"/>
    <w:rsid w:val="0055405F"/>
    <w:rsid w:val="005551DE"/>
    <w:rsid w:val="005553A5"/>
    <w:rsid w:val="00555CB7"/>
    <w:rsid w:val="00556A93"/>
    <w:rsid w:val="00560224"/>
    <w:rsid w:val="005617C2"/>
    <w:rsid w:val="00561B8F"/>
    <w:rsid w:val="00570834"/>
    <w:rsid w:val="00573593"/>
    <w:rsid w:val="00574249"/>
    <w:rsid w:val="005748ED"/>
    <w:rsid w:val="00574AAC"/>
    <w:rsid w:val="00575124"/>
    <w:rsid w:val="005764F5"/>
    <w:rsid w:val="00576D47"/>
    <w:rsid w:val="00577162"/>
    <w:rsid w:val="00580247"/>
    <w:rsid w:val="00580D62"/>
    <w:rsid w:val="0058154D"/>
    <w:rsid w:val="00582E5D"/>
    <w:rsid w:val="00586FA6"/>
    <w:rsid w:val="00587A03"/>
    <w:rsid w:val="00587C82"/>
    <w:rsid w:val="00587F19"/>
    <w:rsid w:val="00592E98"/>
    <w:rsid w:val="005A012C"/>
    <w:rsid w:val="005A2C57"/>
    <w:rsid w:val="005A4489"/>
    <w:rsid w:val="005A4F4C"/>
    <w:rsid w:val="005A73A2"/>
    <w:rsid w:val="005A7D48"/>
    <w:rsid w:val="005B0938"/>
    <w:rsid w:val="005B0BBB"/>
    <w:rsid w:val="005B11A2"/>
    <w:rsid w:val="005B206D"/>
    <w:rsid w:val="005B2125"/>
    <w:rsid w:val="005B2DC1"/>
    <w:rsid w:val="005B377C"/>
    <w:rsid w:val="005B4A82"/>
    <w:rsid w:val="005B5AE7"/>
    <w:rsid w:val="005B67AD"/>
    <w:rsid w:val="005C04E5"/>
    <w:rsid w:val="005C0758"/>
    <w:rsid w:val="005C13D5"/>
    <w:rsid w:val="005C16B7"/>
    <w:rsid w:val="005C2817"/>
    <w:rsid w:val="005C391A"/>
    <w:rsid w:val="005C4661"/>
    <w:rsid w:val="005C4FFD"/>
    <w:rsid w:val="005C5E9D"/>
    <w:rsid w:val="005C6955"/>
    <w:rsid w:val="005C6B94"/>
    <w:rsid w:val="005C7714"/>
    <w:rsid w:val="005D1C14"/>
    <w:rsid w:val="005D3B09"/>
    <w:rsid w:val="005D427A"/>
    <w:rsid w:val="005D4A2B"/>
    <w:rsid w:val="005D4B85"/>
    <w:rsid w:val="005D52A7"/>
    <w:rsid w:val="005D5A46"/>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0BB9"/>
    <w:rsid w:val="006039B0"/>
    <w:rsid w:val="006046A6"/>
    <w:rsid w:val="00605135"/>
    <w:rsid w:val="00605639"/>
    <w:rsid w:val="0060665B"/>
    <w:rsid w:val="0060776B"/>
    <w:rsid w:val="006107C2"/>
    <w:rsid w:val="00612846"/>
    <w:rsid w:val="00613544"/>
    <w:rsid w:val="00615437"/>
    <w:rsid w:val="00615A2A"/>
    <w:rsid w:val="00617F7F"/>
    <w:rsid w:val="006212CC"/>
    <w:rsid w:val="00621837"/>
    <w:rsid w:val="00622BB4"/>
    <w:rsid w:val="00623A90"/>
    <w:rsid w:val="00626EB5"/>
    <w:rsid w:val="00627D10"/>
    <w:rsid w:val="00630D7A"/>
    <w:rsid w:val="006313E5"/>
    <w:rsid w:val="00631932"/>
    <w:rsid w:val="00631F04"/>
    <w:rsid w:val="0063294D"/>
    <w:rsid w:val="00633AE9"/>
    <w:rsid w:val="006341EE"/>
    <w:rsid w:val="0063464C"/>
    <w:rsid w:val="00634B38"/>
    <w:rsid w:val="0063648C"/>
    <w:rsid w:val="00637A19"/>
    <w:rsid w:val="00637FB9"/>
    <w:rsid w:val="006432EB"/>
    <w:rsid w:val="00643D57"/>
    <w:rsid w:val="0064546F"/>
    <w:rsid w:val="006506B1"/>
    <w:rsid w:val="00651152"/>
    <w:rsid w:val="00651BBE"/>
    <w:rsid w:val="00652666"/>
    <w:rsid w:val="00653F5C"/>
    <w:rsid w:val="00661ADD"/>
    <w:rsid w:val="00662D53"/>
    <w:rsid w:val="00664DDF"/>
    <w:rsid w:val="00665987"/>
    <w:rsid w:val="00666488"/>
    <w:rsid w:val="00667C1F"/>
    <w:rsid w:val="00671E86"/>
    <w:rsid w:val="00675D30"/>
    <w:rsid w:val="00676FAD"/>
    <w:rsid w:val="00677069"/>
    <w:rsid w:val="0067718E"/>
    <w:rsid w:val="006777A0"/>
    <w:rsid w:val="00677A7F"/>
    <w:rsid w:val="00677A9C"/>
    <w:rsid w:val="00683FB3"/>
    <w:rsid w:val="00684018"/>
    <w:rsid w:val="00691189"/>
    <w:rsid w:val="0069410C"/>
    <w:rsid w:val="006943FF"/>
    <w:rsid w:val="00695F79"/>
    <w:rsid w:val="0069669E"/>
    <w:rsid w:val="006968B9"/>
    <w:rsid w:val="00697AFA"/>
    <w:rsid w:val="006A01AA"/>
    <w:rsid w:val="006A360F"/>
    <w:rsid w:val="006A4C06"/>
    <w:rsid w:val="006A5B44"/>
    <w:rsid w:val="006A6031"/>
    <w:rsid w:val="006A6982"/>
    <w:rsid w:val="006A6D3B"/>
    <w:rsid w:val="006A750D"/>
    <w:rsid w:val="006B0062"/>
    <w:rsid w:val="006B0A7F"/>
    <w:rsid w:val="006B12A9"/>
    <w:rsid w:val="006B13EA"/>
    <w:rsid w:val="006B142E"/>
    <w:rsid w:val="006B2721"/>
    <w:rsid w:val="006B2B0C"/>
    <w:rsid w:val="006B2B99"/>
    <w:rsid w:val="006B30CE"/>
    <w:rsid w:val="006B38F7"/>
    <w:rsid w:val="006B40BA"/>
    <w:rsid w:val="006B4578"/>
    <w:rsid w:val="006B7A23"/>
    <w:rsid w:val="006C039D"/>
    <w:rsid w:val="006C1934"/>
    <w:rsid w:val="006C2FEA"/>
    <w:rsid w:val="006C3D3B"/>
    <w:rsid w:val="006C58CC"/>
    <w:rsid w:val="006C6056"/>
    <w:rsid w:val="006C6D4A"/>
    <w:rsid w:val="006C7F9E"/>
    <w:rsid w:val="006D0487"/>
    <w:rsid w:val="006D10BD"/>
    <w:rsid w:val="006D3C69"/>
    <w:rsid w:val="006D3DE5"/>
    <w:rsid w:val="006D4954"/>
    <w:rsid w:val="006D4A15"/>
    <w:rsid w:val="006D6438"/>
    <w:rsid w:val="006D68E5"/>
    <w:rsid w:val="006E019B"/>
    <w:rsid w:val="006E220D"/>
    <w:rsid w:val="006E263C"/>
    <w:rsid w:val="006F05A3"/>
    <w:rsid w:val="006F078F"/>
    <w:rsid w:val="006F2A57"/>
    <w:rsid w:val="006F3A6A"/>
    <w:rsid w:val="006F3ABA"/>
    <w:rsid w:val="006F3B4B"/>
    <w:rsid w:val="006F460B"/>
    <w:rsid w:val="006F4DDC"/>
    <w:rsid w:val="00700636"/>
    <w:rsid w:val="00700689"/>
    <w:rsid w:val="00701D0B"/>
    <w:rsid w:val="00701F53"/>
    <w:rsid w:val="00702764"/>
    <w:rsid w:val="0070369A"/>
    <w:rsid w:val="007047F1"/>
    <w:rsid w:val="00705501"/>
    <w:rsid w:val="00705E3A"/>
    <w:rsid w:val="00706947"/>
    <w:rsid w:val="00711173"/>
    <w:rsid w:val="0071134E"/>
    <w:rsid w:val="0071296A"/>
    <w:rsid w:val="00712DC1"/>
    <w:rsid w:val="0071490E"/>
    <w:rsid w:val="00720AF7"/>
    <w:rsid w:val="00723913"/>
    <w:rsid w:val="007335CF"/>
    <w:rsid w:val="0073375F"/>
    <w:rsid w:val="00733E2B"/>
    <w:rsid w:val="00734087"/>
    <w:rsid w:val="0073470B"/>
    <w:rsid w:val="00734DB8"/>
    <w:rsid w:val="00735F7B"/>
    <w:rsid w:val="00736B3A"/>
    <w:rsid w:val="00740113"/>
    <w:rsid w:val="00740270"/>
    <w:rsid w:val="00741017"/>
    <w:rsid w:val="00741F3B"/>
    <w:rsid w:val="007421AB"/>
    <w:rsid w:val="007439CE"/>
    <w:rsid w:val="00743A4C"/>
    <w:rsid w:val="007474BC"/>
    <w:rsid w:val="00747B49"/>
    <w:rsid w:val="0075083B"/>
    <w:rsid w:val="00752047"/>
    <w:rsid w:val="00752E1F"/>
    <w:rsid w:val="00752F92"/>
    <w:rsid w:val="0075739A"/>
    <w:rsid w:val="00761239"/>
    <w:rsid w:val="0076203A"/>
    <w:rsid w:val="007640D8"/>
    <w:rsid w:val="00766766"/>
    <w:rsid w:val="00766FAC"/>
    <w:rsid w:val="00770AA2"/>
    <w:rsid w:val="00773589"/>
    <w:rsid w:val="0078070E"/>
    <w:rsid w:val="007808A8"/>
    <w:rsid w:val="00781C3C"/>
    <w:rsid w:val="00781CD0"/>
    <w:rsid w:val="00782A5A"/>
    <w:rsid w:val="00782EFC"/>
    <w:rsid w:val="00783005"/>
    <w:rsid w:val="00783419"/>
    <w:rsid w:val="00783439"/>
    <w:rsid w:val="00783482"/>
    <w:rsid w:val="0078365E"/>
    <w:rsid w:val="00783BF8"/>
    <w:rsid w:val="00784005"/>
    <w:rsid w:val="00786F1D"/>
    <w:rsid w:val="00790CDF"/>
    <w:rsid w:val="00790D9E"/>
    <w:rsid w:val="00791556"/>
    <w:rsid w:val="00791C54"/>
    <w:rsid w:val="00792E0C"/>
    <w:rsid w:val="00793BAC"/>
    <w:rsid w:val="00793EDF"/>
    <w:rsid w:val="00794284"/>
    <w:rsid w:val="00794939"/>
    <w:rsid w:val="00794F45"/>
    <w:rsid w:val="007955D8"/>
    <w:rsid w:val="00796366"/>
    <w:rsid w:val="0079737E"/>
    <w:rsid w:val="007A16E2"/>
    <w:rsid w:val="007A1F9D"/>
    <w:rsid w:val="007A42D8"/>
    <w:rsid w:val="007A69BF"/>
    <w:rsid w:val="007A6A8E"/>
    <w:rsid w:val="007B1608"/>
    <w:rsid w:val="007B251A"/>
    <w:rsid w:val="007B36E5"/>
    <w:rsid w:val="007B385E"/>
    <w:rsid w:val="007B46C5"/>
    <w:rsid w:val="007B72FA"/>
    <w:rsid w:val="007C2B92"/>
    <w:rsid w:val="007C2BF9"/>
    <w:rsid w:val="007C49AF"/>
    <w:rsid w:val="007C4FED"/>
    <w:rsid w:val="007C5201"/>
    <w:rsid w:val="007C7D49"/>
    <w:rsid w:val="007D0F60"/>
    <w:rsid w:val="007D1DED"/>
    <w:rsid w:val="007D2BC9"/>
    <w:rsid w:val="007D3ECB"/>
    <w:rsid w:val="007D4732"/>
    <w:rsid w:val="007D4826"/>
    <w:rsid w:val="007D5E7B"/>
    <w:rsid w:val="007D6483"/>
    <w:rsid w:val="007E0514"/>
    <w:rsid w:val="007E0A05"/>
    <w:rsid w:val="007E0E57"/>
    <w:rsid w:val="007E0E66"/>
    <w:rsid w:val="007E14F2"/>
    <w:rsid w:val="007E5979"/>
    <w:rsid w:val="007E5D2B"/>
    <w:rsid w:val="007E6397"/>
    <w:rsid w:val="007E67BC"/>
    <w:rsid w:val="007F0497"/>
    <w:rsid w:val="007F2A37"/>
    <w:rsid w:val="007F2C7D"/>
    <w:rsid w:val="007F4CA9"/>
    <w:rsid w:val="00800F36"/>
    <w:rsid w:val="00801EFF"/>
    <w:rsid w:val="00803C95"/>
    <w:rsid w:val="00804ACE"/>
    <w:rsid w:val="00806F4B"/>
    <w:rsid w:val="00807239"/>
    <w:rsid w:val="00810ECF"/>
    <w:rsid w:val="008114E5"/>
    <w:rsid w:val="008120EB"/>
    <w:rsid w:val="00815DA1"/>
    <w:rsid w:val="00817387"/>
    <w:rsid w:val="00821203"/>
    <w:rsid w:val="00822B65"/>
    <w:rsid w:val="0082366F"/>
    <w:rsid w:val="0082378D"/>
    <w:rsid w:val="00823BCE"/>
    <w:rsid w:val="00824B66"/>
    <w:rsid w:val="008263A0"/>
    <w:rsid w:val="0082721A"/>
    <w:rsid w:val="00830444"/>
    <w:rsid w:val="00831335"/>
    <w:rsid w:val="008314BF"/>
    <w:rsid w:val="00832B7B"/>
    <w:rsid w:val="00833C3C"/>
    <w:rsid w:val="00834774"/>
    <w:rsid w:val="00835FC9"/>
    <w:rsid w:val="008368CC"/>
    <w:rsid w:val="0084076E"/>
    <w:rsid w:val="0084129A"/>
    <w:rsid w:val="00841F94"/>
    <w:rsid w:val="00842507"/>
    <w:rsid w:val="00842584"/>
    <w:rsid w:val="0084323C"/>
    <w:rsid w:val="0084371F"/>
    <w:rsid w:val="00851D75"/>
    <w:rsid w:val="008524A5"/>
    <w:rsid w:val="00855306"/>
    <w:rsid w:val="00857A49"/>
    <w:rsid w:val="00857C70"/>
    <w:rsid w:val="008600A2"/>
    <w:rsid w:val="008706C1"/>
    <w:rsid w:val="00872344"/>
    <w:rsid w:val="008724E6"/>
    <w:rsid w:val="00874CC6"/>
    <w:rsid w:val="00874E9B"/>
    <w:rsid w:val="00875254"/>
    <w:rsid w:val="00877C3E"/>
    <w:rsid w:val="00877D84"/>
    <w:rsid w:val="00877F0A"/>
    <w:rsid w:val="008828E5"/>
    <w:rsid w:val="0088368C"/>
    <w:rsid w:val="00883C97"/>
    <w:rsid w:val="00885119"/>
    <w:rsid w:val="00885D04"/>
    <w:rsid w:val="008909C0"/>
    <w:rsid w:val="008911E2"/>
    <w:rsid w:val="00892C26"/>
    <w:rsid w:val="0089449E"/>
    <w:rsid w:val="008957CE"/>
    <w:rsid w:val="00895AA8"/>
    <w:rsid w:val="00895ADD"/>
    <w:rsid w:val="00895B0C"/>
    <w:rsid w:val="008968D0"/>
    <w:rsid w:val="00897A4C"/>
    <w:rsid w:val="008A12C4"/>
    <w:rsid w:val="008A21C6"/>
    <w:rsid w:val="008A4259"/>
    <w:rsid w:val="008A6C73"/>
    <w:rsid w:val="008B036B"/>
    <w:rsid w:val="008B140E"/>
    <w:rsid w:val="008B1B03"/>
    <w:rsid w:val="008B2661"/>
    <w:rsid w:val="008B277B"/>
    <w:rsid w:val="008B34BC"/>
    <w:rsid w:val="008B3E81"/>
    <w:rsid w:val="008B519A"/>
    <w:rsid w:val="008B603E"/>
    <w:rsid w:val="008B71F8"/>
    <w:rsid w:val="008C00C3"/>
    <w:rsid w:val="008C038C"/>
    <w:rsid w:val="008C2AA3"/>
    <w:rsid w:val="008C4753"/>
    <w:rsid w:val="008C476E"/>
    <w:rsid w:val="008C47BA"/>
    <w:rsid w:val="008C5201"/>
    <w:rsid w:val="008C688D"/>
    <w:rsid w:val="008C6E3C"/>
    <w:rsid w:val="008D0BCA"/>
    <w:rsid w:val="008D22EC"/>
    <w:rsid w:val="008D25BC"/>
    <w:rsid w:val="008D3DE9"/>
    <w:rsid w:val="008D6080"/>
    <w:rsid w:val="008D60A8"/>
    <w:rsid w:val="008D638F"/>
    <w:rsid w:val="008E147C"/>
    <w:rsid w:val="008E17F8"/>
    <w:rsid w:val="008E3837"/>
    <w:rsid w:val="008E3D81"/>
    <w:rsid w:val="008E508B"/>
    <w:rsid w:val="008E50F8"/>
    <w:rsid w:val="008E69D0"/>
    <w:rsid w:val="008F0E8A"/>
    <w:rsid w:val="008F2AE3"/>
    <w:rsid w:val="008F5916"/>
    <w:rsid w:val="008F6021"/>
    <w:rsid w:val="008F79D7"/>
    <w:rsid w:val="00900D10"/>
    <w:rsid w:val="009021BF"/>
    <w:rsid w:val="0090303E"/>
    <w:rsid w:val="009049ED"/>
    <w:rsid w:val="00904AC1"/>
    <w:rsid w:val="00905016"/>
    <w:rsid w:val="00905E00"/>
    <w:rsid w:val="00906127"/>
    <w:rsid w:val="009063CC"/>
    <w:rsid w:val="0090763D"/>
    <w:rsid w:val="0091080F"/>
    <w:rsid w:val="009134EB"/>
    <w:rsid w:val="00913D4E"/>
    <w:rsid w:val="0091489D"/>
    <w:rsid w:val="00920D68"/>
    <w:rsid w:val="0092218E"/>
    <w:rsid w:val="00922CE0"/>
    <w:rsid w:val="0092396E"/>
    <w:rsid w:val="00923BDF"/>
    <w:rsid w:val="0092416C"/>
    <w:rsid w:val="009260F1"/>
    <w:rsid w:val="0092621A"/>
    <w:rsid w:val="0093219F"/>
    <w:rsid w:val="00932373"/>
    <w:rsid w:val="009326FC"/>
    <w:rsid w:val="00933384"/>
    <w:rsid w:val="009338D7"/>
    <w:rsid w:val="009351E4"/>
    <w:rsid w:val="009368C1"/>
    <w:rsid w:val="009372E4"/>
    <w:rsid w:val="00942A5C"/>
    <w:rsid w:val="00944009"/>
    <w:rsid w:val="00944083"/>
    <w:rsid w:val="00947E39"/>
    <w:rsid w:val="009503B1"/>
    <w:rsid w:val="009525D0"/>
    <w:rsid w:val="00952F0B"/>
    <w:rsid w:val="00955169"/>
    <w:rsid w:val="00955DFB"/>
    <w:rsid w:val="00956614"/>
    <w:rsid w:val="00957A3B"/>
    <w:rsid w:val="0096071C"/>
    <w:rsid w:val="009665AE"/>
    <w:rsid w:val="00966CDE"/>
    <w:rsid w:val="009701CB"/>
    <w:rsid w:val="00970D2E"/>
    <w:rsid w:val="009722EF"/>
    <w:rsid w:val="00972FE1"/>
    <w:rsid w:val="0097400A"/>
    <w:rsid w:val="009741EB"/>
    <w:rsid w:val="009745C0"/>
    <w:rsid w:val="00974C44"/>
    <w:rsid w:val="009800B8"/>
    <w:rsid w:val="00980EC2"/>
    <w:rsid w:val="009821CA"/>
    <w:rsid w:val="009824DB"/>
    <w:rsid w:val="009830BC"/>
    <w:rsid w:val="0098351F"/>
    <w:rsid w:val="00983E58"/>
    <w:rsid w:val="00985F10"/>
    <w:rsid w:val="00986711"/>
    <w:rsid w:val="00987CD5"/>
    <w:rsid w:val="00990486"/>
    <w:rsid w:val="00991600"/>
    <w:rsid w:val="009929AB"/>
    <w:rsid w:val="009933A2"/>
    <w:rsid w:val="0099399C"/>
    <w:rsid w:val="00993A21"/>
    <w:rsid w:val="0099432F"/>
    <w:rsid w:val="00994A06"/>
    <w:rsid w:val="00996109"/>
    <w:rsid w:val="0099660B"/>
    <w:rsid w:val="00996C7D"/>
    <w:rsid w:val="00997664"/>
    <w:rsid w:val="00997894"/>
    <w:rsid w:val="009A00E5"/>
    <w:rsid w:val="009A05B4"/>
    <w:rsid w:val="009A38CE"/>
    <w:rsid w:val="009A3C17"/>
    <w:rsid w:val="009A3F20"/>
    <w:rsid w:val="009A5B1C"/>
    <w:rsid w:val="009A648A"/>
    <w:rsid w:val="009A6DF7"/>
    <w:rsid w:val="009A7789"/>
    <w:rsid w:val="009B1C52"/>
    <w:rsid w:val="009B2732"/>
    <w:rsid w:val="009B39E6"/>
    <w:rsid w:val="009B4669"/>
    <w:rsid w:val="009C30E4"/>
    <w:rsid w:val="009C3DDE"/>
    <w:rsid w:val="009C4AD6"/>
    <w:rsid w:val="009C548E"/>
    <w:rsid w:val="009C7849"/>
    <w:rsid w:val="009D2F00"/>
    <w:rsid w:val="009D31D8"/>
    <w:rsid w:val="009D36A5"/>
    <w:rsid w:val="009D49D8"/>
    <w:rsid w:val="009D56C0"/>
    <w:rsid w:val="009D5F89"/>
    <w:rsid w:val="009D65CF"/>
    <w:rsid w:val="009D79C9"/>
    <w:rsid w:val="009D79F2"/>
    <w:rsid w:val="009D7C1C"/>
    <w:rsid w:val="009E040B"/>
    <w:rsid w:val="009E765E"/>
    <w:rsid w:val="009F0FDF"/>
    <w:rsid w:val="009F6415"/>
    <w:rsid w:val="009F6DB8"/>
    <w:rsid w:val="009F7562"/>
    <w:rsid w:val="009F76DF"/>
    <w:rsid w:val="009F7B6A"/>
    <w:rsid w:val="00A010EC"/>
    <w:rsid w:val="00A02EDC"/>
    <w:rsid w:val="00A065F0"/>
    <w:rsid w:val="00A075A8"/>
    <w:rsid w:val="00A07EB0"/>
    <w:rsid w:val="00A11226"/>
    <w:rsid w:val="00A1295B"/>
    <w:rsid w:val="00A173C5"/>
    <w:rsid w:val="00A20678"/>
    <w:rsid w:val="00A20E3F"/>
    <w:rsid w:val="00A21832"/>
    <w:rsid w:val="00A2258E"/>
    <w:rsid w:val="00A22862"/>
    <w:rsid w:val="00A24679"/>
    <w:rsid w:val="00A24E62"/>
    <w:rsid w:val="00A2533C"/>
    <w:rsid w:val="00A25B45"/>
    <w:rsid w:val="00A25BF2"/>
    <w:rsid w:val="00A25CE6"/>
    <w:rsid w:val="00A26175"/>
    <w:rsid w:val="00A26589"/>
    <w:rsid w:val="00A2661B"/>
    <w:rsid w:val="00A32527"/>
    <w:rsid w:val="00A32857"/>
    <w:rsid w:val="00A32A28"/>
    <w:rsid w:val="00A34B15"/>
    <w:rsid w:val="00A34DBD"/>
    <w:rsid w:val="00A356D8"/>
    <w:rsid w:val="00A41300"/>
    <w:rsid w:val="00A4180B"/>
    <w:rsid w:val="00A4288D"/>
    <w:rsid w:val="00A44C2D"/>
    <w:rsid w:val="00A462CD"/>
    <w:rsid w:val="00A465B4"/>
    <w:rsid w:val="00A465C6"/>
    <w:rsid w:val="00A4748E"/>
    <w:rsid w:val="00A548DA"/>
    <w:rsid w:val="00A55889"/>
    <w:rsid w:val="00A57177"/>
    <w:rsid w:val="00A5732F"/>
    <w:rsid w:val="00A578B6"/>
    <w:rsid w:val="00A57CAC"/>
    <w:rsid w:val="00A6622C"/>
    <w:rsid w:val="00A676FA"/>
    <w:rsid w:val="00A67A1F"/>
    <w:rsid w:val="00A7073E"/>
    <w:rsid w:val="00A710D4"/>
    <w:rsid w:val="00A742FE"/>
    <w:rsid w:val="00A768F2"/>
    <w:rsid w:val="00A76BCB"/>
    <w:rsid w:val="00A80DE2"/>
    <w:rsid w:val="00A8122C"/>
    <w:rsid w:val="00A831AB"/>
    <w:rsid w:val="00A83889"/>
    <w:rsid w:val="00A8682F"/>
    <w:rsid w:val="00A868DA"/>
    <w:rsid w:val="00A87011"/>
    <w:rsid w:val="00A90D16"/>
    <w:rsid w:val="00A92AB8"/>
    <w:rsid w:val="00A93D9B"/>
    <w:rsid w:val="00A94F5F"/>
    <w:rsid w:val="00A96535"/>
    <w:rsid w:val="00A96C32"/>
    <w:rsid w:val="00AA1567"/>
    <w:rsid w:val="00AA59B9"/>
    <w:rsid w:val="00AA6086"/>
    <w:rsid w:val="00AA64F0"/>
    <w:rsid w:val="00AA6C21"/>
    <w:rsid w:val="00AB1B22"/>
    <w:rsid w:val="00AB4379"/>
    <w:rsid w:val="00AB4525"/>
    <w:rsid w:val="00AB4D44"/>
    <w:rsid w:val="00AB695A"/>
    <w:rsid w:val="00AC2714"/>
    <w:rsid w:val="00AC3AD8"/>
    <w:rsid w:val="00AC53A2"/>
    <w:rsid w:val="00AC571D"/>
    <w:rsid w:val="00AC713D"/>
    <w:rsid w:val="00AD0911"/>
    <w:rsid w:val="00AD1AFF"/>
    <w:rsid w:val="00AD357F"/>
    <w:rsid w:val="00AD774E"/>
    <w:rsid w:val="00AE011C"/>
    <w:rsid w:val="00AE0587"/>
    <w:rsid w:val="00AE0CF4"/>
    <w:rsid w:val="00AE1AC4"/>
    <w:rsid w:val="00AE4BC5"/>
    <w:rsid w:val="00AE61C1"/>
    <w:rsid w:val="00AE76FF"/>
    <w:rsid w:val="00AE7A46"/>
    <w:rsid w:val="00AF04DF"/>
    <w:rsid w:val="00AF1573"/>
    <w:rsid w:val="00AF1805"/>
    <w:rsid w:val="00AF50AE"/>
    <w:rsid w:val="00AF5586"/>
    <w:rsid w:val="00AF6C57"/>
    <w:rsid w:val="00B0187C"/>
    <w:rsid w:val="00B03000"/>
    <w:rsid w:val="00B063C0"/>
    <w:rsid w:val="00B10370"/>
    <w:rsid w:val="00B10EF9"/>
    <w:rsid w:val="00B147D5"/>
    <w:rsid w:val="00B153A8"/>
    <w:rsid w:val="00B15B61"/>
    <w:rsid w:val="00B1612F"/>
    <w:rsid w:val="00B16692"/>
    <w:rsid w:val="00B16F52"/>
    <w:rsid w:val="00B177AC"/>
    <w:rsid w:val="00B20923"/>
    <w:rsid w:val="00B225FC"/>
    <w:rsid w:val="00B227FE"/>
    <w:rsid w:val="00B25219"/>
    <w:rsid w:val="00B264A0"/>
    <w:rsid w:val="00B31538"/>
    <w:rsid w:val="00B320AA"/>
    <w:rsid w:val="00B322A4"/>
    <w:rsid w:val="00B374B3"/>
    <w:rsid w:val="00B37E6A"/>
    <w:rsid w:val="00B40965"/>
    <w:rsid w:val="00B40C92"/>
    <w:rsid w:val="00B40D70"/>
    <w:rsid w:val="00B433F0"/>
    <w:rsid w:val="00B44CA0"/>
    <w:rsid w:val="00B45F2C"/>
    <w:rsid w:val="00B520FC"/>
    <w:rsid w:val="00B544AF"/>
    <w:rsid w:val="00B54539"/>
    <w:rsid w:val="00B5469A"/>
    <w:rsid w:val="00B5544B"/>
    <w:rsid w:val="00B56FCD"/>
    <w:rsid w:val="00B56FF6"/>
    <w:rsid w:val="00B62523"/>
    <w:rsid w:val="00B62F02"/>
    <w:rsid w:val="00B633B2"/>
    <w:rsid w:val="00B668F2"/>
    <w:rsid w:val="00B70828"/>
    <w:rsid w:val="00B710CC"/>
    <w:rsid w:val="00B73C9A"/>
    <w:rsid w:val="00B765A2"/>
    <w:rsid w:val="00B77479"/>
    <w:rsid w:val="00B807C8"/>
    <w:rsid w:val="00B82B0A"/>
    <w:rsid w:val="00B86D37"/>
    <w:rsid w:val="00B870A6"/>
    <w:rsid w:val="00B873DE"/>
    <w:rsid w:val="00B90796"/>
    <w:rsid w:val="00B909B8"/>
    <w:rsid w:val="00B9141E"/>
    <w:rsid w:val="00B9271A"/>
    <w:rsid w:val="00B942B8"/>
    <w:rsid w:val="00B9435D"/>
    <w:rsid w:val="00B9446F"/>
    <w:rsid w:val="00B94CC2"/>
    <w:rsid w:val="00B95D95"/>
    <w:rsid w:val="00B971E9"/>
    <w:rsid w:val="00BA012E"/>
    <w:rsid w:val="00BA2833"/>
    <w:rsid w:val="00BA39B3"/>
    <w:rsid w:val="00BA3CE1"/>
    <w:rsid w:val="00BA460A"/>
    <w:rsid w:val="00BA5319"/>
    <w:rsid w:val="00BA5CD8"/>
    <w:rsid w:val="00BA6532"/>
    <w:rsid w:val="00BA7A0A"/>
    <w:rsid w:val="00BB256A"/>
    <w:rsid w:val="00BB3B3C"/>
    <w:rsid w:val="00BB3F82"/>
    <w:rsid w:val="00BB4F67"/>
    <w:rsid w:val="00BB6FE8"/>
    <w:rsid w:val="00BB7B95"/>
    <w:rsid w:val="00BB7CED"/>
    <w:rsid w:val="00BC195B"/>
    <w:rsid w:val="00BC3A05"/>
    <w:rsid w:val="00BC47DC"/>
    <w:rsid w:val="00BC6A02"/>
    <w:rsid w:val="00BD02E3"/>
    <w:rsid w:val="00BD0B50"/>
    <w:rsid w:val="00BD2218"/>
    <w:rsid w:val="00BD39EE"/>
    <w:rsid w:val="00BD3A09"/>
    <w:rsid w:val="00BD429F"/>
    <w:rsid w:val="00BD4FE8"/>
    <w:rsid w:val="00BD51A9"/>
    <w:rsid w:val="00BD5B63"/>
    <w:rsid w:val="00BD7455"/>
    <w:rsid w:val="00BE06DA"/>
    <w:rsid w:val="00BE19DD"/>
    <w:rsid w:val="00BE354D"/>
    <w:rsid w:val="00BE765E"/>
    <w:rsid w:val="00BE7DF3"/>
    <w:rsid w:val="00BF0AAC"/>
    <w:rsid w:val="00BF1297"/>
    <w:rsid w:val="00BF184D"/>
    <w:rsid w:val="00BF2D5D"/>
    <w:rsid w:val="00BF532B"/>
    <w:rsid w:val="00BF5811"/>
    <w:rsid w:val="00BF6B01"/>
    <w:rsid w:val="00C00046"/>
    <w:rsid w:val="00C008BC"/>
    <w:rsid w:val="00C0178C"/>
    <w:rsid w:val="00C05A4B"/>
    <w:rsid w:val="00C0649F"/>
    <w:rsid w:val="00C07E8A"/>
    <w:rsid w:val="00C11BEA"/>
    <w:rsid w:val="00C11DAA"/>
    <w:rsid w:val="00C1522D"/>
    <w:rsid w:val="00C15597"/>
    <w:rsid w:val="00C159E9"/>
    <w:rsid w:val="00C17B4D"/>
    <w:rsid w:val="00C2110E"/>
    <w:rsid w:val="00C211B9"/>
    <w:rsid w:val="00C22162"/>
    <w:rsid w:val="00C2301A"/>
    <w:rsid w:val="00C234E5"/>
    <w:rsid w:val="00C23A31"/>
    <w:rsid w:val="00C31425"/>
    <w:rsid w:val="00C31462"/>
    <w:rsid w:val="00C324D0"/>
    <w:rsid w:val="00C32B1F"/>
    <w:rsid w:val="00C32BFF"/>
    <w:rsid w:val="00C34988"/>
    <w:rsid w:val="00C34AF4"/>
    <w:rsid w:val="00C35060"/>
    <w:rsid w:val="00C35259"/>
    <w:rsid w:val="00C35C69"/>
    <w:rsid w:val="00C361A8"/>
    <w:rsid w:val="00C362AF"/>
    <w:rsid w:val="00C4104D"/>
    <w:rsid w:val="00C4105A"/>
    <w:rsid w:val="00C41E49"/>
    <w:rsid w:val="00C42473"/>
    <w:rsid w:val="00C43071"/>
    <w:rsid w:val="00C43149"/>
    <w:rsid w:val="00C45348"/>
    <w:rsid w:val="00C45FCD"/>
    <w:rsid w:val="00C4658E"/>
    <w:rsid w:val="00C47798"/>
    <w:rsid w:val="00C5294B"/>
    <w:rsid w:val="00C52D9B"/>
    <w:rsid w:val="00C5325E"/>
    <w:rsid w:val="00C54401"/>
    <w:rsid w:val="00C55113"/>
    <w:rsid w:val="00C55868"/>
    <w:rsid w:val="00C573E7"/>
    <w:rsid w:val="00C62B24"/>
    <w:rsid w:val="00C6316E"/>
    <w:rsid w:val="00C63562"/>
    <w:rsid w:val="00C64BFF"/>
    <w:rsid w:val="00C64FE3"/>
    <w:rsid w:val="00C67808"/>
    <w:rsid w:val="00C70504"/>
    <w:rsid w:val="00C70F5E"/>
    <w:rsid w:val="00C73C2A"/>
    <w:rsid w:val="00C7590C"/>
    <w:rsid w:val="00C76EA9"/>
    <w:rsid w:val="00C80835"/>
    <w:rsid w:val="00C80B24"/>
    <w:rsid w:val="00C81346"/>
    <w:rsid w:val="00C817EC"/>
    <w:rsid w:val="00C84DE3"/>
    <w:rsid w:val="00C90F31"/>
    <w:rsid w:val="00C914E2"/>
    <w:rsid w:val="00C91573"/>
    <w:rsid w:val="00C936CB"/>
    <w:rsid w:val="00C952FE"/>
    <w:rsid w:val="00C95512"/>
    <w:rsid w:val="00C9633A"/>
    <w:rsid w:val="00CA0B64"/>
    <w:rsid w:val="00CA0B86"/>
    <w:rsid w:val="00CA1C6C"/>
    <w:rsid w:val="00CA2CFC"/>
    <w:rsid w:val="00CA3EB6"/>
    <w:rsid w:val="00CA4079"/>
    <w:rsid w:val="00CA4CC0"/>
    <w:rsid w:val="00CB0EFF"/>
    <w:rsid w:val="00CB1311"/>
    <w:rsid w:val="00CB18B6"/>
    <w:rsid w:val="00CB2834"/>
    <w:rsid w:val="00CB593B"/>
    <w:rsid w:val="00CB67F8"/>
    <w:rsid w:val="00CB6AEE"/>
    <w:rsid w:val="00CC17EF"/>
    <w:rsid w:val="00CC2A7B"/>
    <w:rsid w:val="00CC2AC3"/>
    <w:rsid w:val="00CC2CA6"/>
    <w:rsid w:val="00CC39E8"/>
    <w:rsid w:val="00CC4DE2"/>
    <w:rsid w:val="00CC4EDB"/>
    <w:rsid w:val="00CC56FA"/>
    <w:rsid w:val="00CC58C8"/>
    <w:rsid w:val="00CC62C5"/>
    <w:rsid w:val="00CC6798"/>
    <w:rsid w:val="00CC7605"/>
    <w:rsid w:val="00CD11C2"/>
    <w:rsid w:val="00CD1C81"/>
    <w:rsid w:val="00CD2504"/>
    <w:rsid w:val="00CD448A"/>
    <w:rsid w:val="00CD45AD"/>
    <w:rsid w:val="00CD553B"/>
    <w:rsid w:val="00CE03C2"/>
    <w:rsid w:val="00CE0FA9"/>
    <w:rsid w:val="00CE2130"/>
    <w:rsid w:val="00CE21FA"/>
    <w:rsid w:val="00CE31C6"/>
    <w:rsid w:val="00CE37C8"/>
    <w:rsid w:val="00CE4C8B"/>
    <w:rsid w:val="00CE61C9"/>
    <w:rsid w:val="00CE6ACF"/>
    <w:rsid w:val="00CF0D7E"/>
    <w:rsid w:val="00CF1923"/>
    <w:rsid w:val="00CF4A83"/>
    <w:rsid w:val="00CF6CAB"/>
    <w:rsid w:val="00D01821"/>
    <w:rsid w:val="00D01BB1"/>
    <w:rsid w:val="00D02590"/>
    <w:rsid w:val="00D03509"/>
    <w:rsid w:val="00D03D5A"/>
    <w:rsid w:val="00D05107"/>
    <w:rsid w:val="00D071F8"/>
    <w:rsid w:val="00D11C6B"/>
    <w:rsid w:val="00D11D8C"/>
    <w:rsid w:val="00D13810"/>
    <w:rsid w:val="00D13A91"/>
    <w:rsid w:val="00D141ED"/>
    <w:rsid w:val="00D14E3D"/>
    <w:rsid w:val="00D16021"/>
    <w:rsid w:val="00D173BC"/>
    <w:rsid w:val="00D20237"/>
    <w:rsid w:val="00D20B20"/>
    <w:rsid w:val="00D20E41"/>
    <w:rsid w:val="00D216D0"/>
    <w:rsid w:val="00D23111"/>
    <w:rsid w:val="00D2319B"/>
    <w:rsid w:val="00D23311"/>
    <w:rsid w:val="00D27741"/>
    <w:rsid w:val="00D314BB"/>
    <w:rsid w:val="00D325F5"/>
    <w:rsid w:val="00D327D3"/>
    <w:rsid w:val="00D33F79"/>
    <w:rsid w:val="00D3480E"/>
    <w:rsid w:val="00D3591A"/>
    <w:rsid w:val="00D365FC"/>
    <w:rsid w:val="00D36A5B"/>
    <w:rsid w:val="00D36E25"/>
    <w:rsid w:val="00D378DD"/>
    <w:rsid w:val="00D4003C"/>
    <w:rsid w:val="00D40DD7"/>
    <w:rsid w:val="00D41975"/>
    <w:rsid w:val="00D43C32"/>
    <w:rsid w:val="00D46099"/>
    <w:rsid w:val="00D46A61"/>
    <w:rsid w:val="00D46EC0"/>
    <w:rsid w:val="00D472F4"/>
    <w:rsid w:val="00D531C5"/>
    <w:rsid w:val="00D538FD"/>
    <w:rsid w:val="00D53D3F"/>
    <w:rsid w:val="00D552B5"/>
    <w:rsid w:val="00D5630D"/>
    <w:rsid w:val="00D56467"/>
    <w:rsid w:val="00D604D0"/>
    <w:rsid w:val="00D6370E"/>
    <w:rsid w:val="00D640CF"/>
    <w:rsid w:val="00D67F2D"/>
    <w:rsid w:val="00D70571"/>
    <w:rsid w:val="00D70CE7"/>
    <w:rsid w:val="00D71191"/>
    <w:rsid w:val="00D71572"/>
    <w:rsid w:val="00D71D53"/>
    <w:rsid w:val="00D72848"/>
    <w:rsid w:val="00D81BE9"/>
    <w:rsid w:val="00D836E4"/>
    <w:rsid w:val="00D83706"/>
    <w:rsid w:val="00D8654D"/>
    <w:rsid w:val="00D919D4"/>
    <w:rsid w:val="00D91AA7"/>
    <w:rsid w:val="00D928AC"/>
    <w:rsid w:val="00D94578"/>
    <w:rsid w:val="00D9580C"/>
    <w:rsid w:val="00D95E7D"/>
    <w:rsid w:val="00D96CEA"/>
    <w:rsid w:val="00D971E6"/>
    <w:rsid w:val="00DA26AD"/>
    <w:rsid w:val="00DA2896"/>
    <w:rsid w:val="00DA61AF"/>
    <w:rsid w:val="00DA626E"/>
    <w:rsid w:val="00DA6560"/>
    <w:rsid w:val="00DA742E"/>
    <w:rsid w:val="00DA7DB7"/>
    <w:rsid w:val="00DB2802"/>
    <w:rsid w:val="00DB51F9"/>
    <w:rsid w:val="00DB58D3"/>
    <w:rsid w:val="00DB5CFF"/>
    <w:rsid w:val="00DB7C22"/>
    <w:rsid w:val="00DC255A"/>
    <w:rsid w:val="00DC32ED"/>
    <w:rsid w:val="00DC3EC3"/>
    <w:rsid w:val="00DC5334"/>
    <w:rsid w:val="00DC5EC8"/>
    <w:rsid w:val="00DC6A33"/>
    <w:rsid w:val="00DC6ABC"/>
    <w:rsid w:val="00DC6B55"/>
    <w:rsid w:val="00DD19EB"/>
    <w:rsid w:val="00DD1E41"/>
    <w:rsid w:val="00DD30A3"/>
    <w:rsid w:val="00DD331F"/>
    <w:rsid w:val="00DD3699"/>
    <w:rsid w:val="00DD4527"/>
    <w:rsid w:val="00DD4DA2"/>
    <w:rsid w:val="00DD614D"/>
    <w:rsid w:val="00DD648C"/>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58CA"/>
    <w:rsid w:val="00DF6867"/>
    <w:rsid w:val="00E01EC2"/>
    <w:rsid w:val="00E0341D"/>
    <w:rsid w:val="00E04664"/>
    <w:rsid w:val="00E052F3"/>
    <w:rsid w:val="00E06836"/>
    <w:rsid w:val="00E07BED"/>
    <w:rsid w:val="00E10A7B"/>
    <w:rsid w:val="00E132DA"/>
    <w:rsid w:val="00E1351A"/>
    <w:rsid w:val="00E1404E"/>
    <w:rsid w:val="00E16B0B"/>
    <w:rsid w:val="00E170D6"/>
    <w:rsid w:val="00E1797F"/>
    <w:rsid w:val="00E221BA"/>
    <w:rsid w:val="00E246DF"/>
    <w:rsid w:val="00E24F53"/>
    <w:rsid w:val="00E24FE4"/>
    <w:rsid w:val="00E30AEC"/>
    <w:rsid w:val="00E30F59"/>
    <w:rsid w:val="00E320AE"/>
    <w:rsid w:val="00E3212F"/>
    <w:rsid w:val="00E328C4"/>
    <w:rsid w:val="00E33C4A"/>
    <w:rsid w:val="00E35F10"/>
    <w:rsid w:val="00E37E57"/>
    <w:rsid w:val="00E41B6F"/>
    <w:rsid w:val="00E432EE"/>
    <w:rsid w:val="00E44E26"/>
    <w:rsid w:val="00E44F69"/>
    <w:rsid w:val="00E4705E"/>
    <w:rsid w:val="00E47C3E"/>
    <w:rsid w:val="00E47C73"/>
    <w:rsid w:val="00E50514"/>
    <w:rsid w:val="00E507C0"/>
    <w:rsid w:val="00E51131"/>
    <w:rsid w:val="00E5212C"/>
    <w:rsid w:val="00E53AAE"/>
    <w:rsid w:val="00E53F31"/>
    <w:rsid w:val="00E60870"/>
    <w:rsid w:val="00E6141A"/>
    <w:rsid w:val="00E629FD"/>
    <w:rsid w:val="00E70F0C"/>
    <w:rsid w:val="00E73084"/>
    <w:rsid w:val="00E74FC6"/>
    <w:rsid w:val="00E771B9"/>
    <w:rsid w:val="00E77589"/>
    <w:rsid w:val="00E80048"/>
    <w:rsid w:val="00E8043F"/>
    <w:rsid w:val="00E8494A"/>
    <w:rsid w:val="00E84F99"/>
    <w:rsid w:val="00E85974"/>
    <w:rsid w:val="00E8774A"/>
    <w:rsid w:val="00E904AD"/>
    <w:rsid w:val="00E91883"/>
    <w:rsid w:val="00E92CAE"/>
    <w:rsid w:val="00E94603"/>
    <w:rsid w:val="00E9541D"/>
    <w:rsid w:val="00E95FBB"/>
    <w:rsid w:val="00E96749"/>
    <w:rsid w:val="00E96BA1"/>
    <w:rsid w:val="00E971B5"/>
    <w:rsid w:val="00E97DE4"/>
    <w:rsid w:val="00EA0178"/>
    <w:rsid w:val="00EA04B9"/>
    <w:rsid w:val="00EA114D"/>
    <w:rsid w:val="00EA343F"/>
    <w:rsid w:val="00EA3618"/>
    <w:rsid w:val="00EA780B"/>
    <w:rsid w:val="00EB130E"/>
    <w:rsid w:val="00EB15E4"/>
    <w:rsid w:val="00EB2EBE"/>
    <w:rsid w:val="00EB6292"/>
    <w:rsid w:val="00EB747B"/>
    <w:rsid w:val="00EC02B0"/>
    <w:rsid w:val="00EC0679"/>
    <w:rsid w:val="00EC0988"/>
    <w:rsid w:val="00EC306C"/>
    <w:rsid w:val="00EC3366"/>
    <w:rsid w:val="00EC5CC7"/>
    <w:rsid w:val="00EC71AF"/>
    <w:rsid w:val="00ED29EC"/>
    <w:rsid w:val="00ED2A87"/>
    <w:rsid w:val="00ED53DE"/>
    <w:rsid w:val="00ED60C8"/>
    <w:rsid w:val="00ED77BC"/>
    <w:rsid w:val="00EE0A00"/>
    <w:rsid w:val="00EE2F82"/>
    <w:rsid w:val="00EE3ACE"/>
    <w:rsid w:val="00EE54E2"/>
    <w:rsid w:val="00EE78CE"/>
    <w:rsid w:val="00EF2433"/>
    <w:rsid w:val="00EF25D0"/>
    <w:rsid w:val="00EF2E33"/>
    <w:rsid w:val="00EF3874"/>
    <w:rsid w:val="00EF3C10"/>
    <w:rsid w:val="00EF416F"/>
    <w:rsid w:val="00EF68BF"/>
    <w:rsid w:val="00F0129A"/>
    <w:rsid w:val="00F026C3"/>
    <w:rsid w:val="00F030F0"/>
    <w:rsid w:val="00F03D30"/>
    <w:rsid w:val="00F04368"/>
    <w:rsid w:val="00F05F97"/>
    <w:rsid w:val="00F05FBD"/>
    <w:rsid w:val="00F06242"/>
    <w:rsid w:val="00F06400"/>
    <w:rsid w:val="00F066D3"/>
    <w:rsid w:val="00F06A59"/>
    <w:rsid w:val="00F076F9"/>
    <w:rsid w:val="00F1096C"/>
    <w:rsid w:val="00F1169F"/>
    <w:rsid w:val="00F1229F"/>
    <w:rsid w:val="00F125F9"/>
    <w:rsid w:val="00F13400"/>
    <w:rsid w:val="00F13836"/>
    <w:rsid w:val="00F145FC"/>
    <w:rsid w:val="00F14A42"/>
    <w:rsid w:val="00F15048"/>
    <w:rsid w:val="00F17E87"/>
    <w:rsid w:val="00F20041"/>
    <w:rsid w:val="00F216FC"/>
    <w:rsid w:val="00F247C7"/>
    <w:rsid w:val="00F24D58"/>
    <w:rsid w:val="00F2576F"/>
    <w:rsid w:val="00F25F70"/>
    <w:rsid w:val="00F2729F"/>
    <w:rsid w:val="00F30B17"/>
    <w:rsid w:val="00F30D9A"/>
    <w:rsid w:val="00F3185B"/>
    <w:rsid w:val="00F33422"/>
    <w:rsid w:val="00F34E3D"/>
    <w:rsid w:val="00F40FB1"/>
    <w:rsid w:val="00F44441"/>
    <w:rsid w:val="00F448A1"/>
    <w:rsid w:val="00F46EAD"/>
    <w:rsid w:val="00F50CC8"/>
    <w:rsid w:val="00F50F30"/>
    <w:rsid w:val="00F51E6E"/>
    <w:rsid w:val="00F52F8A"/>
    <w:rsid w:val="00F54404"/>
    <w:rsid w:val="00F553CC"/>
    <w:rsid w:val="00F55648"/>
    <w:rsid w:val="00F56A66"/>
    <w:rsid w:val="00F574B0"/>
    <w:rsid w:val="00F61A27"/>
    <w:rsid w:val="00F622C9"/>
    <w:rsid w:val="00F62F01"/>
    <w:rsid w:val="00F63DCB"/>
    <w:rsid w:val="00F649D4"/>
    <w:rsid w:val="00F66BFF"/>
    <w:rsid w:val="00F66CB5"/>
    <w:rsid w:val="00F6746C"/>
    <w:rsid w:val="00F702DE"/>
    <w:rsid w:val="00F7035D"/>
    <w:rsid w:val="00F71E9F"/>
    <w:rsid w:val="00F74832"/>
    <w:rsid w:val="00F75D4E"/>
    <w:rsid w:val="00F76732"/>
    <w:rsid w:val="00F770D2"/>
    <w:rsid w:val="00F80A83"/>
    <w:rsid w:val="00F827BD"/>
    <w:rsid w:val="00F830DA"/>
    <w:rsid w:val="00F847E1"/>
    <w:rsid w:val="00F85C2D"/>
    <w:rsid w:val="00F874DD"/>
    <w:rsid w:val="00F87A30"/>
    <w:rsid w:val="00F90DF5"/>
    <w:rsid w:val="00F917B8"/>
    <w:rsid w:val="00F9180D"/>
    <w:rsid w:val="00F93C8E"/>
    <w:rsid w:val="00F93F65"/>
    <w:rsid w:val="00F955B1"/>
    <w:rsid w:val="00F97FD2"/>
    <w:rsid w:val="00FA0FF9"/>
    <w:rsid w:val="00FA7405"/>
    <w:rsid w:val="00FB020A"/>
    <w:rsid w:val="00FB0967"/>
    <w:rsid w:val="00FB236C"/>
    <w:rsid w:val="00FB273E"/>
    <w:rsid w:val="00FB27AB"/>
    <w:rsid w:val="00FB3087"/>
    <w:rsid w:val="00FB45BE"/>
    <w:rsid w:val="00FB4DFB"/>
    <w:rsid w:val="00FB52D1"/>
    <w:rsid w:val="00FB5AC9"/>
    <w:rsid w:val="00FB5B5F"/>
    <w:rsid w:val="00FB70B5"/>
    <w:rsid w:val="00FC1C16"/>
    <w:rsid w:val="00FC357F"/>
    <w:rsid w:val="00FC3853"/>
    <w:rsid w:val="00FD0673"/>
    <w:rsid w:val="00FD0712"/>
    <w:rsid w:val="00FD16A7"/>
    <w:rsid w:val="00FD46F5"/>
    <w:rsid w:val="00FD61F9"/>
    <w:rsid w:val="00FD74EA"/>
    <w:rsid w:val="00FD750D"/>
    <w:rsid w:val="00FE04C6"/>
    <w:rsid w:val="00FE17E9"/>
    <w:rsid w:val="00FE2FEF"/>
    <w:rsid w:val="00FE37A0"/>
    <w:rsid w:val="00FE3D60"/>
    <w:rsid w:val="00FE3DC1"/>
    <w:rsid w:val="00FE4993"/>
    <w:rsid w:val="00FF117B"/>
    <w:rsid w:val="00FF13E8"/>
    <w:rsid w:val="00FF194C"/>
    <w:rsid w:val="00FF29EF"/>
    <w:rsid w:val="00FF58F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401"/>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paragraph" w:styleId="Ttulo2">
    <w:name w:val="heading 2"/>
    <w:basedOn w:val="Normal"/>
    <w:next w:val="Textoindependiente"/>
    <w:link w:val="Ttulo2Car"/>
    <w:qFormat/>
    <w:rsid w:val="00E771B9"/>
    <w:pPr>
      <w:keepNext/>
      <w:keepLines/>
      <w:spacing w:after="0" w:line="200" w:lineRule="atLeast"/>
      <w:ind w:left="835" w:right="835"/>
      <w:outlineLvl w:val="1"/>
    </w:pPr>
    <w:rPr>
      <w:rFonts w:ascii="Arial Black" w:eastAsia="Batang" w:hAnsi="Arial Black" w:cs="Times New Roman"/>
      <w:spacing w:val="-10"/>
      <w:kern w:val="28"/>
      <w:sz w:val="20"/>
      <w:szCs w:val="20"/>
      <w:lang w:val="es-ES"/>
    </w:rPr>
  </w:style>
  <w:style w:type="paragraph" w:styleId="Ttulo3">
    <w:name w:val="heading 3"/>
    <w:basedOn w:val="Normal"/>
    <w:next w:val="Normal"/>
    <w:link w:val="Ttulo3Car"/>
    <w:semiHidden/>
    <w:unhideWhenUsed/>
    <w:qFormat/>
    <w:rsid w:val="00E771B9"/>
    <w:pPr>
      <w:keepNext/>
      <w:keepLines/>
      <w:spacing w:before="40" w:after="0" w:line="240" w:lineRule="auto"/>
      <w:outlineLvl w:val="2"/>
    </w:pPr>
    <w:rPr>
      <w:rFonts w:asciiTheme="majorHAnsi" w:eastAsiaTheme="majorEastAsia" w:hAnsiTheme="majorHAnsi" w:cstheme="majorBidi"/>
      <w:color w:val="243F60" w:themeColor="accent1" w:themeShade="7F"/>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uiPriority w:val="99"/>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uiPriority w:val="99"/>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qFormat/>
    <w:rsid w:val="0030725E"/>
    <w:rPr>
      <w:sz w:val="16"/>
      <w:szCs w:val="16"/>
    </w:rPr>
  </w:style>
  <w:style w:type="paragraph" w:styleId="Textocomentario">
    <w:name w:val="annotation text"/>
    <w:basedOn w:val="Normal"/>
    <w:link w:val="TextocomentarioCar"/>
    <w:uiPriority w:val="99"/>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 w:type="character" w:customStyle="1" w:styleId="normaltextrun">
    <w:name w:val="normaltextrun"/>
    <w:basedOn w:val="Fuentedeprrafopredeter"/>
    <w:rsid w:val="00CE03C2"/>
  </w:style>
  <w:style w:type="character" w:customStyle="1" w:styleId="Ttulo2Car">
    <w:name w:val="Título 2 Car"/>
    <w:basedOn w:val="Fuentedeprrafopredeter"/>
    <w:link w:val="Ttulo2"/>
    <w:rsid w:val="00E771B9"/>
    <w:rPr>
      <w:rFonts w:ascii="Arial Black" w:eastAsia="Batang" w:hAnsi="Arial Black" w:cs="Times New Roman"/>
      <w:spacing w:val="-10"/>
      <w:kern w:val="28"/>
      <w:sz w:val="20"/>
      <w:szCs w:val="20"/>
      <w:lang w:val="es-ES"/>
    </w:rPr>
  </w:style>
  <w:style w:type="character" w:customStyle="1" w:styleId="Ttulo3Car">
    <w:name w:val="Título 3 Car"/>
    <w:basedOn w:val="Fuentedeprrafopredeter"/>
    <w:link w:val="Ttulo3"/>
    <w:semiHidden/>
    <w:rsid w:val="00E771B9"/>
    <w:rPr>
      <w:rFonts w:asciiTheme="majorHAnsi" w:eastAsiaTheme="majorEastAsia" w:hAnsiTheme="majorHAnsi" w:cstheme="majorBidi"/>
      <w:color w:val="243F60" w:themeColor="accent1" w:themeShade="7F"/>
      <w:sz w:val="24"/>
      <w:szCs w:val="24"/>
      <w:lang w:val="es-ES" w:eastAsia="es-ES"/>
    </w:rPr>
  </w:style>
  <w:style w:type="paragraph" w:styleId="Mapadeldocumento">
    <w:name w:val="Document Map"/>
    <w:basedOn w:val="Normal"/>
    <w:link w:val="MapadeldocumentoCar"/>
    <w:semiHidden/>
    <w:rsid w:val="00E771B9"/>
    <w:pPr>
      <w:shd w:val="clear" w:color="auto" w:fill="000080"/>
      <w:spacing w:after="0" w:line="240" w:lineRule="auto"/>
    </w:pPr>
    <w:rPr>
      <w:rFonts w:ascii="Tahoma" w:eastAsia="Times New Roman" w:hAnsi="Tahoma" w:cs="Tahoma"/>
      <w:sz w:val="20"/>
      <w:szCs w:val="20"/>
      <w:lang w:val="es-ES" w:eastAsia="es-ES"/>
    </w:rPr>
  </w:style>
  <w:style w:type="character" w:customStyle="1" w:styleId="MapadeldocumentoCar">
    <w:name w:val="Mapa del documento Car"/>
    <w:basedOn w:val="Fuentedeprrafopredeter"/>
    <w:link w:val="Mapadeldocumento"/>
    <w:semiHidden/>
    <w:rsid w:val="00E771B9"/>
    <w:rPr>
      <w:rFonts w:ascii="Tahoma" w:eastAsia="Times New Roman" w:hAnsi="Tahoma" w:cs="Tahoma"/>
      <w:sz w:val="20"/>
      <w:szCs w:val="20"/>
      <w:shd w:val="clear" w:color="auto" w:fill="000080"/>
      <w:lang w:val="es-ES" w:eastAsia="es-ES"/>
    </w:rPr>
  </w:style>
  <w:style w:type="paragraph" w:customStyle="1" w:styleId="CarCarCar">
    <w:name w:val="Car Car Car"/>
    <w:basedOn w:val="Normal"/>
    <w:rsid w:val="00E771B9"/>
    <w:pPr>
      <w:spacing w:after="160" w:line="240" w:lineRule="exact"/>
    </w:pPr>
    <w:rPr>
      <w:rFonts w:ascii="Tahoma" w:eastAsia="Times New Roman" w:hAnsi="Tahoma" w:cs="Tahoma"/>
      <w:sz w:val="20"/>
      <w:szCs w:val="20"/>
      <w:lang w:val="en-US"/>
    </w:rPr>
  </w:style>
  <w:style w:type="paragraph" w:styleId="NormalWeb">
    <w:name w:val="Normal (Web)"/>
    <w:basedOn w:val="Normal"/>
    <w:uiPriority w:val="99"/>
    <w:unhideWhenUsed/>
    <w:rsid w:val="00E771B9"/>
    <w:pPr>
      <w:spacing w:before="100" w:beforeAutospacing="1" w:after="100" w:afterAutospacing="1" w:line="240" w:lineRule="auto"/>
    </w:pPr>
    <w:rPr>
      <w:rFonts w:ascii="Times New Roman" w:eastAsia="Calibri" w:hAnsi="Times New Roman" w:cs="Times New Roman"/>
      <w:sz w:val="24"/>
      <w:szCs w:val="24"/>
      <w:lang w:eastAsia="es-MX"/>
    </w:rPr>
  </w:style>
  <w:style w:type="character" w:styleId="Hipervnculo">
    <w:name w:val="Hyperlink"/>
    <w:uiPriority w:val="99"/>
    <w:unhideWhenUsed/>
    <w:rsid w:val="00E771B9"/>
    <w:rPr>
      <w:color w:val="0000FF"/>
      <w:u w:val="single"/>
    </w:rPr>
  </w:style>
  <w:style w:type="paragraph" w:styleId="Textonotapie">
    <w:name w:val="footnote text"/>
    <w:basedOn w:val="Normal"/>
    <w:link w:val="TextonotapieCar"/>
    <w:uiPriority w:val="99"/>
    <w:unhideWhenUsed/>
    <w:rsid w:val="00E771B9"/>
    <w:pPr>
      <w:spacing w:after="0" w:line="240" w:lineRule="auto"/>
    </w:pPr>
    <w:rPr>
      <w:rFonts w:ascii="Times New Roman" w:eastAsia="Times New Roman" w:hAnsi="Times New Roman" w:cs="Times New Roman"/>
      <w:sz w:val="20"/>
      <w:szCs w:val="20"/>
      <w:lang w:val="es-ES" w:eastAsia="es-ES"/>
    </w:rPr>
  </w:style>
  <w:style w:type="character" w:customStyle="1" w:styleId="TextonotapieCar">
    <w:name w:val="Texto nota pie Car"/>
    <w:basedOn w:val="Fuentedeprrafopredeter"/>
    <w:link w:val="Textonotapie"/>
    <w:uiPriority w:val="99"/>
    <w:rsid w:val="00E771B9"/>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semiHidden/>
    <w:unhideWhenUsed/>
    <w:rsid w:val="00E771B9"/>
    <w:rPr>
      <w:vertAlign w:val="superscript"/>
    </w:rPr>
  </w:style>
  <w:style w:type="character" w:styleId="Textoennegrita">
    <w:name w:val="Strong"/>
    <w:basedOn w:val="Fuentedeprrafopredeter"/>
    <w:uiPriority w:val="22"/>
    <w:qFormat/>
    <w:rsid w:val="00E771B9"/>
    <w:rPr>
      <w:rFonts w:cs="Times New Roman"/>
      <w:b/>
      <w:bCs/>
    </w:rPr>
  </w:style>
  <w:style w:type="character" w:customStyle="1" w:styleId="red">
    <w:name w:val="red"/>
    <w:basedOn w:val="Fuentedeprrafopredeter"/>
    <w:rsid w:val="00E771B9"/>
  </w:style>
  <w:style w:type="character" w:styleId="nfasis">
    <w:name w:val="Emphasis"/>
    <w:basedOn w:val="Fuentedeprrafopredeter"/>
    <w:qFormat/>
    <w:rsid w:val="00E771B9"/>
    <w:rPr>
      <w:rFonts w:ascii="Arial" w:hAnsi="Arial"/>
      <w:i w:val="0"/>
      <w:iCs/>
      <w:sz w:val="14"/>
    </w:rPr>
  </w:style>
  <w:style w:type="paragraph" w:customStyle="1" w:styleId="Texto">
    <w:name w:val="Texto"/>
    <w:basedOn w:val="Normal"/>
    <w:link w:val="TextoCar"/>
    <w:rsid w:val="00E771B9"/>
    <w:pPr>
      <w:spacing w:after="101" w:line="216" w:lineRule="exact"/>
      <w:ind w:firstLine="288"/>
      <w:jc w:val="both"/>
    </w:pPr>
    <w:rPr>
      <w:rFonts w:ascii="Arial" w:eastAsia="Times New Roman" w:hAnsi="Arial" w:cs="Arial"/>
      <w:sz w:val="18"/>
      <w:szCs w:val="18"/>
      <w:lang w:val="es-ES" w:eastAsia="es-ES"/>
    </w:rPr>
  </w:style>
  <w:style w:type="character" w:customStyle="1" w:styleId="Mencinsinresolver1">
    <w:name w:val="Mención sin resolver1"/>
    <w:basedOn w:val="Fuentedeprrafopredeter"/>
    <w:uiPriority w:val="99"/>
    <w:semiHidden/>
    <w:unhideWhenUsed/>
    <w:rsid w:val="00E771B9"/>
    <w:rPr>
      <w:color w:val="605E5C"/>
      <w:shd w:val="clear" w:color="auto" w:fill="E1DFDD"/>
    </w:rPr>
  </w:style>
  <w:style w:type="paragraph" w:customStyle="1" w:styleId="xmsonormal">
    <w:name w:val="x_msonormal"/>
    <w:basedOn w:val="Normal"/>
    <w:rsid w:val="00E771B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Car">
    <w:name w:val="Texto Car"/>
    <w:link w:val="Texto"/>
    <w:locked/>
    <w:rsid w:val="00E771B9"/>
    <w:rPr>
      <w:rFonts w:ascii="Arial" w:eastAsia="Times New Roman" w:hAnsi="Arial" w:cs="Arial"/>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884676735">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17564365">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060666078">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7186</Words>
  <Characters>39529</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2025-06-12T18:00:00Z</dcterms:created>
  <dcterms:modified xsi:type="dcterms:W3CDTF">2025-06-14T00:36:00Z</dcterms:modified>
</cp:coreProperties>
</file>